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C1F24" w14:textId="7EBEE0D0" w:rsidR="00D354DB" w:rsidRDefault="0078278C" w:rsidP="003B4151">
      <w:pPr>
        <w:spacing w:before="80" w:line="240" w:lineRule="auto"/>
        <w:jc w:val="center"/>
        <w:rPr>
          <w:rFonts w:ascii="Arial" w:hAnsi="Arial" w:cs="Arial"/>
          <w:sz w:val="32"/>
          <w:szCs w:val="32"/>
        </w:rPr>
      </w:pPr>
      <w:bookmarkStart w:id="0" w:name="_GoBack"/>
      <w:bookmarkEnd w:id="0"/>
      <w:r w:rsidRPr="002D6D14">
        <w:rPr>
          <w:noProof/>
          <w:sz w:val="20"/>
          <w:szCs w:val="20"/>
          <w:lang w:eastAsia="en-GB"/>
        </w:rPr>
        <w:drawing>
          <wp:anchor distT="0" distB="0" distL="114300" distR="114300" simplePos="0" relativeHeight="251654656" behindDoc="0" locked="0" layoutInCell="1" allowOverlap="1" wp14:anchorId="05894FCE" wp14:editId="54EED8BD">
            <wp:simplePos x="0" y="0"/>
            <wp:positionH relativeFrom="column">
              <wp:posOffset>2255701</wp:posOffset>
            </wp:positionH>
            <wp:positionV relativeFrom="paragraph">
              <wp:posOffset>561</wp:posOffset>
            </wp:positionV>
            <wp:extent cx="1365250" cy="1188720"/>
            <wp:effectExtent l="0" t="0" r="635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lars001\Desktop\LCC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0" cy="1188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F38CDB" w14:textId="736F6FD9" w:rsidR="003B4151" w:rsidRPr="003B4151" w:rsidRDefault="003B4151" w:rsidP="003B4151">
      <w:pPr>
        <w:spacing w:before="80" w:line="240" w:lineRule="auto"/>
        <w:jc w:val="center"/>
        <w:rPr>
          <w:rFonts w:ascii="Arial" w:hAnsi="Arial" w:cs="Arial"/>
          <w:sz w:val="32"/>
          <w:szCs w:val="32"/>
        </w:rPr>
      </w:pPr>
    </w:p>
    <w:p w14:paraId="46F2AC91" w14:textId="69D410D6" w:rsidR="0078278C" w:rsidRDefault="0078278C" w:rsidP="003B4151">
      <w:pPr>
        <w:spacing w:before="80" w:line="240" w:lineRule="auto"/>
        <w:jc w:val="center"/>
        <w:rPr>
          <w:rFonts w:ascii="Arial" w:hAnsi="Arial" w:cs="Arial"/>
          <w:b/>
          <w:sz w:val="48"/>
          <w:szCs w:val="48"/>
        </w:rPr>
      </w:pPr>
    </w:p>
    <w:p w14:paraId="29F8B7EF" w14:textId="5F95842D" w:rsidR="00D6586C" w:rsidRDefault="00D6586C" w:rsidP="003B4151">
      <w:pPr>
        <w:spacing w:before="80" w:line="240" w:lineRule="auto"/>
        <w:jc w:val="center"/>
        <w:rPr>
          <w:rFonts w:ascii="Arial" w:hAnsi="Arial" w:cs="Arial"/>
          <w:b/>
          <w:sz w:val="48"/>
          <w:szCs w:val="48"/>
        </w:rPr>
      </w:pPr>
    </w:p>
    <w:p w14:paraId="406F9329" w14:textId="6DC6F960" w:rsidR="00D354DB" w:rsidRDefault="00D354DB" w:rsidP="003B4151">
      <w:pPr>
        <w:spacing w:before="80" w:line="240" w:lineRule="auto"/>
        <w:jc w:val="center"/>
        <w:rPr>
          <w:rFonts w:ascii="Arial" w:hAnsi="Arial" w:cs="Arial"/>
          <w:b/>
          <w:sz w:val="48"/>
          <w:szCs w:val="48"/>
        </w:rPr>
      </w:pPr>
      <w:r w:rsidRPr="003B4151">
        <w:rPr>
          <w:rFonts w:ascii="Arial" w:hAnsi="Arial" w:cs="Arial"/>
          <w:b/>
          <w:sz w:val="48"/>
          <w:szCs w:val="48"/>
        </w:rPr>
        <w:t>Leicester City Council</w:t>
      </w:r>
    </w:p>
    <w:p w14:paraId="136D716D" w14:textId="0CDCB4A9" w:rsidR="003B4151" w:rsidRPr="003B4151" w:rsidRDefault="003B4151" w:rsidP="003B4151">
      <w:pPr>
        <w:spacing w:before="80" w:line="240" w:lineRule="auto"/>
        <w:jc w:val="center"/>
        <w:rPr>
          <w:rFonts w:ascii="Arial" w:hAnsi="Arial" w:cs="Arial"/>
          <w:b/>
          <w:sz w:val="32"/>
          <w:szCs w:val="32"/>
        </w:rPr>
      </w:pPr>
    </w:p>
    <w:p w14:paraId="68A51ACB" w14:textId="3E26F12D" w:rsidR="00D354DB" w:rsidRPr="00BD6057" w:rsidRDefault="00D354DB" w:rsidP="003B4151">
      <w:pPr>
        <w:spacing w:before="80" w:line="240" w:lineRule="auto"/>
        <w:jc w:val="center"/>
        <w:rPr>
          <w:rFonts w:ascii="Arial" w:hAnsi="Arial" w:cs="Arial"/>
          <w:sz w:val="24"/>
          <w:szCs w:val="24"/>
        </w:rPr>
      </w:pPr>
      <w:r w:rsidRPr="00BD6057">
        <w:rPr>
          <w:rFonts w:ascii="Arial" w:hAnsi="Arial" w:cs="Arial"/>
          <w:noProof/>
          <w:sz w:val="24"/>
          <w:szCs w:val="24"/>
          <w:lang w:eastAsia="en-GB"/>
        </w:rPr>
        <w:drawing>
          <wp:inline distT="0" distB="0" distL="0" distR="0" wp14:anchorId="282549C7" wp14:editId="69FDBC79">
            <wp:extent cx="942975" cy="904875"/>
            <wp:effectExtent l="0" t="0" r="9525"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75" cy="904875"/>
                    </a:xfrm>
                    <a:prstGeom prst="rect">
                      <a:avLst/>
                    </a:prstGeom>
                    <a:noFill/>
                  </pic:spPr>
                </pic:pic>
              </a:graphicData>
            </a:graphic>
          </wp:inline>
        </w:drawing>
      </w:r>
    </w:p>
    <w:p w14:paraId="2101C06E" w14:textId="77777777" w:rsidR="00D354DB" w:rsidRPr="003B4151" w:rsidRDefault="00D354DB" w:rsidP="003B4151">
      <w:pPr>
        <w:spacing w:before="80" w:line="240" w:lineRule="auto"/>
        <w:jc w:val="center"/>
        <w:rPr>
          <w:rFonts w:ascii="Arial" w:hAnsi="Arial" w:cs="Arial"/>
          <w:sz w:val="32"/>
          <w:szCs w:val="32"/>
        </w:rPr>
      </w:pPr>
    </w:p>
    <w:p w14:paraId="5B3FF7E7" w14:textId="38D2E1B1" w:rsidR="00D354DB" w:rsidRPr="00D02BCA" w:rsidRDefault="00D354DB" w:rsidP="003B4151">
      <w:pPr>
        <w:spacing w:before="80" w:line="240" w:lineRule="auto"/>
        <w:jc w:val="center"/>
        <w:rPr>
          <w:rFonts w:ascii="Arial" w:hAnsi="Arial" w:cs="Arial"/>
          <w:b/>
          <w:sz w:val="40"/>
          <w:szCs w:val="40"/>
        </w:rPr>
      </w:pPr>
      <w:r w:rsidRPr="00D02BCA">
        <w:rPr>
          <w:rFonts w:ascii="Arial" w:hAnsi="Arial" w:cs="Arial"/>
          <w:b/>
          <w:sz w:val="40"/>
          <w:szCs w:val="40"/>
        </w:rPr>
        <w:t>Request for Quotation</w:t>
      </w:r>
      <w:r w:rsidR="006F56B3">
        <w:rPr>
          <w:rFonts w:ascii="Arial" w:hAnsi="Arial" w:cs="Arial"/>
          <w:b/>
          <w:sz w:val="40"/>
          <w:szCs w:val="40"/>
        </w:rPr>
        <w:t xml:space="preserve"> (RfQ)</w:t>
      </w:r>
    </w:p>
    <w:p w14:paraId="40163EBF" w14:textId="419248EC" w:rsidR="003B4151" w:rsidRPr="003B4151" w:rsidRDefault="003B4151" w:rsidP="003B4151">
      <w:pPr>
        <w:spacing w:before="80" w:line="240" w:lineRule="auto"/>
        <w:jc w:val="center"/>
        <w:rPr>
          <w:rFonts w:ascii="Arial" w:hAnsi="Arial" w:cs="Arial"/>
          <w:sz w:val="32"/>
          <w:szCs w:val="32"/>
        </w:rPr>
      </w:pPr>
    </w:p>
    <w:p w14:paraId="3071F975" w14:textId="53A17FEF" w:rsidR="003B4151" w:rsidRPr="003B4151" w:rsidRDefault="003B4151" w:rsidP="003B4151">
      <w:pPr>
        <w:spacing w:before="80" w:line="240" w:lineRule="auto"/>
        <w:jc w:val="center"/>
        <w:rPr>
          <w:rFonts w:ascii="Arial" w:hAnsi="Arial" w:cs="Arial"/>
          <w:sz w:val="32"/>
          <w:szCs w:val="32"/>
        </w:rPr>
      </w:pPr>
    </w:p>
    <w:p w14:paraId="23E116FA" w14:textId="5FB0DBAC" w:rsidR="00BA6363" w:rsidRPr="00BA6363" w:rsidRDefault="00135645" w:rsidP="00BA6363">
      <w:pPr>
        <w:spacing w:before="80" w:line="240" w:lineRule="auto"/>
        <w:jc w:val="center"/>
        <w:rPr>
          <w:rFonts w:ascii="Arial" w:eastAsia="Times New Roman" w:hAnsi="Arial" w:cs="Arial"/>
          <w:b/>
          <w:color w:val="4F81BD"/>
          <w:sz w:val="32"/>
          <w:szCs w:val="32"/>
          <w:highlight w:val="yellow"/>
        </w:rPr>
      </w:pPr>
      <w:r>
        <w:rPr>
          <w:rFonts w:ascii="Arial" w:eastAsia="Times New Roman" w:hAnsi="Arial" w:cs="Arial"/>
          <w:b/>
          <w:color w:val="4F81BD"/>
          <w:sz w:val="32"/>
          <w:szCs w:val="32"/>
        </w:rPr>
        <w:t>Covid-19 Sector Research</w:t>
      </w:r>
    </w:p>
    <w:p w14:paraId="6BDBE9D4" w14:textId="53CD0B6F" w:rsidR="00D354DB" w:rsidRPr="00101D6F" w:rsidRDefault="00D354DB" w:rsidP="003B4151">
      <w:pPr>
        <w:spacing w:before="80" w:line="240" w:lineRule="auto"/>
        <w:jc w:val="center"/>
        <w:rPr>
          <w:rFonts w:ascii="Arial" w:eastAsia="Times New Roman" w:hAnsi="Arial" w:cs="Arial"/>
          <w:b/>
          <w:color w:val="4F81BD"/>
          <w:sz w:val="32"/>
          <w:szCs w:val="32"/>
        </w:rPr>
      </w:pPr>
      <w:r w:rsidRPr="00101D6F">
        <w:rPr>
          <w:rFonts w:ascii="Arial" w:eastAsia="Times New Roman" w:hAnsi="Arial" w:cs="Arial"/>
          <w:b/>
          <w:color w:val="4F81BD"/>
          <w:sz w:val="32"/>
          <w:szCs w:val="32"/>
        </w:rPr>
        <w:t xml:space="preserve">PAN </w:t>
      </w:r>
      <w:r w:rsidR="00397DF1">
        <w:rPr>
          <w:rFonts w:ascii="Arial" w:eastAsia="Times New Roman" w:hAnsi="Arial" w:cs="Arial"/>
          <w:b/>
          <w:color w:val="4F81BD"/>
          <w:sz w:val="32"/>
          <w:szCs w:val="32"/>
        </w:rPr>
        <w:t>2</w:t>
      </w:r>
      <w:r w:rsidR="00135645">
        <w:rPr>
          <w:rFonts w:ascii="Arial" w:eastAsia="Times New Roman" w:hAnsi="Arial" w:cs="Arial"/>
          <w:b/>
          <w:color w:val="4F81BD"/>
          <w:sz w:val="32"/>
          <w:szCs w:val="32"/>
        </w:rPr>
        <w:t>546</w:t>
      </w:r>
    </w:p>
    <w:p w14:paraId="6EA6681E" w14:textId="77777777" w:rsidR="00D02BCA" w:rsidRPr="003B4151" w:rsidRDefault="00D02BCA" w:rsidP="003B4151">
      <w:pPr>
        <w:spacing w:before="80" w:line="240" w:lineRule="auto"/>
        <w:jc w:val="center"/>
        <w:rPr>
          <w:rFonts w:ascii="Arial" w:eastAsia="Times New Roman" w:hAnsi="Arial" w:cs="Arial"/>
          <w:color w:val="0070C0"/>
          <w:sz w:val="32"/>
          <w:szCs w:val="32"/>
        </w:rPr>
      </w:pPr>
    </w:p>
    <w:p w14:paraId="5B0095D9" w14:textId="77777777" w:rsidR="00D02BCA" w:rsidRPr="00635CCC" w:rsidRDefault="00D02BCA" w:rsidP="00D02BCA">
      <w:pPr>
        <w:spacing w:before="80" w:line="240" w:lineRule="auto"/>
        <w:jc w:val="center"/>
        <w:rPr>
          <w:rFonts w:ascii="Arial" w:hAnsi="Arial" w:cs="Arial"/>
          <w:sz w:val="32"/>
          <w:szCs w:val="32"/>
        </w:rPr>
      </w:pPr>
    </w:p>
    <w:p w14:paraId="408192C7" w14:textId="77777777" w:rsidR="00D02BCA" w:rsidRPr="00635CCC" w:rsidRDefault="00D02BCA" w:rsidP="00D02BCA">
      <w:pPr>
        <w:spacing w:before="80" w:line="240" w:lineRule="auto"/>
        <w:jc w:val="center"/>
        <w:rPr>
          <w:rFonts w:ascii="Arial" w:hAnsi="Arial" w:cs="Arial"/>
          <w:sz w:val="32"/>
          <w:szCs w:val="32"/>
        </w:rPr>
      </w:pPr>
    </w:p>
    <w:p w14:paraId="45E8C5A4" w14:textId="3BAECE6C" w:rsidR="00D02BCA" w:rsidRDefault="00D354DB" w:rsidP="00D02BCA">
      <w:pPr>
        <w:spacing w:before="80" w:line="240" w:lineRule="auto"/>
        <w:jc w:val="center"/>
        <w:rPr>
          <w:rFonts w:ascii="Arial" w:eastAsia="Times New Roman" w:hAnsi="Arial" w:cs="Arial"/>
          <w:b/>
          <w:sz w:val="32"/>
          <w:szCs w:val="32"/>
        </w:rPr>
      </w:pPr>
      <w:r w:rsidRPr="00635CCC">
        <w:rPr>
          <w:rFonts w:ascii="Arial" w:hAnsi="Arial" w:cs="Arial"/>
          <w:sz w:val="32"/>
          <w:szCs w:val="32"/>
        </w:rPr>
        <w:t>Quotation</w:t>
      </w:r>
      <w:r w:rsidR="00D02BCA" w:rsidRPr="00635CCC">
        <w:rPr>
          <w:rFonts w:ascii="Arial" w:hAnsi="Arial" w:cs="Arial"/>
          <w:sz w:val="32"/>
          <w:szCs w:val="32"/>
        </w:rPr>
        <w:t>s</w:t>
      </w:r>
      <w:r w:rsidRPr="00635CCC">
        <w:rPr>
          <w:rFonts w:ascii="Arial" w:hAnsi="Arial" w:cs="Arial"/>
          <w:sz w:val="32"/>
          <w:szCs w:val="32"/>
        </w:rPr>
        <w:t xml:space="preserve"> must be uploaded no later than</w:t>
      </w:r>
      <w:r w:rsidRPr="00635CCC">
        <w:rPr>
          <w:rFonts w:ascii="Arial" w:hAnsi="Arial" w:cs="Arial"/>
          <w:sz w:val="32"/>
          <w:szCs w:val="32"/>
        </w:rPr>
        <w:br/>
      </w:r>
      <w:r w:rsidR="00135645" w:rsidRPr="00135645">
        <w:rPr>
          <w:rFonts w:ascii="Arial" w:eastAsia="Times New Roman" w:hAnsi="Arial" w:cs="Arial"/>
          <w:b/>
          <w:sz w:val="32"/>
          <w:szCs w:val="32"/>
        </w:rPr>
        <w:t>4pm</w:t>
      </w:r>
      <w:r w:rsidR="00D02BCA" w:rsidRPr="00135645">
        <w:rPr>
          <w:rFonts w:ascii="Arial" w:eastAsia="Times New Roman" w:hAnsi="Arial" w:cs="Arial"/>
          <w:sz w:val="32"/>
          <w:szCs w:val="32"/>
        </w:rPr>
        <w:t xml:space="preserve"> on </w:t>
      </w:r>
      <w:r w:rsidR="00135645" w:rsidRPr="00135645">
        <w:rPr>
          <w:rFonts w:ascii="Arial" w:eastAsia="Times New Roman" w:hAnsi="Arial" w:cs="Arial"/>
          <w:b/>
          <w:sz w:val="32"/>
          <w:szCs w:val="32"/>
        </w:rPr>
        <w:t>Monday 18</w:t>
      </w:r>
      <w:r w:rsidR="00135645" w:rsidRPr="00135645">
        <w:rPr>
          <w:rFonts w:ascii="Arial" w:eastAsia="Times New Roman" w:hAnsi="Arial" w:cs="Arial"/>
          <w:b/>
          <w:sz w:val="32"/>
          <w:szCs w:val="32"/>
          <w:vertAlign w:val="superscript"/>
        </w:rPr>
        <w:t>th</w:t>
      </w:r>
      <w:r w:rsidR="00135645" w:rsidRPr="00135645">
        <w:rPr>
          <w:rFonts w:ascii="Arial" w:eastAsia="Times New Roman" w:hAnsi="Arial" w:cs="Arial"/>
          <w:b/>
          <w:sz w:val="32"/>
          <w:szCs w:val="32"/>
        </w:rPr>
        <w:t xml:space="preserve"> January</w:t>
      </w:r>
      <w:r w:rsidR="00135645">
        <w:rPr>
          <w:rFonts w:ascii="Arial" w:eastAsia="Times New Roman" w:hAnsi="Arial" w:cs="Arial"/>
          <w:b/>
          <w:sz w:val="32"/>
          <w:szCs w:val="32"/>
        </w:rPr>
        <w:t xml:space="preserve"> 2021</w:t>
      </w:r>
    </w:p>
    <w:p w14:paraId="0DF30D42" w14:textId="77777777" w:rsidR="00D02BCA" w:rsidRDefault="00D02BCA" w:rsidP="00D02BCA">
      <w:pPr>
        <w:spacing w:before="80" w:line="240" w:lineRule="auto"/>
        <w:jc w:val="center"/>
        <w:rPr>
          <w:rFonts w:ascii="Arial" w:eastAsia="Times New Roman" w:hAnsi="Arial" w:cs="Arial"/>
          <w:b/>
          <w:sz w:val="32"/>
          <w:szCs w:val="32"/>
        </w:rPr>
      </w:pPr>
    </w:p>
    <w:p w14:paraId="405046F0" w14:textId="77777777" w:rsidR="00D02BCA" w:rsidRPr="00D02BCA" w:rsidRDefault="00D02BCA" w:rsidP="00D02BCA">
      <w:pPr>
        <w:spacing w:before="80" w:line="240" w:lineRule="auto"/>
        <w:jc w:val="center"/>
        <w:rPr>
          <w:rFonts w:ascii="Arial" w:eastAsia="Times New Roman" w:hAnsi="Arial" w:cs="Arial"/>
          <w:b/>
          <w:sz w:val="32"/>
          <w:szCs w:val="32"/>
        </w:rPr>
      </w:pPr>
    </w:p>
    <w:p w14:paraId="62BE343C" w14:textId="77777777" w:rsidR="00D02BCA" w:rsidRPr="00D02BCA" w:rsidRDefault="00D02BCA" w:rsidP="00C96756">
      <w:pPr>
        <w:pStyle w:val="ListParagraph"/>
        <w:numPr>
          <w:ilvl w:val="0"/>
          <w:numId w:val="8"/>
        </w:numPr>
        <w:spacing w:before="80" w:line="240" w:lineRule="auto"/>
        <w:ind w:left="993" w:hanging="633"/>
        <w:contextualSpacing w:val="0"/>
        <w:rPr>
          <w:rFonts w:ascii="Arial" w:hAnsi="Arial" w:cs="Arial"/>
          <w:sz w:val="28"/>
          <w:szCs w:val="28"/>
        </w:rPr>
      </w:pPr>
      <w:r w:rsidRPr="00D02BCA">
        <w:rPr>
          <w:rFonts w:ascii="Arial" w:hAnsi="Arial" w:cs="Arial"/>
          <w:sz w:val="28"/>
          <w:szCs w:val="28"/>
        </w:rPr>
        <w:t>Introduction</w:t>
      </w:r>
    </w:p>
    <w:p w14:paraId="35E6D3D7" w14:textId="77777777" w:rsidR="00D02BCA" w:rsidRPr="00D02BCA" w:rsidRDefault="00D02BCA" w:rsidP="00C96756">
      <w:pPr>
        <w:pStyle w:val="ListParagraph"/>
        <w:numPr>
          <w:ilvl w:val="0"/>
          <w:numId w:val="8"/>
        </w:numPr>
        <w:spacing w:before="80" w:line="240" w:lineRule="auto"/>
        <w:ind w:left="993" w:hanging="633"/>
        <w:contextualSpacing w:val="0"/>
        <w:rPr>
          <w:rFonts w:ascii="Arial" w:hAnsi="Arial" w:cs="Arial"/>
          <w:sz w:val="28"/>
          <w:szCs w:val="28"/>
        </w:rPr>
      </w:pPr>
      <w:r w:rsidRPr="00D02BCA">
        <w:rPr>
          <w:rFonts w:ascii="Arial" w:hAnsi="Arial" w:cs="Arial"/>
          <w:sz w:val="28"/>
          <w:szCs w:val="28"/>
        </w:rPr>
        <w:t>Instructions</w:t>
      </w:r>
    </w:p>
    <w:p w14:paraId="50F9D18A" w14:textId="2CF80361" w:rsidR="00D02BCA" w:rsidRPr="00335963" w:rsidRDefault="00D02BCA" w:rsidP="00C96756">
      <w:pPr>
        <w:pStyle w:val="ListParagraph"/>
        <w:numPr>
          <w:ilvl w:val="0"/>
          <w:numId w:val="8"/>
        </w:numPr>
        <w:spacing w:before="80"/>
        <w:ind w:left="993" w:hanging="633"/>
        <w:contextualSpacing w:val="0"/>
        <w:rPr>
          <w:rFonts w:ascii="Arial" w:hAnsi="Arial" w:cs="Arial"/>
          <w:color w:val="000000"/>
          <w:sz w:val="28"/>
          <w:szCs w:val="28"/>
        </w:rPr>
      </w:pPr>
      <w:r w:rsidRPr="00D02BCA">
        <w:rPr>
          <w:rFonts w:ascii="Arial" w:hAnsi="Arial" w:cs="Arial"/>
          <w:sz w:val="28"/>
          <w:szCs w:val="28"/>
        </w:rPr>
        <w:t>Specification</w:t>
      </w:r>
    </w:p>
    <w:p w14:paraId="41A67C1A" w14:textId="4392CE17" w:rsidR="00335963" w:rsidRPr="00335963" w:rsidRDefault="00335963" w:rsidP="00C96756">
      <w:pPr>
        <w:pStyle w:val="ListParagraph"/>
        <w:numPr>
          <w:ilvl w:val="0"/>
          <w:numId w:val="8"/>
        </w:numPr>
        <w:spacing w:before="80" w:line="240" w:lineRule="auto"/>
        <w:contextualSpacing w:val="0"/>
        <w:rPr>
          <w:rFonts w:ascii="Arial" w:hAnsi="Arial" w:cs="Arial"/>
          <w:sz w:val="28"/>
          <w:szCs w:val="28"/>
        </w:rPr>
      </w:pPr>
      <w:r>
        <w:rPr>
          <w:rFonts w:ascii="Arial" w:hAnsi="Arial" w:cs="Arial"/>
          <w:sz w:val="28"/>
          <w:szCs w:val="28"/>
        </w:rPr>
        <w:t xml:space="preserve">   </w:t>
      </w:r>
      <w:r w:rsidRPr="00D02BCA">
        <w:rPr>
          <w:rFonts w:ascii="Arial" w:hAnsi="Arial" w:cs="Arial"/>
          <w:sz w:val="28"/>
          <w:szCs w:val="28"/>
        </w:rPr>
        <w:t>Terms and Conditions</w:t>
      </w:r>
    </w:p>
    <w:p w14:paraId="1AE86F48" w14:textId="77777777" w:rsidR="0006722F" w:rsidRPr="00D02BCA" w:rsidRDefault="0006722F" w:rsidP="00C96756">
      <w:pPr>
        <w:pStyle w:val="ListParagraph"/>
        <w:numPr>
          <w:ilvl w:val="0"/>
          <w:numId w:val="8"/>
        </w:numPr>
        <w:spacing w:before="80"/>
        <w:ind w:left="993" w:hanging="633"/>
        <w:contextualSpacing w:val="0"/>
        <w:rPr>
          <w:rFonts w:ascii="Arial" w:hAnsi="Arial" w:cs="Arial"/>
          <w:color w:val="000000"/>
          <w:sz w:val="28"/>
          <w:szCs w:val="28"/>
        </w:rPr>
      </w:pPr>
      <w:r>
        <w:rPr>
          <w:rFonts w:ascii="Arial" w:hAnsi="Arial" w:cs="Arial"/>
          <w:sz w:val="28"/>
          <w:szCs w:val="28"/>
        </w:rPr>
        <w:t>Quotation Response</w:t>
      </w:r>
    </w:p>
    <w:p w14:paraId="6201CFF5" w14:textId="77777777" w:rsidR="00D02BCA" w:rsidRDefault="00D02BCA" w:rsidP="00D354DB">
      <w:pPr>
        <w:spacing w:before="120" w:after="120" w:line="240" w:lineRule="auto"/>
        <w:rPr>
          <w:rFonts w:ascii="Arial" w:hAnsi="Arial" w:cs="Arial"/>
          <w:color w:val="000000"/>
          <w:sz w:val="24"/>
          <w:szCs w:val="24"/>
          <w:highlight w:val="yellow"/>
        </w:rPr>
      </w:pPr>
    </w:p>
    <w:p w14:paraId="7A93C9AF" w14:textId="77777777" w:rsidR="009500D3" w:rsidRPr="000E653A" w:rsidRDefault="0077621E" w:rsidP="000E653A">
      <w:pPr>
        <w:pStyle w:val="Heading1"/>
      </w:pPr>
      <w:r w:rsidRPr="000E653A">
        <w:lastRenderedPageBreak/>
        <w:t>INTRODUCTION</w:t>
      </w:r>
    </w:p>
    <w:p w14:paraId="12AD3D0E" w14:textId="53ACEEC2" w:rsidR="00F000C8" w:rsidRDefault="00F000C8" w:rsidP="00BA6363">
      <w:pPr>
        <w:pStyle w:val="Heading2"/>
      </w:pPr>
      <w:r w:rsidRPr="000E653A">
        <w:t>Introduction</w:t>
      </w:r>
    </w:p>
    <w:p w14:paraId="60E8CCED" w14:textId="02922B29" w:rsidR="00BA6363" w:rsidRPr="00BA6363" w:rsidRDefault="00BA6363" w:rsidP="00BA6363">
      <w:pPr>
        <w:spacing w:line="240" w:lineRule="auto"/>
        <w:rPr>
          <w:rFonts w:ascii="Arial" w:hAnsi="Arial" w:cs="Arial"/>
          <w:sz w:val="24"/>
          <w:szCs w:val="24"/>
        </w:rPr>
      </w:pPr>
      <w:r w:rsidRPr="00BA6363">
        <w:rPr>
          <w:rFonts w:ascii="Arial" w:hAnsi="Arial" w:cs="Arial"/>
          <w:sz w:val="24"/>
          <w:szCs w:val="24"/>
        </w:rPr>
        <w:t>The Leicester and Leicestershire Enterprise Partnership</w:t>
      </w:r>
      <w:r w:rsidR="00A017BA">
        <w:rPr>
          <w:rFonts w:ascii="Arial" w:hAnsi="Arial" w:cs="Arial"/>
          <w:sz w:val="24"/>
          <w:szCs w:val="24"/>
        </w:rPr>
        <w:t xml:space="preserve"> Limited</w:t>
      </w:r>
      <w:r w:rsidRPr="00BA6363">
        <w:rPr>
          <w:rFonts w:ascii="Arial" w:hAnsi="Arial" w:cs="Arial"/>
          <w:sz w:val="24"/>
          <w:szCs w:val="24"/>
        </w:rPr>
        <w:t xml:space="preserve"> (LLEP) working with Leicester City Council wish to invite quotations for the provision of consultancy services to undertake </w:t>
      </w:r>
      <w:r w:rsidR="00135645" w:rsidRPr="00135645">
        <w:rPr>
          <w:rFonts w:ascii="Arial" w:hAnsi="Arial" w:cs="Arial"/>
          <w:sz w:val="24"/>
          <w:szCs w:val="24"/>
        </w:rPr>
        <w:t>sector-based economic research across the diverse range of sectors which make up the Leicester and Leicestershire economy. The intelligence provided will inform our understanding of the impact of both COVID-19 and EU Transition across industrial sectors, providing evidence to support the development of the LLEP’s longer term economic strategy and informing future investment opportunities.</w:t>
      </w:r>
    </w:p>
    <w:p w14:paraId="5E0A7870" w14:textId="77777777" w:rsidR="00BA6363" w:rsidRPr="00BA6363" w:rsidRDefault="00BA6363" w:rsidP="00BA6363">
      <w:pPr>
        <w:spacing w:line="240" w:lineRule="auto"/>
        <w:rPr>
          <w:rFonts w:ascii="Arial" w:hAnsi="Arial" w:cs="Arial"/>
          <w:sz w:val="24"/>
          <w:szCs w:val="24"/>
        </w:rPr>
      </w:pPr>
      <w:r w:rsidRPr="00BA6363">
        <w:rPr>
          <w:rFonts w:ascii="Arial" w:hAnsi="Arial" w:cs="Arial"/>
          <w:sz w:val="24"/>
          <w:szCs w:val="24"/>
        </w:rPr>
        <w:t>The Authority wishes to ensure that its procurement opportunities are open to small and micro local enterprises and voluntary and community sector organisations as it appreciates the very important role they play in the local economy.  Quotations from these organisations are particularly welcomed.</w:t>
      </w:r>
    </w:p>
    <w:p w14:paraId="1F29FF6B" w14:textId="270489B6" w:rsidR="00BA6363" w:rsidRPr="00BA6363" w:rsidRDefault="00BA6363" w:rsidP="00BA6363">
      <w:pPr>
        <w:spacing w:line="240" w:lineRule="auto"/>
        <w:rPr>
          <w:rFonts w:ascii="Arial" w:hAnsi="Arial" w:cs="Arial"/>
          <w:sz w:val="24"/>
          <w:szCs w:val="24"/>
        </w:rPr>
      </w:pPr>
      <w:r w:rsidRPr="00BA6363">
        <w:rPr>
          <w:rFonts w:ascii="Arial" w:hAnsi="Arial" w:cs="Arial"/>
          <w:sz w:val="24"/>
          <w:szCs w:val="24"/>
        </w:rPr>
        <w:t>This document is the Request for Quotation (“RfQ”) and with the appendices and all other documentation issued to Suppliers sets out details of the Authority’s requirements and how to submit a Quotation.  Please ensure you read it carefully, however should you need any further information please see section 2.4 on how to raise questions during the Quotation period.</w:t>
      </w:r>
    </w:p>
    <w:p w14:paraId="64459620" w14:textId="77C16222" w:rsidR="00F000C8" w:rsidRDefault="00F000C8" w:rsidP="000E653A">
      <w:pPr>
        <w:pStyle w:val="Heading2"/>
        <w:ind w:left="709" w:hanging="709"/>
      </w:pPr>
      <w:r w:rsidRPr="00BD6057">
        <w:t>Project Background</w:t>
      </w:r>
    </w:p>
    <w:p w14:paraId="148BDA72" w14:textId="77777777" w:rsidR="00397DF1" w:rsidRPr="00C856CC" w:rsidRDefault="00397DF1" w:rsidP="00397DF1">
      <w:pPr>
        <w:spacing w:line="240" w:lineRule="auto"/>
        <w:rPr>
          <w:rFonts w:ascii="Arial" w:hAnsi="Arial" w:cs="Arial"/>
          <w:sz w:val="24"/>
          <w:szCs w:val="24"/>
        </w:rPr>
      </w:pPr>
      <w:r w:rsidRPr="00C856CC">
        <w:rPr>
          <w:rFonts w:ascii="Arial" w:hAnsi="Arial" w:cs="Arial"/>
          <w:sz w:val="24"/>
          <w:szCs w:val="24"/>
        </w:rPr>
        <w:t>The LLEP was formed in May 2011 and is a strategic body that has representation from the private</w:t>
      </w:r>
      <w:r>
        <w:rPr>
          <w:rFonts w:ascii="Arial" w:hAnsi="Arial" w:cs="Arial"/>
          <w:sz w:val="24"/>
          <w:szCs w:val="24"/>
        </w:rPr>
        <w:t>,</w:t>
      </w:r>
      <w:r w:rsidRPr="00C856CC">
        <w:rPr>
          <w:rFonts w:ascii="Arial" w:hAnsi="Arial" w:cs="Arial"/>
          <w:sz w:val="24"/>
          <w:szCs w:val="24"/>
        </w:rPr>
        <w:t xml:space="preserve"> public and third sectors. </w:t>
      </w:r>
    </w:p>
    <w:p w14:paraId="5448041B" w14:textId="77777777" w:rsidR="00397DF1" w:rsidRPr="00C856CC" w:rsidRDefault="00397DF1" w:rsidP="00397DF1">
      <w:pPr>
        <w:spacing w:line="240" w:lineRule="auto"/>
        <w:rPr>
          <w:rFonts w:ascii="Arial" w:hAnsi="Arial" w:cs="Arial"/>
          <w:sz w:val="24"/>
          <w:szCs w:val="24"/>
        </w:rPr>
      </w:pPr>
      <w:r w:rsidRPr="00C856CC">
        <w:rPr>
          <w:rFonts w:ascii="Arial" w:hAnsi="Arial" w:cs="Arial"/>
          <w:sz w:val="24"/>
          <w:szCs w:val="24"/>
        </w:rPr>
        <w:t xml:space="preserve">Further information about the LLEP and the work they do can be found at the following link:  </w:t>
      </w:r>
    </w:p>
    <w:p w14:paraId="69D25E97" w14:textId="3B6E712C" w:rsidR="00397DF1" w:rsidRDefault="001C62AD" w:rsidP="00397DF1">
      <w:pPr>
        <w:spacing w:line="240" w:lineRule="auto"/>
        <w:rPr>
          <w:rFonts w:ascii="Arial" w:hAnsi="Arial" w:cs="Arial"/>
          <w:sz w:val="24"/>
          <w:szCs w:val="24"/>
        </w:rPr>
      </w:pPr>
      <w:hyperlink r:id="rId10" w:history="1">
        <w:r w:rsidR="00135645" w:rsidRPr="00871AD2">
          <w:rPr>
            <w:rStyle w:val="Hyperlink"/>
            <w:rFonts w:ascii="Arial" w:hAnsi="Arial" w:cs="Arial"/>
            <w:sz w:val="24"/>
            <w:szCs w:val="24"/>
          </w:rPr>
          <w:t>https://www.llep.org.uk/</w:t>
        </w:r>
      </w:hyperlink>
      <w:r w:rsidR="00135645">
        <w:rPr>
          <w:rFonts w:ascii="Arial" w:hAnsi="Arial" w:cs="Arial"/>
          <w:sz w:val="24"/>
          <w:szCs w:val="24"/>
        </w:rPr>
        <w:t xml:space="preserve"> </w:t>
      </w:r>
    </w:p>
    <w:p w14:paraId="2114C286" w14:textId="2CCD5BA7" w:rsidR="00135645" w:rsidRPr="00135645" w:rsidRDefault="00135645" w:rsidP="00135645">
      <w:pPr>
        <w:spacing w:line="240" w:lineRule="auto"/>
        <w:rPr>
          <w:rFonts w:ascii="Arial" w:hAnsi="Arial" w:cs="Arial"/>
          <w:sz w:val="24"/>
          <w:szCs w:val="24"/>
        </w:rPr>
      </w:pPr>
      <w:r w:rsidRPr="00135645">
        <w:rPr>
          <w:rFonts w:ascii="Arial" w:hAnsi="Arial" w:cs="Arial"/>
          <w:sz w:val="24"/>
          <w:szCs w:val="24"/>
        </w:rPr>
        <w:t xml:space="preserve">In 2014 the LLEP published its Strategic Economic Plan 2014-2020 (SEP) which set out the strategic economic priorities for the area including the identification of key priority sectors.  Subsequent to this, a range of Sector Growth Plans were commissioned and developed for those sectors.  In 2018 the LLEP commenced work on its Local Industrial Strategy, including the development of a comprehensive </w:t>
      </w:r>
      <w:hyperlink r:id="rId11" w:history="1">
        <w:r w:rsidRPr="00840FC7">
          <w:rPr>
            <w:rStyle w:val="Hyperlink"/>
            <w:rFonts w:ascii="Arial" w:hAnsi="Arial" w:cs="Arial"/>
            <w:b/>
            <w:bCs/>
            <w:sz w:val="24"/>
            <w:szCs w:val="24"/>
          </w:rPr>
          <w:t>Economic Review</w:t>
        </w:r>
      </w:hyperlink>
      <w:r w:rsidRPr="00135645">
        <w:rPr>
          <w:rFonts w:ascii="Arial" w:hAnsi="Arial" w:cs="Arial"/>
          <w:sz w:val="24"/>
          <w:szCs w:val="24"/>
        </w:rPr>
        <w:t xml:space="preserve">.  The objectives of the LIS are summarised in the </w:t>
      </w:r>
      <w:hyperlink r:id="rId12" w:history="1">
        <w:r w:rsidR="00551AAD" w:rsidRPr="00840FC7">
          <w:rPr>
            <w:rStyle w:val="Hyperlink"/>
            <w:rFonts w:ascii="Arial" w:hAnsi="Arial" w:cs="Arial"/>
            <w:b/>
            <w:bCs/>
            <w:sz w:val="24"/>
            <w:szCs w:val="24"/>
          </w:rPr>
          <w:t>Executive Summary</w:t>
        </w:r>
      </w:hyperlink>
      <w:r w:rsidRPr="00840FC7">
        <w:rPr>
          <w:rFonts w:ascii="Arial" w:hAnsi="Arial" w:cs="Arial"/>
          <w:b/>
          <w:bCs/>
          <w:sz w:val="24"/>
          <w:szCs w:val="24"/>
        </w:rPr>
        <w:t xml:space="preserve"> </w:t>
      </w:r>
      <w:r w:rsidRPr="00135645">
        <w:rPr>
          <w:rFonts w:ascii="Arial" w:hAnsi="Arial" w:cs="Arial"/>
          <w:sz w:val="24"/>
          <w:szCs w:val="24"/>
        </w:rPr>
        <w:t xml:space="preserve">and </w:t>
      </w:r>
      <w:hyperlink r:id="rId13" w:history="1">
        <w:r w:rsidR="00551AAD" w:rsidRPr="00840FC7">
          <w:rPr>
            <w:rStyle w:val="Hyperlink"/>
            <w:rFonts w:ascii="Arial" w:hAnsi="Arial" w:cs="Arial"/>
            <w:b/>
            <w:bCs/>
            <w:sz w:val="24"/>
            <w:szCs w:val="24"/>
          </w:rPr>
          <w:t>Logic Chain</w:t>
        </w:r>
      </w:hyperlink>
      <w:r w:rsidRPr="00135645">
        <w:rPr>
          <w:rFonts w:ascii="Arial" w:hAnsi="Arial" w:cs="Arial"/>
          <w:sz w:val="24"/>
          <w:szCs w:val="24"/>
        </w:rPr>
        <w:t xml:space="preserve">. </w:t>
      </w:r>
      <w:r w:rsidR="00551AAD">
        <w:rPr>
          <w:rFonts w:ascii="Arial" w:hAnsi="Arial" w:cs="Arial"/>
          <w:sz w:val="24"/>
          <w:szCs w:val="24"/>
        </w:rPr>
        <w:t xml:space="preserve"> A copy of the draft Local Industrial Strategy is available on request from strategy@llep.org.uk.</w:t>
      </w:r>
    </w:p>
    <w:p w14:paraId="347748E6" w14:textId="0D959345" w:rsidR="00135645" w:rsidRPr="00135645" w:rsidRDefault="00135645" w:rsidP="00135645">
      <w:pPr>
        <w:spacing w:line="240" w:lineRule="auto"/>
        <w:rPr>
          <w:rFonts w:ascii="Arial" w:hAnsi="Arial" w:cs="Arial"/>
          <w:sz w:val="24"/>
          <w:szCs w:val="24"/>
        </w:rPr>
      </w:pPr>
      <w:r w:rsidRPr="00135645">
        <w:rPr>
          <w:rFonts w:ascii="Arial" w:hAnsi="Arial" w:cs="Arial"/>
          <w:sz w:val="24"/>
          <w:szCs w:val="24"/>
        </w:rPr>
        <w:t xml:space="preserve">Following the advent of the Coronavirus pandemic in March 2020, the LLEP, in collaboration with partner organisations, developed a short-term </w:t>
      </w:r>
      <w:hyperlink r:id="rId14" w:history="1">
        <w:r w:rsidRPr="00840FC7">
          <w:rPr>
            <w:rStyle w:val="Hyperlink"/>
            <w:rFonts w:ascii="Arial" w:hAnsi="Arial" w:cs="Arial"/>
            <w:b/>
            <w:bCs/>
            <w:sz w:val="24"/>
            <w:szCs w:val="24"/>
          </w:rPr>
          <w:t>Economic Recovery Plan</w:t>
        </w:r>
      </w:hyperlink>
      <w:r w:rsidR="00E34CAF">
        <w:rPr>
          <w:rFonts w:ascii="Arial" w:hAnsi="Arial" w:cs="Arial"/>
          <w:sz w:val="24"/>
          <w:szCs w:val="24"/>
        </w:rPr>
        <w:t xml:space="preserve">. </w:t>
      </w:r>
      <w:r w:rsidRPr="00135645">
        <w:rPr>
          <w:rFonts w:ascii="Arial" w:hAnsi="Arial" w:cs="Arial"/>
          <w:sz w:val="24"/>
          <w:szCs w:val="24"/>
        </w:rPr>
        <w:t>This plan identifies short term priorities and actions in mitigation of the impact of Covid-19 and EU transition to the end of December 2021. In early 2021 the LLEP intends to commence the development of a medium to long term Economic Recovery Strategy which will incorporate the objectives within the draft LIS, considering the shift in governmental priorities including green recovery and innovation, science and technology.</w:t>
      </w:r>
    </w:p>
    <w:p w14:paraId="16F8862B" w14:textId="5F347E90" w:rsidR="00135645" w:rsidRPr="00C856CC" w:rsidRDefault="00135645" w:rsidP="00135645">
      <w:pPr>
        <w:spacing w:line="240" w:lineRule="auto"/>
        <w:rPr>
          <w:rFonts w:ascii="Arial" w:hAnsi="Arial" w:cs="Arial"/>
          <w:sz w:val="24"/>
          <w:szCs w:val="24"/>
        </w:rPr>
      </w:pPr>
      <w:r w:rsidRPr="00135645">
        <w:rPr>
          <w:rFonts w:ascii="Arial" w:hAnsi="Arial" w:cs="Arial"/>
          <w:sz w:val="24"/>
          <w:szCs w:val="24"/>
        </w:rPr>
        <w:lastRenderedPageBreak/>
        <w:t>The LLEP economy is diverse, with representation across all sectors, with significant numbers of people employed in manufacturing, education and hospitality pre-Covid-19.  However, the outlook for all sectors has shifted in the last six months and the LLEP would like to have a better understanding of the impact of both Covid-19 and EU Transition across our sectors and what the future could look like for each sector in the short, medium and longer term, recognising that although all sectors are affected, the impact on each will differ substantially.</w:t>
      </w:r>
    </w:p>
    <w:p w14:paraId="50DEAA63" w14:textId="77777777" w:rsidR="00397DF1" w:rsidRPr="00397DF1" w:rsidRDefault="00397DF1" w:rsidP="00397DF1"/>
    <w:p w14:paraId="169F3DEC" w14:textId="2F465DC5" w:rsidR="00E76A88" w:rsidRDefault="00F000C8" w:rsidP="001513C8">
      <w:pPr>
        <w:pStyle w:val="Heading2"/>
        <w:ind w:left="709" w:hanging="709"/>
      </w:pPr>
      <w:r w:rsidRPr="00BD6057">
        <w:t>Requirement</w:t>
      </w:r>
    </w:p>
    <w:p w14:paraId="7B71283E" w14:textId="77777777" w:rsidR="001513C8" w:rsidRPr="001513C8" w:rsidRDefault="001513C8" w:rsidP="001513C8">
      <w:pPr>
        <w:rPr>
          <w:rFonts w:ascii="Arial" w:hAnsi="Arial" w:cs="Arial"/>
          <w:sz w:val="24"/>
          <w:szCs w:val="24"/>
        </w:rPr>
      </w:pPr>
      <w:r w:rsidRPr="001513C8">
        <w:rPr>
          <w:rFonts w:ascii="Arial" w:hAnsi="Arial" w:cs="Arial"/>
          <w:sz w:val="24"/>
          <w:szCs w:val="24"/>
        </w:rPr>
        <w:t>The purpose of this research project is:</w:t>
      </w:r>
    </w:p>
    <w:p w14:paraId="3F21C4DD" w14:textId="6121B124" w:rsidR="001513C8" w:rsidRPr="001513C8" w:rsidRDefault="001513C8" w:rsidP="001513C8">
      <w:pPr>
        <w:pStyle w:val="ListParagraph"/>
        <w:numPr>
          <w:ilvl w:val="0"/>
          <w:numId w:val="30"/>
        </w:numPr>
        <w:rPr>
          <w:rFonts w:ascii="Arial" w:hAnsi="Arial" w:cs="Arial"/>
          <w:sz w:val="24"/>
          <w:szCs w:val="24"/>
        </w:rPr>
      </w:pPr>
      <w:r w:rsidRPr="001513C8">
        <w:rPr>
          <w:rFonts w:ascii="Arial" w:hAnsi="Arial" w:cs="Arial"/>
          <w:sz w:val="24"/>
          <w:szCs w:val="24"/>
        </w:rPr>
        <w:t>To provide intelligence on those sectors most vulnerable in the current economic climate in the context of their relative size and importance to the economy of Leicester and Leicestershire</w:t>
      </w:r>
    </w:p>
    <w:p w14:paraId="0D8A3352" w14:textId="5876046C" w:rsidR="001513C8" w:rsidRPr="001513C8" w:rsidRDefault="001513C8" w:rsidP="001513C8">
      <w:pPr>
        <w:pStyle w:val="ListParagraph"/>
        <w:numPr>
          <w:ilvl w:val="0"/>
          <w:numId w:val="30"/>
        </w:numPr>
        <w:rPr>
          <w:rFonts w:ascii="Arial" w:hAnsi="Arial" w:cs="Arial"/>
          <w:sz w:val="24"/>
          <w:szCs w:val="24"/>
        </w:rPr>
      </w:pPr>
      <w:r w:rsidRPr="001513C8">
        <w:rPr>
          <w:rFonts w:ascii="Arial" w:hAnsi="Arial" w:cs="Arial"/>
          <w:sz w:val="24"/>
          <w:szCs w:val="24"/>
        </w:rPr>
        <w:t xml:space="preserve">To provide intelligence on those sectors where there are opportunities for growth or where there will be significant future demand </w:t>
      </w:r>
    </w:p>
    <w:p w14:paraId="09DF8CE3" w14:textId="557254DE" w:rsidR="001513C8" w:rsidRPr="001513C8" w:rsidRDefault="001513C8" w:rsidP="001513C8">
      <w:pPr>
        <w:pStyle w:val="ListParagraph"/>
        <w:numPr>
          <w:ilvl w:val="0"/>
          <w:numId w:val="30"/>
        </w:numPr>
        <w:rPr>
          <w:rFonts w:ascii="Arial" w:hAnsi="Arial" w:cs="Arial"/>
          <w:sz w:val="24"/>
          <w:szCs w:val="24"/>
        </w:rPr>
      </w:pPr>
      <w:r w:rsidRPr="001513C8">
        <w:rPr>
          <w:rFonts w:ascii="Arial" w:hAnsi="Arial" w:cs="Arial"/>
          <w:sz w:val="24"/>
          <w:szCs w:val="24"/>
        </w:rPr>
        <w:t>To understand future occupational skills needs across sectors post-COVID-19 and EU Transition</w:t>
      </w:r>
    </w:p>
    <w:p w14:paraId="602C8780" w14:textId="7E7862F1" w:rsidR="001513C8" w:rsidRPr="001513C8" w:rsidRDefault="001513C8" w:rsidP="001513C8">
      <w:pPr>
        <w:pStyle w:val="ListParagraph"/>
        <w:numPr>
          <w:ilvl w:val="0"/>
          <w:numId w:val="30"/>
        </w:numPr>
        <w:rPr>
          <w:rFonts w:ascii="Arial" w:hAnsi="Arial" w:cs="Arial"/>
          <w:sz w:val="24"/>
          <w:szCs w:val="24"/>
        </w:rPr>
      </w:pPr>
      <w:r w:rsidRPr="001513C8">
        <w:rPr>
          <w:rFonts w:ascii="Arial" w:hAnsi="Arial" w:cs="Arial"/>
          <w:sz w:val="24"/>
          <w:szCs w:val="24"/>
        </w:rPr>
        <w:t>To aid the creation of evidence-based policy and information that would support funding bids</w:t>
      </w:r>
    </w:p>
    <w:p w14:paraId="27572BB1" w14:textId="0E99169C" w:rsidR="001513C8" w:rsidRPr="001513C8" w:rsidRDefault="001513C8" w:rsidP="001513C8">
      <w:pPr>
        <w:pStyle w:val="ListParagraph"/>
        <w:numPr>
          <w:ilvl w:val="0"/>
          <w:numId w:val="30"/>
        </w:numPr>
        <w:rPr>
          <w:rFonts w:ascii="Arial" w:hAnsi="Arial" w:cs="Arial"/>
          <w:sz w:val="24"/>
          <w:szCs w:val="24"/>
        </w:rPr>
      </w:pPr>
      <w:r w:rsidRPr="001513C8">
        <w:rPr>
          <w:rFonts w:ascii="Arial" w:hAnsi="Arial" w:cs="Arial"/>
          <w:sz w:val="24"/>
          <w:szCs w:val="24"/>
        </w:rPr>
        <w:t>To provide sector-specific intelligence that can be utilised in the development of the local economic recovery strategy</w:t>
      </w:r>
    </w:p>
    <w:p w14:paraId="39880BDC" w14:textId="36E3D57F" w:rsidR="001513C8" w:rsidRPr="001513C8" w:rsidRDefault="001513C8" w:rsidP="001513C8">
      <w:pPr>
        <w:pStyle w:val="ListParagraph"/>
        <w:numPr>
          <w:ilvl w:val="0"/>
          <w:numId w:val="30"/>
        </w:numPr>
        <w:rPr>
          <w:rFonts w:ascii="Arial" w:hAnsi="Arial" w:cs="Arial"/>
          <w:sz w:val="24"/>
          <w:szCs w:val="24"/>
        </w:rPr>
      </w:pPr>
      <w:r w:rsidRPr="001513C8">
        <w:rPr>
          <w:rFonts w:ascii="Arial" w:hAnsi="Arial" w:cs="Arial"/>
          <w:sz w:val="24"/>
          <w:szCs w:val="24"/>
        </w:rPr>
        <w:t>To inform the development of targeted support measures for sectors facing significant economic challenges</w:t>
      </w:r>
    </w:p>
    <w:p w14:paraId="52A212E3" w14:textId="7BC383AB" w:rsidR="00F000C8" w:rsidRPr="000E653A" w:rsidRDefault="00C856CC" w:rsidP="00C856CC">
      <w:pPr>
        <w:pStyle w:val="Heading2"/>
        <w:numPr>
          <w:ilvl w:val="0"/>
          <w:numId w:val="0"/>
        </w:numPr>
      </w:pPr>
      <w:r>
        <w:t xml:space="preserve">1.4 </w:t>
      </w:r>
      <w:r w:rsidR="00F000C8" w:rsidRPr="00BD6057">
        <w:t>Key C</w:t>
      </w:r>
      <w:r w:rsidR="006F56B3">
        <w:t>ontractual C</w:t>
      </w:r>
      <w:r w:rsidR="00F000C8" w:rsidRPr="00BD6057">
        <w:t>onsiderations</w:t>
      </w:r>
    </w:p>
    <w:p w14:paraId="6246EA67" w14:textId="206E0791" w:rsidR="00C856CC" w:rsidRPr="00C856CC" w:rsidRDefault="00C856CC" w:rsidP="00C856CC">
      <w:pPr>
        <w:spacing w:line="240" w:lineRule="auto"/>
        <w:rPr>
          <w:rFonts w:ascii="Arial" w:hAnsi="Arial" w:cs="Arial"/>
          <w:sz w:val="24"/>
          <w:szCs w:val="24"/>
        </w:rPr>
      </w:pPr>
      <w:bookmarkStart w:id="1" w:name="_Hlk10100974"/>
      <w:r w:rsidRPr="00C856CC">
        <w:rPr>
          <w:rFonts w:ascii="Arial" w:hAnsi="Arial" w:cs="Arial"/>
          <w:sz w:val="24"/>
          <w:szCs w:val="24"/>
        </w:rPr>
        <w:t>The proposed Contract will</w:t>
      </w:r>
      <w:r w:rsidR="00625F88">
        <w:rPr>
          <w:rFonts w:ascii="Arial" w:hAnsi="Arial" w:cs="Arial"/>
          <w:sz w:val="24"/>
          <w:szCs w:val="24"/>
        </w:rPr>
        <w:t xml:space="preserve"> commence </w:t>
      </w:r>
      <w:r w:rsidR="00625F88" w:rsidRPr="001513C8">
        <w:rPr>
          <w:rFonts w:ascii="Arial" w:hAnsi="Arial" w:cs="Arial"/>
          <w:sz w:val="24"/>
          <w:szCs w:val="24"/>
        </w:rPr>
        <w:t>on the</w:t>
      </w:r>
      <w:r w:rsidRPr="001513C8">
        <w:rPr>
          <w:rFonts w:ascii="Arial" w:hAnsi="Arial" w:cs="Arial"/>
          <w:sz w:val="24"/>
          <w:szCs w:val="24"/>
        </w:rPr>
        <w:t xml:space="preserve"> </w:t>
      </w:r>
      <w:r w:rsidR="001513C8" w:rsidRPr="001513C8">
        <w:rPr>
          <w:rFonts w:ascii="Arial" w:hAnsi="Arial" w:cs="Arial"/>
          <w:sz w:val="24"/>
          <w:szCs w:val="24"/>
        </w:rPr>
        <w:t>05 February 2021</w:t>
      </w:r>
      <w:r w:rsidRPr="001513C8">
        <w:rPr>
          <w:rFonts w:ascii="Arial" w:hAnsi="Arial" w:cs="Arial"/>
          <w:sz w:val="24"/>
          <w:szCs w:val="24"/>
        </w:rPr>
        <w:t xml:space="preserve"> to </w:t>
      </w:r>
      <w:r w:rsidR="001513C8" w:rsidRPr="001513C8">
        <w:rPr>
          <w:rFonts w:ascii="Arial" w:hAnsi="Arial" w:cs="Arial"/>
          <w:sz w:val="24"/>
          <w:szCs w:val="24"/>
        </w:rPr>
        <w:t>16 April</w:t>
      </w:r>
      <w:r w:rsidRPr="001513C8">
        <w:rPr>
          <w:rFonts w:ascii="Arial" w:hAnsi="Arial" w:cs="Arial"/>
          <w:sz w:val="24"/>
          <w:szCs w:val="24"/>
        </w:rPr>
        <w:t xml:space="preserve"> 20</w:t>
      </w:r>
      <w:r w:rsidR="001513C8" w:rsidRPr="001513C8">
        <w:rPr>
          <w:rFonts w:ascii="Arial" w:hAnsi="Arial" w:cs="Arial"/>
          <w:sz w:val="24"/>
          <w:szCs w:val="24"/>
        </w:rPr>
        <w:t>21</w:t>
      </w:r>
      <w:r w:rsidRPr="00C856CC">
        <w:rPr>
          <w:rFonts w:ascii="Arial" w:hAnsi="Arial" w:cs="Arial"/>
          <w:sz w:val="24"/>
          <w:szCs w:val="24"/>
        </w:rPr>
        <w:t xml:space="preserve"> </w:t>
      </w:r>
      <w:bookmarkEnd w:id="1"/>
      <w:r w:rsidRPr="00C856CC">
        <w:rPr>
          <w:rFonts w:ascii="Arial" w:hAnsi="Arial" w:cs="Arial"/>
          <w:sz w:val="24"/>
          <w:szCs w:val="24"/>
        </w:rPr>
        <w:t>and it is anticipated to award to a single Supplier.</w:t>
      </w:r>
    </w:p>
    <w:p w14:paraId="4634E003" w14:textId="6F10ADBC" w:rsidR="00C856CC" w:rsidRPr="00C856CC" w:rsidRDefault="00C856CC" w:rsidP="00C856CC">
      <w:pPr>
        <w:spacing w:line="240" w:lineRule="auto"/>
        <w:rPr>
          <w:rFonts w:ascii="Arial" w:hAnsi="Arial" w:cs="Arial"/>
          <w:sz w:val="24"/>
          <w:szCs w:val="24"/>
        </w:rPr>
      </w:pPr>
      <w:r w:rsidRPr="00C856CC">
        <w:rPr>
          <w:rFonts w:ascii="Arial" w:hAnsi="Arial" w:cs="Arial"/>
          <w:sz w:val="24"/>
          <w:szCs w:val="24"/>
        </w:rPr>
        <w:t xml:space="preserve">This is a one-off requirement. </w:t>
      </w:r>
    </w:p>
    <w:p w14:paraId="7582B731" w14:textId="04ABBB67" w:rsidR="00C856CC" w:rsidRDefault="00C856CC" w:rsidP="00C856CC">
      <w:pPr>
        <w:spacing w:line="240" w:lineRule="auto"/>
        <w:rPr>
          <w:rFonts w:ascii="Arial" w:hAnsi="Arial" w:cs="Arial"/>
          <w:sz w:val="24"/>
          <w:szCs w:val="24"/>
        </w:rPr>
      </w:pPr>
      <w:r w:rsidRPr="00C856CC">
        <w:rPr>
          <w:rFonts w:ascii="Arial" w:hAnsi="Arial" w:cs="Arial"/>
          <w:sz w:val="24"/>
          <w:szCs w:val="24"/>
        </w:rPr>
        <w:t>Leicester City Council will be the Commissioning Authority and the commission will be managed and supported by the Business Survey Steering Group.</w:t>
      </w:r>
    </w:p>
    <w:p w14:paraId="192B5ED1" w14:textId="77777777" w:rsidR="00091E6D" w:rsidRPr="00091E6D" w:rsidRDefault="00091E6D" w:rsidP="00091E6D">
      <w:pPr>
        <w:widowControl w:val="0"/>
        <w:spacing w:before="80" w:line="280" w:lineRule="atLeast"/>
        <w:jc w:val="both"/>
        <w:rPr>
          <w:rFonts w:ascii="Arial" w:eastAsia="Times New Roman" w:hAnsi="Arial" w:cs="Arial"/>
          <w:sz w:val="24"/>
          <w:szCs w:val="24"/>
        </w:rPr>
      </w:pPr>
      <w:r w:rsidRPr="00091E6D">
        <w:rPr>
          <w:rFonts w:ascii="Arial" w:eastAsia="Times New Roman" w:hAnsi="Arial" w:cs="Arial"/>
          <w:sz w:val="24"/>
          <w:szCs w:val="24"/>
        </w:rPr>
        <w:t>Contractual payments will be based upon the Consultant demonstrating evidence of meeting the project milestones fully to the satisfaction of the Authority. Meetings will be organised at key milestones to ensure the project is progressing on target.</w:t>
      </w:r>
    </w:p>
    <w:p w14:paraId="2FE1281B" w14:textId="77777777" w:rsidR="00091E6D" w:rsidRPr="00091E6D" w:rsidRDefault="00091E6D" w:rsidP="00091E6D">
      <w:pPr>
        <w:widowControl w:val="0"/>
        <w:spacing w:before="80" w:line="280" w:lineRule="atLeast"/>
        <w:jc w:val="both"/>
        <w:rPr>
          <w:rFonts w:ascii="Arial" w:eastAsia="Times New Roman" w:hAnsi="Arial" w:cs="Arial"/>
          <w:sz w:val="24"/>
          <w:szCs w:val="24"/>
        </w:rPr>
      </w:pPr>
    </w:p>
    <w:p w14:paraId="01B88DD4" w14:textId="77777777" w:rsidR="001513C8" w:rsidRDefault="001513C8" w:rsidP="00091E6D">
      <w:pPr>
        <w:widowControl w:val="0"/>
        <w:spacing w:before="80" w:line="280" w:lineRule="atLeast"/>
        <w:jc w:val="both"/>
        <w:rPr>
          <w:rFonts w:ascii="Arial" w:eastAsia="Times New Roman" w:hAnsi="Arial" w:cs="Arial"/>
          <w:sz w:val="24"/>
          <w:szCs w:val="24"/>
        </w:rPr>
      </w:pPr>
    </w:p>
    <w:p w14:paraId="62AC4E36" w14:textId="77777777" w:rsidR="001513C8" w:rsidRDefault="001513C8" w:rsidP="00091E6D">
      <w:pPr>
        <w:widowControl w:val="0"/>
        <w:spacing w:before="80" w:line="280" w:lineRule="atLeast"/>
        <w:jc w:val="both"/>
        <w:rPr>
          <w:rFonts w:ascii="Arial" w:eastAsia="Times New Roman" w:hAnsi="Arial" w:cs="Arial"/>
          <w:sz w:val="24"/>
          <w:szCs w:val="24"/>
        </w:rPr>
      </w:pPr>
    </w:p>
    <w:p w14:paraId="70E8C7F2" w14:textId="77777777" w:rsidR="001513C8" w:rsidRDefault="001513C8" w:rsidP="00091E6D">
      <w:pPr>
        <w:widowControl w:val="0"/>
        <w:spacing w:before="80" w:line="280" w:lineRule="atLeast"/>
        <w:jc w:val="both"/>
        <w:rPr>
          <w:rFonts w:ascii="Arial" w:eastAsia="Times New Roman" w:hAnsi="Arial" w:cs="Arial"/>
          <w:sz w:val="24"/>
          <w:szCs w:val="24"/>
        </w:rPr>
      </w:pPr>
    </w:p>
    <w:p w14:paraId="4514D6C9" w14:textId="77777777" w:rsidR="001513C8" w:rsidRDefault="001513C8" w:rsidP="00091E6D">
      <w:pPr>
        <w:widowControl w:val="0"/>
        <w:spacing w:before="80" w:line="280" w:lineRule="atLeast"/>
        <w:jc w:val="both"/>
        <w:rPr>
          <w:rFonts w:ascii="Arial" w:eastAsia="Times New Roman" w:hAnsi="Arial" w:cs="Arial"/>
          <w:sz w:val="24"/>
          <w:szCs w:val="24"/>
        </w:rPr>
      </w:pPr>
    </w:p>
    <w:p w14:paraId="24588312" w14:textId="77777777" w:rsidR="001513C8" w:rsidRDefault="001513C8" w:rsidP="00091E6D">
      <w:pPr>
        <w:widowControl w:val="0"/>
        <w:spacing w:before="80" w:line="280" w:lineRule="atLeast"/>
        <w:jc w:val="both"/>
        <w:rPr>
          <w:rFonts w:ascii="Arial" w:eastAsia="Times New Roman" w:hAnsi="Arial" w:cs="Arial"/>
          <w:sz w:val="24"/>
          <w:szCs w:val="24"/>
        </w:rPr>
      </w:pPr>
    </w:p>
    <w:p w14:paraId="6BCC65C7" w14:textId="4B80B97B" w:rsidR="00091E6D" w:rsidRPr="00091E6D" w:rsidRDefault="00091E6D" w:rsidP="00091E6D">
      <w:pPr>
        <w:widowControl w:val="0"/>
        <w:spacing w:before="80" w:line="280" w:lineRule="atLeast"/>
        <w:jc w:val="both"/>
        <w:rPr>
          <w:rFonts w:ascii="Arial" w:eastAsia="Times New Roman" w:hAnsi="Arial" w:cs="Arial"/>
          <w:sz w:val="24"/>
          <w:szCs w:val="24"/>
        </w:rPr>
      </w:pPr>
      <w:r w:rsidRPr="00091E6D">
        <w:rPr>
          <w:rFonts w:ascii="Arial" w:eastAsia="Times New Roman" w:hAnsi="Arial" w:cs="Arial"/>
          <w:sz w:val="24"/>
          <w:szCs w:val="24"/>
        </w:rPr>
        <w:lastRenderedPageBreak/>
        <w:t>The payment allocation will also be as per table below:</w:t>
      </w:r>
    </w:p>
    <w:p w14:paraId="1B69788F" w14:textId="77777777" w:rsidR="00091E6D" w:rsidRPr="00091E6D" w:rsidRDefault="00091E6D" w:rsidP="00091E6D">
      <w:pPr>
        <w:widowControl w:val="0"/>
        <w:spacing w:before="80" w:line="280" w:lineRule="atLeast"/>
        <w:jc w:val="both"/>
        <w:rPr>
          <w:rFonts w:ascii="Arial" w:eastAsia="Times New Roman" w:hAnsi="Arial" w:cs="Arial"/>
          <w:sz w:val="24"/>
          <w:szCs w:val="24"/>
          <w:highlight w:val="yellow"/>
        </w:rPr>
      </w:pPr>
    </w:p>
    <w:tbl>
      <w:tblPr>
        <w:tblStyle w:val="TableGrid1"/>
        <w:tblW w:w="5000" w:type="pct"/>
        <w:tblInd w:w="0" w:type="dxa"/>
        <w:tblLook w:val="04A0" w:firstRow="1" w:lastRow="0" w:firstColumn="1" w:lastColumn="0" w:noHBand="0" w:noVBand="1"/>
      </w:tblPr>
      <w:tblGrid>
        <w:gridCol w:w="1272"/>
        <w:gridCol w:w="6300"/>
        <w:gridCol w:w="1444"/>
      </w:tblGrid>
      <w:tr w:rsidR="00091E6D" w:rsidRPr="00091E6D" w14:paraId="163F847B" w14:textId="77777777" w:rsidTr="00091E6D">
        <w:trPr>
          <w:trHeight w:val="1025"/>
        </w:trPr>
        <w:tc>
          <w:tcPr>
            <w:tcW w:w="705" w:type="pct"/>
            <w:tcBorders>
              <w:top w:val="single" w:sz="4" w:space="0" w:color="auto"/>
              <w:left w:val="single" w:sz="4" w:space="0" w:color="auto"/>
              <w:bottom w:val="single" w:sz="4" w:space="0" w:color="auto"/>
              <w:right w:val="single" w:sz="4" w:space="0" w:color="auto"/>
            </w:tcBorders>
            <w:shd w:val="clear" w:color="auto" w:fill="D9D9D9"/>
          </w:tcPr>
          <w:p w14:paraId="3842C3C4" w14:textId="77777777" w:rsidR="00091E6D" w:rsidRPr="00091E6D" w:rsidRDefault="00091E6D" w:rsidP="00091E6D">
            <w:pPr>
              <w:widowControl w:val="0"/>
              <w:spacing w:before="80" w:line="280" w:lineRule="atLeast"/>
              <w:jc w:val="both"/>
              <w:rPr>
                <w:rFonts w:ascii="Arial" w:hAnsi="Arial" w:cs="Arial"/>
                <w:sz w:val="24"/>
                <w:szCs w:val="24"/>
                <w:lang w:eastAsia="en-GB"/>
              </w:rPr>
            </w:pPr>
            <w:bookmarkStart w:id="2" w:name="_Hlk20750895" w:colFirst="1" w:colLast="2"/>
          </w:p>
          <w:p w14:paraId="745D0A6B" w14:textId="77777777" w:rsidR="00091E6D" w:rsidRPr="00091E6D" w:rsidRDefault="00091E6D" w:rsidP="00091E6D">
            <w:pPr>
              <w:widowControl w:val="0"/>
              <w:spacing w:before="80" w:line="280" w:lineRule="atLeast"/>
              <w:jc w:val="both"/>
              <w:rPr>
                <w:rFonts w:ascii="Arial" w:hAnsi="Arial" w:cs="Arial"/>
                <w:sz w:val="24"/>
                <w:szCs w:val="24"/>
                <w:lang w:eastAsia="en-GB"/>
              </w:rPr>
            </w:pPr>
            <w:r w:rsidRPr="00091E6D">
              <w:rPr>
                <w:rFonts w:ascii="Arial" w:hAnsi="Arial" w:cs="Arial"/>
                <w:sz w:val="24"/>
                <w:szCs w:val="24"/>
                <w:lang w:eastAsia="en-GB"/>
              </w:rPr>
              <w:t>Stages</w:t>
            </w:r>
          </w:p>
        </w:tc>
        <w:tc>
          <w:tcPr>
            <w:tcW w:w="349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65B15E" w14:textId="77777777" w:rsidR="00091E6D" w:rsidRPr="00091E6D" w:rsidRDefault="00091E6D" w:rsidP="00091E6D">
            <w:pPr>
              <w:widowControl w:val="0"/>
              <w:spacing w:before="80" w:line="280" w:lineRule="atLeast"/>
              <w:jc w:val="both"/>
              <w:rPr>
                <w:rFonts w:ascii="Arial" w:hAnsi="Arial" w:cs="Arial"/>
                <w:sz w:val="24"/>
                <w:szCs w:val="24"/>
                <w:lang w:eastAsia="en-GB"/>
              </w:rPr>
            </w:pPr>
            <w:r w:rsidRPr="00091E6D">
              <w:rPr>
                <w:rFonts w:ascii="Arial" w:hAnsi="Arial" w:cs="Arial"/>
                <w:sz w:val="24"/>
                <w:szCs w:val="24"/>
                <w:lang w:eastAsia="en-GB"/>
              </w:rPr>
              <w:t>Project Milestones</w:t>
            </w:r>
          </w:p>
        </w:tc>
        <w:tc>
          <w:tcPr>
            <w:tcW w:w="80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8523EC9" w14:textId="77777777" w:rsidR="00091E6D" w:rsidRPr="00091E6D" w:rsidRDefault="00091E6D" w:rsidP="00091E6D">
            <w:pPr>
              <w:widowControl w:val="0"/>
              <w:spacing w:before="80" w:line="280" w:lineRule="atLeast"/>
              <w:jc w:val="both"/>
              <w:rPr>
                <w:rFonts w:ascii="Arial" w:hAnsi="Arial" w:cs="Arial"/>
                <w:sz w:val="24"/>
                <w:szCs w:val="24"/>
                <w:lang w:eastAsia="en-GB"/>
              </w:rPr>
            </w:pPr>
            <w:r w:rsidRPr="00091E6D">
              <w:rPr>
                <w:rFonts w:ascii="Arial" w:hAnsi="Arial" w:cs="Arial"/>
                <w:sz w:val="24"/>
                <w:szCs w:val="24"/>
                <w:lang w:eastAsia="en-GB"/>
              </w:rPr>
              <w:t>Percentage of Payment</w:t>
            </w:r>
          </w:p>
        </w:tc>
      </w:tr>
      <w:tr w:rsidR="00091E6D" w:rsidRPr="00091E6D" w14:paraId="30D47D0F" w14:textId="77777777" w:rsidTr="00091E6D">
        <w:trPr>
          <w:trHeight w:val="614"/>
        </w:trPr>
        <w:tc>
          <w:tcPr>
            <w:tcW w:w="705" w:type="pct"/>
            <w:tcBorders>
              <w:top w:val="single" w:sz="4" w:space="0" w:color="auto"/>
              <w:left w:val="single" w:sz="4" w:space="0" w:color="auto"/>
              <w:bottom w:val="single" w:sz="4" w:space="0" w:color="auto"/>
              <w:right w:val="single" w:sz="4" w:space="0" w:color="auto"/>
            </w:tcBorders>
          </w:tcPr>
          <w:p w14:paraId="1DCA25E6" w14:textId="64F967DD" w:rsidR="00091E6D" w:rsidRPr="00091E6D" w:rsidRDefault="001513C8" w:rsidP="00D30310">
            <w:pPr>
              <w:widowControl w:val="0"/>
              <w:spacing w:before="80" w:line="280" w:lineRule="atLeast"/>
              <w:jc w:val="center"/>
              <w:rPr>
                <w:rFonts w:ascii="Arial" w:hAnsi="Arial" w:cs="Arial"/>
                <w:sz w:val="24"/>
                <w:szCs w:val="24"/>
                <w:lang w:eastAsia="en-GB"/>
              </w:rPr>
            </w:pPr>
            <w:r>
              <w:rPr>
                <w:rFonts w:ascii="Arial" w:hAnsi="Arial" w:cs="Arial"/>
                <w:sz w:val="24"/>
                <w:szCs w:val="24"/>
                <w:lang w:eastAsia="en-GB"/>
              </w:rPr>
              <w:t>1</w:t>
            </w:r>
          </w:p>
        </w:tc>
        <w:tc>
          <w:tcPr>
            <w:tcW w:w="3494" w:type="pct"/>
            <w:tcBorders>
              <w:top w:val="single" w:sz="4" w:space="0" w:color="auto"/>
              <w:left w:val="single" w:sz="4" w:space="0" w:color="auto"/>
              <w:bottom w:val="single" w:sz="4" w:space="0" w:color="auto"/>
              <w:right w:val="single" w:sz="4" w:space="0" w:color="auto"/>
            </w:tcBorders>
            <w:vAlign w:val="center"/>
          </w:tcPr>
          <w:p w14:paraId="6F1C9968" w14:textId="1BAFB61C" w:rsidR="00091E6D" w:rsidRPr="001513C8" w:rsidRDefault="001513C8" w:rsidP="001513C8">
            <w:pPr>
              <w:spacing w:before="0"/>
              <w:rPr>
                <w:rFonts w:ascii="Arial" w:hAnsi="Arial" w:cs="Arial"/>
                <w:sz w:val="24"/>
                <w:szCs w:val="24"/>
                <w:lang w:eastAsia="en-GB"/>
              </w:rPr>
            </w:pPr>
            <w:r w:rsidRPr="001513C8">
              <w:rPr>
                <w:rFonts w:ascii="Arial" w:hAnsi="Arial" w:cs="Arial"/>
                <w:sz w:val="24"/>
                <w:szCs w:val="24"/>
                <w:lang w:eastAsia="en-GB"/>
              </w:rPr>
              <w:t>Project start</w:t>
            </w:r>
          </w:p>
        </w:tc>
        <w:tc>
          <w:tcPr>
            <w:tcW w:w="801" w:type="pct"/>
            <w:tcBorders>
              <w:top w:val="single" w:sz="4" w:space="0" w:color="auto"/>
              <w:left w:val="single" w:sz="4" w:space="0" w:color="auto"/>
              <w:bottom w:val="single" w:sz="4" w:space="0" w:color="auto"/>
              <w:right w:val="single" w:sz="4" w:space="0" w:color="auto"/>
            </w:tcBorders>
            <w:vAlign w:val="center"/>
          </w:tcPr>
          <w:p w14:paraId="3736151B" w14:textId="4AFD658B" w:rsidR="00091E6D" w:rsidRPr="00091E6D" w:rsidRDefault="00E01BE1" w:rsidP="00D30310">
            <w:pPr>
              <w:widowControl w:val="0"/>
              <w:spacing w:before="80" w:line="280" w:lineRule="atLeast"/>
              <w:jc w:val="center"/>
              <w:rPr>
                <w:rFonts w:ascii="Arial" w:hAnsi="Arial" w:cs="Arial"/>
                <w:sz w:val="24"/>
                <w:szCs w:val="24"/>
                <w:lang w:eastAsia="en-GB"/>
              </w:rPr>
            </w:pPr>
            <w:r>
              <w:rPr>
                <w:rFonts w:ascii="Arial" w:hAnsi="Arial" w:cs="Arial"/>
                <w:sz w:val="24"/>
                <w:szCs w:val="24"/>
                <w:lang w:eastAsia="en-GB"/>
              </w:rPr>
              <w:t>4</w:t>
            </w:r>
            <w:r w:rsidR="001513C8">
              <w:rPr>
                <w:rFonts w:ascii="Arial" w:hAnsi="Arial" w:cs="Arial"/>
                <w:sz w:val="24"/>
                <w:szCs w:val="24"/>
                <w:lang w:eastAsia="en-GB"/>
              </w:rPr>
              <w:t>0%</w:t>
            </w:r>
          </w:p>
        </w:tc>
      </w:tr>
      <w:tr w:rsidR="00E01BE1" w:rsidRPr="00091E6D" w14:paraId="542D29EC" w14:textId="77777777" w:rsidTr="00091E6D">
        <w:trPr>
          <w:trHeight w:val="614"/>
        </w:trPr>
        <w:tc>
          <w:tcPr>
            <w:tcW w:w="705" w:type="pct"/>
            <w:tcBorders>
              <w:top w:val="single" w:sz="4" w:space="0" w:color="auto"/>
              <w:left w:val="single" w:sz="4" w:space="0" w:color="auto"/>
              <w:bottom w:val="single" w:sz="4" w:space="0" w:color="auto"/>
              <w:right w:val="single" w:sz="4" w:space="0" w:color="auto"/>
            </w:tcBorders>
          </w:tcPr>
          <w:p w14:paraId="2F0EB331" w14:textId="63AE1DB2" w:rsidR="00E01BE1" w:rsidRDefault="00E01BE1" w:rsidP="00D30310">
            <w:pPr>
              <w:widowControl w:val="0"/>
              <w:spacing w:before="80" w:line="280" w:lineRule="atLeast"/>
              <w:jc w:val="center"/>
              <w:rPr>
                <w:rFonts w:ascii="Arial" w:hAnsi="Arial" w:cs="Arial"/>
                <w:sz w:val="24"/>
                <w:szCs w:val="24"/>
                <w:lang w:eastAsia="en-GB"/>
              </w:rPr>
            </w:pPr>
            <w:r>
              <w:rPr>
                <w:rFonts w:ascii="Arial" w:hAnsi="Arial" w:cs="Arial"/>
                <w:sz w:val="24"/>
                <w:szCs w:val="24"/>
                <w:lang w:eastAsia="en-GB"/>
              </w:rPr>
              <w:t>2</w:t>
            </w:r>
          </w:p>
        </w:tc>
        <w:tc>
          <w:tcPr>
            <w:tcW w:w="3494" w:type="pct"/>
            <w:tcBorders>
              <w:top w:val="single" w:sz="4" w:space="0" w:color="auto"/>
              <w:left w:val="single" w:sz="4" w:space="0" w:color="auto"/>
              <w:bottom w:val="single" w:sz="4" w:space="0" w:color="auto"/>
              <w:right w:val="single" w:sz="4" w:space="0" w:color="auto"/>
            </w:tcBorders>
            <w:vAlign w:val="center"/>
          </w:tcPr>
          <w:p w14:paraId="61FD3B30" w14:textId="762D6267" w:rsidR="00E01BE1" w:rsidRPr="001513C8" w:rsidRDefault="00E01BE1" w:rsidP="001513C8">
            <w:pPr>
              <w:spacing w:before="0"/>
              <w:rPr>
                <w:rFonts w:ascii="Arial" w:hAnsi="Arial" w:cs="Arial"/>
                <w:sz w:val="24"/>
                <w:szCs w:val="24"/>
                <w:lang w:eastAsia="en-GB"/>
              </w:rPr>
            </w:pPr>
            <w:r>
              <w:rPr>
                <w:rFonts w:ascii="Arial" w:hAnsi="Arial" w:cs="Arial"/>
                <w:sz w:val="24"/>
                <w:szCs w:val="24"/>
                <w:lang w:eastAsia="en-GB"/>
              </w:rPr>
              <w:t>Mid</w:t>
            </w:r>
            <w:r w:rsidR="004F3BD2">
              <w:rPr>
                <w:rFonts w:ascii="Arial" w:hAnsi="Arial" w:cs="Arial"/>
                <w:sz w:val="24"/>
                <w:szCs w:val="24"/>
                <w:lang w:eastAsia="en-GB"/>
              </w:rPr>
              <w:t>-</w:t>
            </w:r>
            <w:r>
              <w:rPr>
                <w:rFonts w:ascii="Arial" w:hAnsi="Arial" w:cs="Arial"/>
                <w:sz w:val="24"/>
                <w:szCs w:val="24"/>
                <w:lang w:eastAsia="en-GB"/>
              </w:rPr>
              <w:t>point review of progress</w:t>
            </w:r>
          </w:p>
        </w:tc>
        <w:tc>
          <w:tcPr>
            <w:tcW w:w="801" w:type="pct"/>
            <w:tcBorders>
              <w:top w:val="single" w:sz="4" w:space="0" w:color="auto"/>
              <w:left w:val="single" w:sz="4" w:space="0" w:color="auto"/>
              <w:bottom w:val="single" w:sz="4" w:space="0" w:color="auto"/>
              <w:right w:val="single" w:sz="4" w:space="0" w:color="auto"/>
            </w:tcBorders>
            <w:vAlign w:val="center"/>
          </w:tcPr>
          <w:p w14:paraId="4AD478DA" w14:textId="1645663F" w:rsidR="00E01BE1" w:rsidRDefault="00E01BE1" w:rsidP="00D30310">
            <w:pPr>
              <w:widowControl w:val="0"/>
              <w:spacing w:before="80" w:line="280" w:lineRule="atLeast"/>
              <w:jc w:val="center"/>
              <w:rPr>
                <w:rFonts w:ascii="Arial" w:hAnsi="Arial" w:cs="Arial"/>
                <w:sz w:val="24"/>
                <w:szCs w:val="24"/>
                <w:lang w:eastAsia="en-GB"/>
              </w:rPr>
            </w:pPr>
            <w:r>
              <w:rPr>
                <w:rFonts w:ascii="Arial" w:hAnsi="Arial" w:cs="Arial"/>
                <w:sz w:val="24"/>
                <w:szCs w:val="24"/>
                <w:lang w:eastAsia="en-GB"/>
              </w:rPr>
              <w:t>30%</w:t>
            </w:r>
          </w:p>
        </w:tc>
      </w:tr>
      <w:tr w:rsidR="00091E6D" w:rsidRPr="00091E6D" w14:paraId="675756FD" w14:textId="77777777" w:rsidTr="00091E6D">
        <w:trPr>
          <w:trHeight w:val="614"/>
        </w:trPr>
        <w:tc>
          <w:tcPr>
            <w:tcW w:w="705" w:type="pct"/>
            <w:tcBorders>
              <w:top w:val="single" w:sz="4" w:space="0" w:color="auto"/>
              <w:left w:val="single" w:sz="4" w:space="0" w:color="auto"/>
              <w:bottom w:val="single" w:sz="4" w:space="0" w:color="auto"/>
              <w:right w:val="single" w:sz="4" w:space="0" w:color="auto"/>
            </w:tcBorders>
          </w:tcPr>
          <w:p w14:paraId="62CE7087" w14:textId="4625129D" w:rsidR="00091E6D" w:rsidRPr="00091E6D" w:rsidRDefault="004F3BD2" w:rsidP="00D30310">
            <w:pPr>
              <w:widowControl w:val="0"/>
              <w:spacing w:before="80" w:line="280" w:lineRule="atLeast"/>
              <w:jc w:val="center"/>
              <w:rPr>
                <w:rFonts w:ascii="Arial" w:hAnsi="Arial" w:cs="Arial"/>
                <w:sz w:val="24"/>
                <w:szCs w:val="24"/>
                <w:lang w:eastAsia="en-GB"/>
              </w:rPr>
            </w:pPr>
            <w:r>
              <w:rPr>
                <w:rFonts w:ascii="Arial" w:hAnsi="Arial" w:cs="Arial"/>
                <w:sz w:val="24"/>
                <w:szCs w:val="24"/>
                <w:lang w:eastAsia="en-GB"/>
              </w:rPr>
              <w:t>3</w:t>
            </w:r>
          </w:p>
        </w:tc>
        <w:tc>
          <w:tcPr>
            <w:tcW w:w="3494" w:type="pct"/>
            <w:tcBorders>
              <w:top w:val="single" w:sz="4" w:space="0" w:color="auto"/>
              <w:left w:val="single" w:sz="4" w:space="0" w:color="auto"/>
              <w:bottom w:val="single" w:sz="4" w:space="0" w:color="auto"/>
              <w:right w:val="single" w:sz="4" w:space="0" w:color="auto"/>
            </w:tcBorders>
            <w:vAlign w:val="center"/>
          </w:tcPr>
          <w:p w14:paraId="24BFE135" w14:textId="515C051B" w:rsidR="00091E6D" w:rsidRPr="001513C8" w:rsidRDefault="001513C8" w:rsidP="001513C8">
            <w:pPr>
              <w:spacing w:before="0"/>
              <w:rPr>
                <w:rFonts w:ascii="Arial" w:hAnsi="Arial" w:cs="Arial"/>
                <w:sz w:val="24"/>
                <w:szCs w:val="24"/>
                <w:lang w:eastAsia="en-GB"/>
              </w:rPr>
            </w:pPr>
            <w:r w:rsidRPr="001513C8">
              <w:rPr>
                <w:rFonts w:ascii="Arial" w:hAnsi="Arial" w:cs="Arial"/>
                <w:sz w:val="24"/>
                <w:szCs w:val="24"/>
                <w:lang w:eastAsia="en-GB"/>
              </w:rPr>
              <w:t>Project completion</w:t>
            </w:r>
          </w:p>
        </w:tc>
        <w:tc>
          <w:tcPr>
            <w:tcW w:w="801" w:type="pct"/>
            <w:tcBorders>
              <w:top w:val="single" w:sz="4" w:space="0" w:color="auto"/>
              <w:left w:val="single" w:sz="4" w:space="0" w:color="auto"/>
              <w:bottom w:val="single" w:sz="4" w:space="0" w:color="auto"/>
              <w:right w:val="single" w:sz="4" w:space="0" w:color="auto"/>
            </w:tcBorders>
            <w:vAlign w:val="center"/>
          </w:tcPr>
          <w:p w14:paraId="702F72E3" w14:textId="1747DAFE" w:rsidR="00091E6D" w:rsidRPr="00091E6D" w:rsidRDefault="00E01BE1" w:rsidP="00D30310">
            <w:pPr>
              <w:widowControl w:val="0"/>
              <w:spacing w:before="80" w:line="280" w:lineRule="atLeast"/>
              <w:jc w:val="center"/>
              <w:rPr>
                <w:rFonts w:ascii="Arial" w:hAnsi="Arial" w:cs="Arial"/>
                <w:sz w:val="24"/>
                <w:szCs w:val="24"/>
                <w:lang w:eastAsia="en-GB"/>
              </w:rPr>
            </w:pPr>
            <w:r>
              <w:rPr>
                <w:rFonts w:ascii="Arial" w:hAnsi="Arial" w:cs="Arial"/>
                <w:sz w:val="24"/>
                <w:szCs w:val="24"/>
                <w:lang w:eastAsia="en-GB"/>
              </w:rPr>
              <w:t>3</w:t>
            </w:r>
            <w:r w:rsidR="001513C8">
              <w:rPr>
                <w:rFonts w:ascii="Arial" w:hAnsi="Arial" w:cs="Arial"/>
                <w:sz w:val="24"/>
                <w:szCs w:val="24"/>
                <w:lang w:eastAsia="en-GB"/>
              </w:rPr>
              <w:t>0%</w:t>
            </w:r>
          </w:p>
        </w:tc>
      </w:tr>
      <w:bookmarkEnd w:id="2"/>
    </w:tbl>
    <w:p w14:paraId="4B41060E" w14:textId="1892244D" w:rsidR="00091E6D" w:rsidRDefault="00091E6D" w:rsidP="00C856CC">
      <w:pPr>
        <w:spacing w:line="240" w:lineRule="auto"/>
        <w:rPr>
          <w:rFonts w:ascii="Arial" w:hAnsi="Arial" w:cs="Arial"/>
          <w:sz w:val="24"/>
          <w:szCs w:val="24"/>
        </w:rPr>
      </w:pPr>
    </w:p>
    <w:p w14:paraId="39874FF3" w14:textId="77777777" w:rsidR="00091E6D" w:rsidRPr="00C856CC" w:rsidRDefault="00091E6D" w:rsidP="00C856CC">
      <w:pPr>
        <w:spacing w:line="240" w:lineRule="auto"/>
        <w:rPr>
          <w:rFonts w:ascii="Arial" w:hAnsi="Arial" w:cs="Arial"/>
          <w:sz w:val="24"/>
          <w:szCs w:val="24"/>
        </w:rPr>
      </w:pPr>
    </w:p>
    <w:p w14:paraId="32F5E654" w14:textId="77777777" w:rsidR="00F000C8" w:rsidRPr="000E653A" w:rsidRDefault="00F000C8" w:rsidP="000E653A">
      <w:pPr>
        <w:pStyle w:val="Heading2"/>
        <w:ind w:left="709" w:hanging="709"/>
      </w:pPr>
      <w:r w:rsidRPr="00BD6057">
        <w:t>Liv</w:t>
      </w:r>
      <w:r w:rsidR="00CB0111">
        <w:t>ing Wage</w:t>
      </w:r>
    </w:p>
    <w:p w14:paraId="5EC41E2A" w14:textId="77777777" w:rsidR="00CB0111" w:rsidRPr="00CB0111" w:rsidRDefault="00CB0111" w:rsidP="00CB0111">
      <w:pPr>
        <w:spacing w:line="240" w:lineRule="auto"/>
        <w:rPr>
          <w:rFonts w:ascii="Arial" w:hAnsi="Arial" w:cs="Arial"/>
          <w:sz w:val="24"/>
          <w:szCs w:val="24"/>
        </w:rPr>
      </w:pPr>
      <w:r w:rsidRPr="00CB0111">
        <w:rPr>
          <w:rFonts w:ascii="Arial" w:hAnsi="Arial" w:cs="Arial"/>
          <w:sz w:val="24"/>
          <w:szCs w:val="24"/>
        </w:rPr>
        <w:t xml:space="preserve">Leicester City Council is a Living Wage employer, accredited by the Living Wage Foundation (LWF) as set out on the </w:t>
      </w:r>
      <w:r w:rsidR="006F56B3">
        <w:rPr>
          <w:rFonts w:ascii="Arial" w:hAnsi="Arial" w:cs="Arial"/>
          <w:sz w:val="24"/>
          <w:szCs w:val="24"/>
        </w:rPr>
        <w:t>Authority</w:t>
      </w:r>
      <w:r w:rsidRPr="00CB0111">
        <w:rPr>
          <w:rFonts w:ascii="Arial" w:hAnsi="Arial" w:cs="Arial"/>
          <w:sz w:val="24"/>
          <w:szCs w:val="24"/>
        </w:rPr>
        <w:t>’s website.</w:t>
      </w:r>
    </w:p>
    <w:p w14:paraId="24C61B49" w14:textId="465B95CE" w:rsidR="00CB0111" w:rsidRPr="00CB0111" w:rsidRDefault="00CB0111" w:rsidP="00CB0111">
      <w:pPr>
        <w:spacing w:line="240" w:lineRule="auto"/>
        <w:rPr>
          <w:rFonts w:ascii="Arial" w:hAnsi="Arial" w:cs="Arial"/>
          <w:sz w:val="24"/>
          <w:szCs w:val="24"/>
        </w:rPr>
      </w:pPr>
      <w:r w:rsidRPr="00CB0111">
        <w:rPr>
          <w:rFonts w:ascii="Arial" w:hAnsi="Arial" w:cs="Arial"/>
          <w:sz w:val="24"/>
          <w:szCs w:val="24"/>
        </w:rPr>
        <w:t xml:space="preserve">This LWF Living Wage rate is calculated according to the cost of living in the UK and reviewed annually. </w:t>
      </w:r>
      <w:r w:rsidRPr="006C31D1">
        <w:rPr>
          <w:rFonts w:ascii="Arial" w:hAnsi="Arial" w:cs="Arial"/>
          <w:sz w:val="24"/>
          <w:szCs w:val="24"/>
        </w:rPr>
        <w:t>As an accredited employer we pay all our direct employees the current Living Wage rate of £</w:t>
      </w:r>
      <w:r w:rsidR="00946FBF" w:rsidRPr="006C31D1">
        <w:rPr>
          <w:rFonts w:ascii="Arial" w:hAnsi="Arial" w:cs="Arial"/>
          <w:sz w:val="24"/>
          <w:szCs w:val="24"/>
        </w:rPr>
        <w:t>9</w:t>
      </w:r>
      <w:r w:rsidRPr="006C31D1">
        <w:rPr>
          <w:rFonts w:ascii="Arial" w:hAnsi="Arial" w:cs="Arial"/>
          <w:sz w:val="24"/>
          <w:szCs w:val="24"/>
        </w:rPr>
        <w:t>.</w:t>
      </w:r>
      <w:r w:rsidR="00D30310">
        <w:rPr>
          <w:rFonts w:ascii="Arial" w:hAnsi="Arial" w:cs="Arial"/>
          <w:sz w:val="24"/>
          <w:szCs w:val="24"/>
        </w:rPr>
        <w:t>5</w:t>
      </w:r>
      <w:r w:rsidR="00946FBF" w:rsidRPr="006C31D1">
        <w:rPr>
          <w:rFonts w:ascii="Arial" w:hAnsi="Arial" w:cs="Arial"/>
          <w:sz w:val="24"/>
          <w:szCs w:val="24"/>
        </w:rPr>
        <w:t xml:space="preserve">0 </w:t>
      </w:r>
      <w:r w:rsidRPr="006C31D1">
        <w:rPr>
          <w:rFonts w:ascii="Arial" w:hAnsi="Arial" w:cs="Arial"/>
          <w:sz w:val="24"/>
          <w:szCs w:val="24"/>
        </w:rPr>
        <w:t>per hour</w:t>
      </w:r>
      <w:r w:rsidRPr="00C94CED">
        <w:rPr>
          <w:rFonts w:ascii="Arial" w:hAnsi="Arial" w:cs="Arial"/>
          <w:sz w:val="24"/>
          <w:szCs w:val="24"/>
        </w:rPr>
        <w:t xml:space="preserve">. </w:t>
      </w:r>
      <w:r w:rsidRPr="006C31D1">
        <w:rPr>
          <w:rFonts w:ascii="Arial" w:hAnsi="Arial" w:cs="Arial"/>
          <w:sz w:val="24"/>
          <w:szCs w:val="24"/>
        </w:rPr>
        <w:t>For</w:t>
      </w:r>
      <w:r w:rsidRPr="00CB0111">
        <w:rPr>
          <w:rFonts w:ascii="Arial" w:hAnsi="Arial" w:cs="Arial"/>
          <w:sz w:val="24"/>
          <w:szCs w:val="24"/>
        </w:rPr>
        <w:t xml:space="preserve"> further information and the current hourly rate, please see the </w:t>
      </w:r>
      <w:hyperlink r:id="rId15" w:history="1">
        <w:r w:rsidRPr="00CB0111">
          <w:rPr>
            <w:rStyle w:val="Hyperlink"/>
            <w:rFonts w:ascii="Arial" w:eastAsiaTheme="majorEastAsia" w:hAnsi="Arial" w:cs="Arial"/>
            <w:sz w:val="24"/>
            <w:szCs w:val="24"/>
          </w:rPr>
          <w:t>Living Wage Foundation</w:t>
        </w:r>
      </w:hyperlink>
      <w:r w:rsidRPr="00CB0111">
        <w:rPr>
          <w:rFonts w:ascii="Arial" w:hAnsi="Arial" w:cs="Arial"/>
          <w:sz w:val="24"/>
          <w:szCs w:val="24"/>
        </w:rPr>
        <w:t xml:space="preserve"> website.</w:t>
      </w:r>
    </w:p>
    <w:p w14:paraId="5F1173D1" w14:textId="428EDCBF" w:rsidR="00CB0111" w:rsidRPr="00CB0111" w:rsidRDefault="00CB0111" w:rsidP="00CB0111">
      <w:pPr>
        <w:spacing w:line="240" w:lineRule="auto"/>
        <w:rPr>
          <w:rFonts w:ascii="Arial" w:hAnsi="Arial" w:cs="Arial"/>
          <w:sz w:val="24"/>
          <w:szCs w:val="24"/>
        </w:rPr>
      </w:pPr>
      <w:r w:rsidRPr="00CB0111">
        <w:rPr>
          <w:rFonts w:ascii="Arial" w:hAnsi="Arial" w:cs="Arial"/>
          <w:sz w:val="24"/>
          <w:szCs w:val="24"/>
        </w:rPr>
        <w:t xml:space="preserve">Please note: The LWF Living Wage is </w:t>
      </w:r>
      <w:r w:rsidR="006F56B3">
        <w:rPr>
          <w:rFonts w:ascii="Arial" w:hAnsi="Arial" w:cs="Arial"/>
          <w:sz w:val="24"/>
          <w:szCs w:val="24"/>
        </w:rPr>
        <w:t>different to</w:t>
      </w:r>
      <w:r w:rsidRPr="00CB0111">
        <w:rPr>
          <w:rFonts w:ascii="Arial" w:hAnsi="Arial" w:cs="Arial"/>
          <w:sz w:val="24"/>
          <w:szCs w:val="24"/>
        </w:rPr>
        <w:t xml:space="preserve"> the National Living Wage (NLW) which is the new compulsory government hourly rate (</w:t>
      </w:r>
      <w:r w:rsidRPr="006C31D1">
        <w:rPr>
          <w:rFonts w:ascii="Arial" w:hAnsi="Arial" w:cs="Arial"/>
          <w:sz w:val="24"/>
          <w:szCs w:val="24"/>
        </w:rPr>
        <w:t>currently £</w:t>
      </w:r>
      <w:r w:rsidR="00946FBF" w:rsidRPr="006C31D1">
        <w:rPr>
          <w:rFonts w:ascii="Arial" w:hAnsi="Arial" w:cs="Arial"/>
          <w:sz w:val="24"/>
          <w:szCs w:val="24"/>
        </w:rPr>
        <w:t>8</w:t>
      </w:r>
      <w:r w:rsidRPr="006C31D1">
        <w:rPr>
          <w:rFonts w:ascii="Arial" w:hAnsi="Arial" w:cs="Arial"/>
          <w:sz w:val="24"/>
          <w:szCs w:val="24"/>
        </w:rPr>
        <w:t>.</w:t>
      </w:r>
      <w:r w:rsidR="00946FBF" w:rsidRPr="006C31D1">
        <w:rPr>
          <w:rFonts w:ascii="Arial" w:hAnsi="Arial" w:cs="Arial"/>
          <w:sz w:val="24"/>
          <w:szCs w:val="24"/>
        </w:rPr>
        <w:t xml:space="preserve">21 </w:t>
      </w:r>
      <w:r w:rsidRPr="006C31D1">
        <w:rPr>
          <w:rFonts w:ascii="Arial" w:hAnsi="Arial" w:cs="Arial"/>
          <w:sz w:val="24"/>
          <w:szCs w:val="24"/>
        </w:rPr>
        <w:t>for</w:t>
      </w:r>
      <w:r w:rsidRPr="00CB0111">
        <w:rPr>
          <w:rFonts w:ascii="Arial" w:hAnsi="Arial" w:cs="Arial"/>
          <w:sz w:val="24"/>
          <w:szCs w:val="24"/>
        </w:rPr>
        <w:t xml:space="preserve"> all staff aged 25 and over</w:t>
      </w:r>
      <w:r w:rsidR="00D30310">
        <w:rPr>
          <w:rFonts w:ascii="Arial" w:hAnsi="Arial" w:cs="Arial"/>
          <w:sz w:val="24"/>
          <w:szCs w:val="24"/>
        </w:rPr>
        <w:t>)</w:t>
      </w:r>
      <w:r w:rsidRPr="00CB0111">
        <w:rPr>
          <w:rFonts w:ascii="Arial" w:hAnsi="Arial" w:cs="Arial"/>
          <w:sz w:val="24"/>
          <w:szCs w:val="24"/>
        </w:rPr>
        <w:t>.</w:t>
      </w:r>
    </w:p>
    <w:p w14:paraId="3B9510E3" w14:textId="77777777" w:rsidR="00CB0111" w:rsidRPr="00CB0111" w:rsidRDefault="006F56B3" w:rsidP="00CB0111">
      <w:pPr>
        <w:spacing w:line="240" w:lineRule="auto"/>
        <w:rPr>
          <w:rFonts w:ascii="Arial" w:hAnsi="Arial" w:cs="Arial"/>
          <w:sz w:val="24"/>
          <w:szCs w:val="24"/>
        </w:rPr>
      </w:pPr>
      <w:r>
        <w:rPr>
          <w:rFonts w:ascii="Arial" w:hAnsi="Arial" w:cs="Arial"/>
          <w:sz w:val="24"/>
          <w:szCs w:val="24"/>
        </w:rPr>
        <w:t>This c</w:t>
      </w:r>
      <w:r w:rsidR="00CB0111" w:rsidRPr="00CB0111">
        <w:rPr>
          <w:rFonts w:ascii="Arial" w:hAnsi="Arial" w:cs="Arial"/>
          <w:sz w:val="24"/>
          <w:szCs w:val="24"/>
        </w:rPr>
        <w:t>ontract is not within the scope of the Authority’s Living Wage approach; however the LWF Living Wage is part of our core values and we encourage the Living Wage approach for qualifying staff working on our contracts.</w:t>
      </w:r>
    </w:p>
    <w:p w14:paraId="3F488977" w14:textId="2A1A4D4C" w:rsidR="00CB0111" w:rsidRPr="00CB0111" w:rsidRDefault="00CB0111" w:rsidP="00CB0111">
      <w:pPr>
        <w:spacing w:line="240" w:lineRule="auto"/>
        <w:rPr>
          <w:rFonts w:ascii="Arial" w:hAnsi="Arial" w:cs="Arial"/>
          <w:sz w:val="24"/>
          <w:szCs w:val="24"/>
        </w:rPr>
      </w:pPr>
      <w:r w:rsidRPr="00CB0111">
        <w:rPr>
          <w:rFonts w:ascii="Arial" w:hAnsi="Arial" w:cs="Arial"/>
          <w:sz w:val="24"/>
          <w:szCs w:val="24"/>
        </w:rPr>
        <w:t>.</w:t>
      </w:r>
    </w:p>
    <w:p w14:paraId="5CCE61B6" w14:textId="77777777" w:rsidR="00F000C8" w:rsidRPr="000E653A" w:rsidRDefault="00F000C8" w:rsidP="000E653A">
      <w:pPr>
        <w:pStyle w:val="Heading2"/>
        <w:ind w:left="709" w:hanging="709"/>
      </w:pPr>
      <w:r w:rsidRPr="00BD6057">
        <w:t>Procurement Timetable</w:t>
      </w:r>
    </w:p>
    <w:p w14:paraId="48C525AE" w14:textId="378C6F39" w:rsidR="00422166" w:rsidRDefault="006F56B3" w:rsidP="006F56B3">
      <w:pPr>
        <w:spacing w:line="240" w:lineRule="auto"/>
        <w:rPr>
          <w:rFonts w:ascii="Arial" w:hAnsi="Arial" w:cs="Arial"/>
          <w:sz w:val="24"/>
          <w:szCs w:val="24"/>
        </w:rPr>
      </w:pPr>
      <w:r w:rsidRPr="006F56B3">
        <w:rPr>
          <w:rFonts w:ascii="Arial" w:hAnsi="Arial" w:cs="Arial"/>
          <w:sz w:val="24"/>
          <w:szCs w:val="24"/>
        </w:rPr>
        <w:t>The table below sets out the indicative timetable for this procurement process. It may be subject to change in which case the Authority will, if appropriate, endeavour to notify Suppliers.</w:t>
      </w:r>
    </w:p>
    <w:tbl>
      <w:tblPr>
        <w:tblStyle w:val="BMGTable1"/>
        <w:tblpPr w:leftFromText="180" w:rightFromText="180" w:vertAnchor="text" w:horzAnchor="margin" w:tblpY="273"/>
        <w:tblW w:w="89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444"/>
      </w:tblGrid>
      <w:tr w:rsidR="00422166" w:rsidRPr="00BD6057" w14:paraId="393AA071" w14:textId="77777777" w:rsidTr="00422166">
        <w:trPr>
          <w:cnfStyle w:val="100000000000" w:firstRow="1" w:lastRow="0" w:firstColumn="0" w:lastColumn="0" w:oddVBand="0" w:evenVBand="0" w:oddHBand="0" w:evenHBand="0" w:firstRowFirstColumn="0" w:firstRowLastColumn="0" w:lastRowFirstColumn="0" w:lastRowLastColumn="0"/>
          <w:cantSplit/>
          <w:trHeight w:val="238"/>
          <w:tblHeader/>
        </w:trPr>
        <w:tc>
          <w:tcPr>
            <w:cnfStyle w:val="001000000000" w:firstRow="0" w:lastRow="0" w:firstColumn="1" w:lastColumn="0" w:oddVBand="0" w:evenVBand="0" w:oddHBand="0" w:evenHBand="0" w:firstRowFirstColumn="0" w:firstRowLastColumn="0" w:lastRowFirstColumn="0" w:lastRowLastColumn="0"/>
            <w:tcW w:w="648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5010C86B" w14:textId="77777777" w:rsidR="00422166" w:rsidRPr="00BD6057" w:rsidRDefault="00422166" w:rsidP="00422166">
            <w:pPr>
              <w:keepNext/>
              <w:keepLines/>
              <w:spacing w:before="40" w:after="40"/>
              <w:ind w:left="63"/>
              <w:jc w:val="center"/>
              <w:rPr>
                <w:rFonts w:ascii="Arial" w:eastAsia="Calibri" w:hAnsi="Arial" w:cs="Arial"/>
                <w:b w:val="0"/>
                <w:bCs w:val="0"/>
                <w:color w:val="000000"/>
                <w:sz w:val="24"/>
                <w:szCs w:val="24"/>
                <w:lang w:eastAsia="ja-JP"/>
              </w:rPr>
            </w:pPr>
            <w:r w:rsidRPr="00BD6057">
              <w:rPr>
                <w:rFonts w:ascii="Arial" w:eastAsia="Calibri" w:hAnsi="Arial" w:cs="Arial"/>
                <w:color w:val="000000"/>
                <w:sz w:val="24"/>
                <w:szCs w:val="24"/>
                <w:lang w:eastAsia="ja-JP"/>
              </w:rPr>
              <w:t>Activity</w:t>
            </w:r>
          </w:p>
        </w:tc>
        <w:tc>
          <w:tcPr>
            <w:tcW w:w="244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2EE59966" w14:textId="77777777" w:rsidR="00422166" w:rsidRPr="00BD6057" w:rsidRDefault="00422166" w:rsidP="00422166">
            <w:pPr>
              <w:keepNext/>
              <w:keepLines/>
              <w:spacing w:before="40" w:after="4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ja-JP"/>
              </w:rPr>
            </w:pPr>
            <w:r w:rsidRPr="00BD6057">
              <w:rPr>
                <w:rFonts w:ascii="Arial" w:eastAsia="Calibri" w:hAnsi="Arial" w:cs="Arial"/>
                <w:color w:val="000000"/>
                <w:sz w:val="24"/>
                <w:szCs w:val="24"/>
                <w:lang w:eastAsia="ja-JP"/>
              </w:rPr>
              <w:t>Date</w:t>
            </w:r>
          </w:p>
        </w:tc>
      </w:tr>
      <w:tr w:rsidR="00422166" w:rsidRPr="00BD6057" w14:paraId="196EAB9C" w14:textId="77777777" w:rsidTr="00422166">
        <w:trPr>
          <w:cnfStyle w:val="000000100000" w:firstRow="0" w:lastRow="0" w:firstColumn="0" w:lastColumn="0" w:oddVBand="0" w:evenVBand="0" w:oddHBand="1" w:evenHBand="0" w:firstRowFirstColumn="0" w:firstRowLastColumn="0" w:lastRowFirstColumn="0" w:lastRowLastColumn="0"/>
          <w:cantSplit/>
          <w:trHeight w:val="298"/>
        </w:trPr>
        <w:tc>
          <w:tcPr>
            <w:cnfStyle w:val="001000000000" w:firstRow="0" w:lastRow="0" w:firstColumn="1" w:lastColumn="0" w:oddVBand="0" w:evenVBand="0" w:oddHBand="0" w:evenHBand="0" w:firstRowFirstColumn="0" w:firstRowLastColumn="0" w:lastRowFirstColumn="0" w:lastRowLastColumn="0"/>
            <w:tcW w:w="6487" w:type="dxa"/>
            <w:tcBorders>
              <w:top w:val="single" w:sz="4" w:space="0" w:color="auto"/>
              <w:left w:val="single" w:sz="4" w:space="0" w:color="auto"/>
              <w:bottom w:val="single" w:sz="4" w:space="0" w:color="auto"/>
              <w:right w:val="single" w:sz="4" w:space="0" w:color="auto"/>
            </w:tcBorders>
            <w:vAlign w:val="center"/>
            <w:hideMark/>
          </w:tcPr>
          <w:p w14:paraId="1929E658" w14:textId="77777777" w:rsidR="00422166" w:rsidRPr="00BD6057" w:rsidRDefault="00422166" w:rsidP="00422166">
            <w:pPr>
              <w:spacing w:before="40" w:after="40"/>
              <w:rPr>
                <w:rFonts w:ascii="Arial" w:eastAsia="Calibri" w:hAnsi="Arial" w:cs="Arial"/>
                <w:color w:val="000000"/>
                <w:sz w:val="24"/>
                <w:szCs w:val="24"/>
                <w:lang w:eastAsia="ja-JP"/>
              </w:rPr>
            </w:pPr>
            <w:r w:rsidRPr="00BD6057">
              <w:rPr>
                <w:rFonts w:ascii="Arial" w:eastAsia="Calibri" w:hAnsi="Arial" w:cs="Arial"/>
                <w:color w:val="000000"/>
                <w:sz w:val="24"/>
                <w:szCs w:val="24"/>
                <w:lang w:eastAsia="ja-JP"/>
              </w:rPr>
              <w:t xml:space="preserve">Contract opportunity </w:t>
            </w:r>
            <w:r w:rsidRPr="00635CCC">
              <w:rPr>
                <w:rFonts w:ascii="Arial" w:eastAsia="Calibri" w:hAnsi="Arial" w:cs="Arial"/>
                <w:color w:val="000000"/>
                <w:sz w:val="24"/>
                <w:szCs w:val="24"/>
                <w:lang w:eastAsia="ja-JP"/>
              </w:rPr>
              <w:t>advertised</w:t>
            </w:r>
            <w:r w:rsidRPr="00BD6057">
              <w:rPr>
                <w:rFonts w:ascii="Arial" w:eastAsia="Calibri" w:hAnsi="Arial" w:cs="Arial"/>
                <w:color w:val="000000"/>
                <w:sz w:val="24"/>
                <w:szCs w:val="24"/>
                <w:lang w:eastAsia="ja-JP"/>
              </w:rPr>
              <w:t xml:space="preserve"> </w:t>
            </w:r>
          </w:p>
        </w:tc>
        <w:tc>
          <w:tcPr>
            <w:tcW w:w="2444" w:type="dxa"/>
            <w:tcBorders>
              <w:top w:val="single" w:sz="4" w:space="0" w:color="auto"/>
              <w:left w:val="single" w:sz="4" w:space="0" w:color="auto"/>
              <w:bottom w:val="single" w:sz="4" w:space="0" w:color="auto"/>
              <w:right w:val="single" w:sz="4" w:space="0" w:color="auto"/>
            </w:tcBorders>
            <w:vAlign w:val="center"/>
          </w:tcPr>
          <w:p w14:paraId="777688E5" w14:textId="4E0B4172" w:rsidR="00422166" w:rsidRPr="00C41303" w:rsidRDefault="00D30310" w:rsidP="00422166">
            <w:pPr>
              <w:spacing w:before="40" w:after="40"/>
              <w:ind w:right="141"/>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ja-JP"/>
              </w:rPr>
            </w:pPr>
            <w:r>
              <w:rPr>
                <w:rFonts w:ascii="Arial" w:eastAsia="Calibri" w:hAnsi="Arial" w:cs="Arial"/>
                <w:color w:val="000000"/>
                <w:sz w:val="24"/>
                <w:szCs w:val="24"/>
                <w:lang w:eastAsia="ja-JP"/>
              </w:rPr>
              <w:t>18/12/2021</w:t>
            </w:r>
          </w:p>
        </w:tc>
      </w:tr>
      <w:tr w:rsidR="00422166" w:rsidRPr="00BD6057" w14:paraId="6FD98727" w14:textId="77777777" w:rsidTr="00422166">
        <w:trPr>
          <w:cantSplit/>
          <w:trHeight w:val="239"/>
        </w:trPr>
        <w:tc>
          <w:tcPr>
            <w:cnfStyle w:val="001000000000" w:firstRow="0" w:lastRow="0" w:firstColumn="1" w:lastColumn="0" w:oddVBand="0" w:evenVBand="0" w:oddHBand="0" w:evenHBand="0" w:firstRowFirstColumn="0" w:firstRowLastColumn="0" w:lastRowFirstColumn="0" w:lastRowLastColumn="0"/>
            <w:tcW w:w="6487" w:type="dxa"/>
            <w:tcBorders>
              <w:top w:val="single" w:sz="4" w:space="0" w:color="auto"/>
              <w:left w:val="single" w:sz="4" w:space="0" w:color="auto"/>
              <w:bottom w:val="single" w:sz="4" w:space="0" w:color="auto"/>
              <w:right w:val="single" w:sz="4" w:space="0" w:color="auto"/>
            </w:tcBorders>
            <w:shd w:val="clear" w:color="auto" w:fill="auto"/>
            <w:vAlign w:val="center"/>
          </w:tcPr>
          <w:p w14:paraId="45BA413C" w14:textId="77777777" w:rsidR="00422166" w:rsidRPr="00BD6057" w:rsidRDefault="00422166" w:rsidP="00422166">
            <w:pPr>
              <w:spacing w:before="40" w:after="40"/>
              <w:rPr>
                <w:rFonts w:ascii="Arial" w:eastAsia="Calibri" w:hAnsi="Arial" w:cs="Arial"/>
                <w:color w:val="000000"/>
                <w:sz w:val="24"/>
                <w:szCs w:val="24"/>
                <w:lang w:eastAsia="ja-JP"/>
              </w:rPr>
            </w:pPr>
            <w:r w:rsidRPr="00BD6057">
              <w:rPr>
                <w:rFonts w:ascii="Arial" w:eastAsia="Calibri" w:hAnsi="Arial" w:cs="Arial"/>
                <w:color w:val="000000"/>
                <w:sz w:val="24"/>
                <w:szCs w:val="24"/>
                <w:lang w:eastAsia="ja-JP"/>
              </w:rPr>
              <w:t>Deadline for clarification questions</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tcPr>
          <w:p w14:paraId="1565722B" w14:textId="5C4B06ED" w:rsidR="00422166" w:rsidRPr="00C41303" w:rsidRDefault="00D30310" w:rsidP="00422166">
            <w:pPr>
              <w:spacing w:before="40" w:after="40"/>
              <w:ind w:right="141"/>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ja-JP"/>
              </w:rPr>
            </w:pPr>
            <w:r>
              <w:rPr>
                <w:rFonts w:ascii="Arial" w:eastAsia="Calibri" w:hAnsi="Arial" w:cs="Arial"/>
                <w:color w:val="000000"/>
                <w:sz w:val="24"/>
                <w:szCs w:val="24"/>
                <w:lang w:eastAsia="ja-JP"/>
              </w:rPr>
              <w:t>18/01/2021</w:t>
            </w:r>
          </w:p>
        </w:tc>
      </w:tr>
      <w:tr w:rsidR="00422166" w:rsidRPr="00BD6057" w14:paraId="3D3A5998" w14:textId="77777777" w:rsidTr="00422166">
        <w:trPr>
          <w:cnfStyle w:val="000000100000" w:firstRow="0" w:lastRow="0" w:firstColumn="0" w:lastColumn="0" w:oddVBand="0" w:evenVBand="0" w:oddHBand="1" w:evenHBand="0" w:firstRowFirstColumn="0" w:firstRowLastColumn="0" w:lastRowFirstColumn="0" w:lastRowLastColumn="0"/>
          <w:cantSplit/>
          <w:trHeight w:val="239"/>
        </w:trPr>
        <w:tc>
          <w:tcPr>
            <w:cnfStyle w:val="001000000000" w:firstRow="0" w:lastRow="0" w:firstColumn="1" w:lastColumn="0" w:oddVBand="0" w:evenVBand="0" w:oddHBand="0" w:evenHBand="0" w:firstRowFirstColumn="0" w:firstRowLastColumn="0" w:lastRowFirstColumn="0" w:lastRowLastColumn="0"/>
            <w:tcW w:w="64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22D177" w14:textId="63C6EB65" w:rsidR="00422166" w:rsidRPr="00BD6057" w:rsidRDefault="00422166" w:rsidP="00422166">
            <w:pPr>
              <w:spacing w:before="40" w:after="40"/>
              <w:rPr>
                <w:rFonts w:ascii="Arial" w:eastAsia="Calibri" w:hAnsi="Arial" w:cs="Arial"/>
                <w:b w:val="0"/>
                <w:color w:val="000000"/>
                <w:sz w:val="24"/>
                <w:szCs w:val="24"/>
                <w:lang w:eastAsia="ja-JP"/>
              </w:rPr>
            </w:pPr>
            <w:r>
              <w:rPr>
                <w:rFonts w:ascii="Arial" w:eastAsia="Calibri" w:hAnsi="Arial" w:cs="Arial"/>
                <w:color w:val="000000"/>
                <w:sz w:val="24"/>
                <w:szCs w:val="24"/>
                <w:lang w:eastAsia="ja-JP"/>
              </w:rPr>
              <w:t>Deadline for upload of q</w:t>
            </w:r>
            <w:r w:rsidRPr="00BD6057">
              <w:rPr>
                <w:rFonts w:ascii="Arial" w:eastAsia="Calibri" w:hAnsi="Arial" w:cs="Arial"/>
                <w:color w:val="000000"/>
                <w:sz w:val="24"/>
                <w:szCs w:val="24"/>
                <w:lang w:eastAsia="ja-JP"/>
              </w:rPr>
              <w:t>uotations (</w:t>
            </w:r>
            <w:r w:rsidR="00D30310">
              <w:rPr>
                <w:rFonts w:ascii="Arial" w:eastAsia="Calibri" w:hAnsi="Arial" w:cs="Arial"/>
                <w:color w:val="000000"/>
                <w:sz w:val="24"/>
                <w:szCs w:val="24"/>
                <w:lang w:eastAsia="ja-JP"/>
              </w:rPr>
              <w:t>4pm</w:t>
            </w:r>
            <w:r w:rsidRPr="00BD6057">
              <w:rPr>
                <w:rFonts w:ascii="Arial" w:eastAsia="Calibri" w:hAnsi="Arial" w:cs="Arial"/>
                <w:color w:val="000000"/>
                <w:sz w:val="24"/>
                <w:szCs w:val="24"/>
                <w:lang w:eastAsia="ja-JP"/>
              </w:rPr>
              <w:t>)</w:t>
            </w:r>
          </w:p>
        </w:tc>
        <w:tc>
          <w:tcPr>
            <w:tcW w:w="2444" w:type="dxa"/>
            <w:tcBorders>
              <w:top w:val="single" w:sz="4" w:space="0" w:color="auto"/>
              <w:left w:val="single" w:sz="4" w:space="0" w:color="auto"/>
              <w:bottom w:val="single" w:sz="4" w:space="0" w:color="auto"/>
              <w:right w:val="single" w:sz="4" w:space="0" w:color="auto"/>
            </w:tcBorders>
            <w:shd w:val="clear" w:color="auto" w:fill="D9D9D9"/>
            <w:vAlign w:val="center"/>
          </w:tcPr>
          <w:p w14:paraId="5DCA8417" w14:textId="6058D558" w:rsidR="00422166" w:rsidRPr="00C41303" w:rsidRDefault="00D30310" w:rsidP="00422166">
            <w:pPr>
              <w:spacing w:before="40" w:after="40"/>
              <w:ind w:right="141"/>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000000"/>
                <w:sz w:val="24"/>
                <w:szCs w:val="24"/>
                <w:lang w:eastAsia="ja-JP"/>
              </w:rPr>
            </w:pPr>
            <w:r>
              <w:rPr>
                <w:rFonts w:ascii="Arial" w:eastAsia="Calibri" w:hAnsi="Arial" w:cs="Arial"/>
                <w:b/>
                <w:color w:val="000000"/>
                <w:sz w:val="24"/>
                <w:szCs w:val="24"/>
                <w:lang w:eastAsia="ja-JP"/>
              </w:rPr>
              <w:t>1</w:t>
            </w:r>
            <w:r w:rsidR="004F3BD2">
              <w:rPr>
                <w:rFonts w:ascii="Arial" w:eastAsia="Calibri" w:hAnsi="Arial" w:cs="Arial"/>
                <w:b/>
                <w:color w:val="000000"/>
                <w:sz w:val="24"/>
                <w:szCs w:val="24"/>
                <w:lang w:eastAsia="ja-JP"/>
              </w:rPr>
              <w:t>8</w:t>
            </w:r>
            <w:r>
              <w:rPr>
                <w:rFonts w:ascii="Arial" w:eastAsia="Calibri" w:hAnsi="Arial" w:cs="Arial"/>
                <w:b/>
                <w:color w:val="000000"/>
                <w:sz w:val="24"/>
                <w:szCs w:val="24"/>
                <w:lang w:eastAsia="ja-JP"/>
              </w:rPr>
              <w:t>/01/2021</w:t>
            </w:r>
          </w:p>
        </w:tc>
      </w:tr>
      <w:tr w:rsidR="00422166" w:rsidRPr="00BD6057" w14:paraId="29BBC152" w14:textId="77777777" w:rsidTr="00422166">
        <w:trPr>
          <w:cantSplit/>
          <w:trHeight w:val="258"/>
        </w:trPr>
        <w:tc>
          <w:tcPr>
            <w:cnfStyle w:val="001000000000" w:firstRow="0" w:lastRow="0" w:firstColumn="1" w:lastColumn="0" w:oddVBand="0" w:evenVBand="0" w:oddHBand="0" w:evenHBand="0" w:firstRowFirstColumn="0" w:firstRowLastColumn="0" w:lastRowFirstColumn="0" w:lastRowLastColumn="0"/>
            <w:tcW w:w="6487" w:type="dxa"/>
            <w:tcBorders>
              <w:top w:val="single" w:sz="4" w:space="0" w:color="auto"/>
              <w:left w:val="single" w:sz="4" w:space="0" w:color="auto"/>
              <w:bottom w:val="single" w:sz="4" w:space="0" w:color="auto"/>
              <w:right w:val="single" w:sz="4" w:space="0" w:color="auto"/>
            </w:tcBorders>
            <w:vAlign w:val="center"/>
            <w:hideMark/>
          </w:tcPr>
          <w:p w14:paraId="028C0400" w14:textId="77777777" w:rsidR="00422166" w:rsidRPr="00BD6057" w:rsidRDefault="00422166" w:rsidP="00422166">
            <w:pPr>
              <w:spacing w:before="40" w:after="40"/>
              <w:rPr>
                <w:rFonts w:ascii="Arial" w:eastAsia="Calibri" w:hAnsi="Arial" w:cs="Arial"/>
                <w:color w:val="000000"/>
                <w:sz w:val="24"/>
                <w:szCs w:val="24"/>
                <w:lang w:eastAsia="ja-JP"/>
              </w:rPr>
            </w:pPr>
            <w:r w:rsidRPr="00BD6057">
              <w:rPr>
                <w:rFonts w:ascii="Arial" w:eastAsia="Calibri" w:hAnsi="Arial" w:cs="Arial"/>
                <w:color w:val="000000"/>
                <w:sz w:val="24"/>
                <w:szCs w:val="24"/>
                <w:lang w:eastAsia="ja-JP"/>
              </w:rPr>
              <w:t>Quotation evaluat</w:t>
            </w:r>
            <w:r>
              <w:rPr>
                <w:rFonts w:ascii="Arial" w:eastAsia="Calibri" w:hAnsi="Arial" w:cs="Arial"/>
                <w:color w:val="000000"/>
                <w:sz w:val="24"/>
                <w:szCs w:val="24"/>
                <w:lang w:eastAsia="ja-JP"/>
              </w:rPr>
              <w:t>ion complete</w:t>
            </w:r>
          </w:p>
        </w:tc>
        <w:tc>
          <w:tcPr>
            <w:tcW w:w="2444" w:type="dxa"/>
            <w:tcBorders>
              <w:top w:val="single" w:sz="4" w:space="0" w:color="auto"/>
              <w:left w:val="single" w:sz="4" w:space="0" w:color="auto"/>
              <w:bottom w:val="single" w:sz="4" w:space="0" w:color="auto"/>
              <w:right w:val="single" w:sz="4" w:space="0" w:color="auto"/>
            </w:tcBorders>
            <w:vAlign w:val="center"/>
          </w:tcPr>
          <w:p w14:paraId="50821711" w14:textId="4AFD89AE" w:rsidR="00422166" w:rsidRPr="00C41303" w:rsidRDefault="00D30310" w:rsidP="00422166">
            <w:pPr>
              <w:spacing w:before="40" w:after="40"/>
              <w:ind w:right="141" w:hanging="851"/>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ja-JP"/>
              </w:rPr>
            </w:pPr>
            <w:r>
              <w:rPr>
                <w:rFonts w:ascii="Arial" w:eastAsia="Calibri" w:hAnsi="Arial" w:cs="Arial"/>
                <w:color w:val="000000"/>
                <w:sz w:val="24"/>
                <w:szCs w:val="24"/>
                <w:lang w:eastAsia="ja-JP"/>
              </w:rPr>
              <w:t>2</w:t>
            </w:r>
            <w:r w:rsidR="00E01BE1">
              <w:rPr>
                <w:rFonts w:ascii="Arial" w:eastAsia="Calibri" w:hAnsi="Arial" w:cs="Arial"/>
                <w:color w:val="000000"/>
                <w:sz w:val="24"/>
                <w:szCs w:val="24"/>
                <w:lang w:eastAsia="ja-JP"/>
              </w:rPr>
              <w:t>5</w:t>
            </w:r>
            <w:r>
              <w:rPr>
                <w:rFonts w:ascii="Arial" w:eastAsia="Calibri" w:hAnsi="Arial" w:cs="Arial"/>
                <w:color w:val="000000"/>
                <w:sz w:val="24"/>
                <w:szCs w:val="24"/>
                <w:lang w:eastAsia="ja-JP"/>
              </w:rPr>
              <w:t>/01/2021</w:t>
            </w:r>
          </w:p>
        </w:tc>
      </w:tr>
      <w:tr w:rsidR="00422166" w:rsidRPr="00BD6057" w14:paraId="67915DEC" w14:textId="77777777" w:rsidTr="00422166">
        <w:trPr>
          <w:cnfStyle w:val="000000100000" w:firstRow="0" w:lastRow="0" w:firstColumn="0" w:lastColumn="0" w:oddVBand="0" w:evenVBand="0" w:oddHBand="1" w:evenHBand="0" w:firstRowFirstColumn="0" w:firstRowLastColumn="0" w:lastRowFirstColumn="0" w:lastRowLastColumn="0"/>
          <w:cantSplit/>
          <w:trHeight w:val="239"/>
        </w:trPr>
        <w:tc>
          <w:tcPr>
            <w:cnfStyle w:val="001000000000" w:firstRow="0" w:lastRow="0" w:firstColumn="1" w:lastColumn="0" w:oddVBand="0" w:evenVBand="0" w:oddHBand="0" w:evenHBand="0" w:firstRowFirstColumn="0" w:firstRowLastColumn="0" w:lastRowFirstColumn="0" w:lastRowLastColumn="0"/>
            <w:tcW w:w="6487" w:type="dxa"/>
            <w:tcBorders>
              <w:top w:val="single" w:sz="4" w:space="0" w:color="auto"/>
              <w:left w:val="single" w:sz="4" w:space="0" w:color="auto"/>
              <w:bottom w:val="single" w:sz="4" w:space="0" w:color="auto"/>
              <w:right w:val="single" w:sz="4" w:space="0" w:color="auto"/>
            </w:tcBorders>
            <w:shd w:val="clear" w:color="auto" w:fill="auto"/>
            <w:vAlign w:val="center"/>
          </w:tcPr>
          <w:p w14:paraId="22F41E9D" w14:textId="77777777" w:rsidR="00422166" w:rsidRPr="00BD6057" w:rsidRDefault="00422166" w:rsidP="00422166">
            <w:pPr>
              <w:spacing w:before="40" w:after="40"/>
              <w:rPr>
                <w:rFonts w:ascii="Arial" w:eastAsia="Calibri" w:hAnsi="Arial" w:cs="Arial"/>
                <w:color w:val="000000"/>
                <w:sz w:val="24"/>
                <w:szCs w:val="24"/>
                <w:lang w:eastAsia="ja-JP"/>
              </w:rPr>
            </w:pPr>
            <w:r w:rsidRPr="00C41303">
              <w:rPr>
                <w:rFonts w:ascii="Arial" w:eastAsia="Calibri" w:hAnsi="Arial" w:cs="Arial"/>
                <w:color w:val="000000"/>
                <w:sz w:val="24"/>
                <w:szCs w:val="24"/>
                <w:lang w:eastAsia="ja-JP"/>
              </w:rPr>
              <w:t>Supplier Interviews, if necessary</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tcPr>
          <w:p w14:paraId="0A472CE1" w14:textId="7B97A396" w:rsidR="00422166" w:rsidRPr="00C41303" w:rsidRDefault="00D30310" w:rsidP="00422166">
            <w:pPr>
              <w:spacing w:before="40" w:after="40"/>
              <w:ind w:right="141" w:hanging="851"/>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ja-JP"/>
              </w:rPr>
            </w:pPr>
            <w:r>
              <w:rPr>
                <w:rFonts w:ascii="Arial" w:eastAsia="Calibri" w:hAnsi="Arial" w:cs="Arial"/>
                <w:color w:val="000000"/>
                <w:sz w:val="24"/>
                <w:szCs w:val="24"/>
                <w:lang w:eastAsia="ja-JP"/>
              </w:rPr>
              <w:t>2</w:t>
            </w:r>
            <w:r w:rsidR="00E01BE1">
              <w:rPr>
                <w:rFonts w:ascii="Arial" w:eastAsia="Calibri" w:hAnsi="Arial" w:cs="Arial"/>
                <w:color w:val="000000"/>
                <w:sz w:val="24"/>
                <w:szCs w:val="24"/>
                <w:lang w:eastAsia="ja-JP"/>
              </w:rPr>
              <w:t>8</w:t>
            </w:r>
            <w:r>
              <w:rPr>
                <w:rFonts w:ascii="Arial" w:eastAsia="Calibri" w:hAnsi="Arial" w:cs="Arial"/>
                <w:color w:val="000000"/>
                <w:sz w:val="24"/>
                <w:szCs w:val="24"/>
                <w:lang w:eastAsia="ja-JP"/>
              </w:rPr>
              <w:t>/01/2021</w:t>
            </w:r>
          </w:p>
        </w:tc>
      </w:tr>
      <w:tr w:rsidR="00422166" w:rsidRPr="00BD6057" w14:paraId="02055E89" w14:textId="77777777" w:rsidTr="00422166">
        <w:trPr>
          <w:cantSplit/>
          <w:trHeight w:val="241"/>
        </w:trPr>
        <w:tc>
          <w:tcPr>
            <w:cnfStyle w:val="001000000000" w:firstRow="0" w:lastRow="0" w:firstColumn="1" w:lastColumn="0" w:oddVBand="0" w:evenVBand="0" w:oddHBand="0" w:evenHBand="0" w:firstRowFirstColumn="0" w:firstRowLastColumn="0" w:lastRowFirstColumn="0" w:lastRowLastColumn="0"/>
            <w:tcW w:w="6487" w:type="dxa"/>
            <w:tcBorders>
              <w:top w:val="single" w:sz="4" w:space="0" w:color="auto"/>
              <w:left w:val="single" w:sz="4" w:space="0" w:color="auto"/>
              <w:bottom w:val="single" w:sz="4" w:space="0" w:color="auto"/>
              <w:right w:val="single" w:sz="4" w:space="0" w:color="auto"/>
            </w:tcBorders>
            <w:vAlign w:val="center"/>
            <w:hideMark/>
          </w:tcPr>
          <w:p w14:paraId="4ECD0AB0" w14:textId="77777777" w:rsidR="00422166" w:rsidRPr="00BD6057" w:rsidRDefault="00422166" w:rsidP="00422166">
            <w:pPr>
              <w:spacing w:before="40" w:after="40"/>
              <w:rPr>
                <w:rFonts w:ascii="Arial" w:eastAsia="Calibri" w:hAnsi="Arial" w:cs="Arial"/>
                <w:color w:val="000000"/>
                <w:sz w:val="24"/>
                <w:szCs w:val="24"/>
                <w:lang w:eastAsia="ja-JP"/>
              </w:rPr>
            </w:pPr>
            <w:r w:rsidRPr="00BD6057">
              <w:rPr>
                <w:rFonts w:ascii="Arial" w:eastAsia="Calibri" w:hAnsi="Arial" w:cs="Arial"/>
                <w:color w:val="000000"/>
                <w:sz w:val="24"/>
                <w:szCs w:val="24"/>
                <w:lang w:eastAsia="ja-JP"/>
              </w:rPr>
              <w:lastRenderedPageBreak/>
              <w:t>Award decision approved and communicated to Suppliers</w:t>
            </w:r>
          </w:p>
        </w:tc>
        <w:tc>
          <w:tcPr>
            <w:tcW w:w="2444" w:type="dxa"/>
            <w:tcBorders>
              <w:top w:val="single" w:sz="4" w:space="0" w:color="auto"/>
              <w:left w:val="single" w:sz="4" w:space="0" w:color="auto"/>
              <w:bottom w:val="single" w:sz="4" w:space="0" w:color="auto"/>
              <w:right w:val="single" w:sz="4" w:space="0" w:color="auto"/>
            </w:tcBorders>
            <w:vAlign w:val="center"/>
          </w:tcPr>
          <w:p w14:paraId="2B1FE79E" w14:textId="036BA75C" w:rsidR="00422166" w:rsidRPr="00C41303" w:rsidRDefault="00E01BE1" w:rsidP="00422166">
            <w:pPr>
              <w:spacing w:before="40" w:after="40"/>
              <w:ind w:right="141"/>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ja-JP"/>
              </w:rPr>
            </w:pPr>
            <w:r>
              <w:rPr>
                <w:rFonts w:ascii="Arial" w:eastAsia="Calibri" w:hAnsi="Arial" w:cs="Arial"/>
                <w:color w:val="000000"/>
                <w:sz w:val="24"/>
                <w:szCs w:val="24"/>
                <w:lang w:eastAsia="ja-JP"/>
              </w:rPr>
              <w:t>31</w:t>
            </w:r>
            <w:r w:rsidR="00D30310">
              <w:rPr>
                <w:rFonts w:ascii="Arial" w:eastAsia="Calibri" w:hAnsi="Arial" w:cs="Arial"/>
                <w:color w:val="000000"/>
                <w:sz w:val="24"/>
                <w:szCs w:val="24"/>
                <w:lang w:eastAsia="ja-JP"/>
              </w:rPr>
              <w:t>/01/2021</w:t>
            </w:r>
          </w:p>
        </w:tc>
      </w:tr>
      <w:tr w:rsidR="00422166" w:rsidRPr="00BD6057" w14:paraId="4268D078" w14:textId="77777777" w:rsidTr="00422166">
        <w:trPr>
          <w:cnfStyle w:val="000000100000" w:firstRow="0" w:lastRow="0" w:firstColumn="0" w:lastColumn="0" w:oddVBand="0" w:evenVBand="0" w:oddHBand="1" w:evenHBand="0" w:firstRowFirstColumn="0" w:firstRowLastColumn="0" w:lastRowFirstColumn="0" w:lastRowLastColumn="0"/>
          <w:cantSplit/>
          <w:trHeight w:val="251"/>
        </w:trPr>
        <w:tc>
          <w:tcPr>
            <w:cnfStyle w:val="001000000000" w:firstRow="0" w:lastRow="0" w:firstColumn="1" w:lastColumn="0" w:oddVBand="0" w:evenVBand="0" w:oddHBand="0" w:evenHBand="0" w:firstRowFirstColumn="0" w:firstRowLastColumn="0" w:lastRowFirstColumn="0" w:lastRowLastColumn="0"/>
            <w:tcW w:w="6487" w:type="dxa"/>
            <w:tcBorders>
              <w:top w:val="single" w:sz="4" w:space="0" w:color="auto"/>
              <w:left w:val="single" w:sz="4" w:space="0" w:color="auto"/>
              <w:bottom w:val="single" w:sz="4" w:space="0" w:color="auto"/>
              <w:right w:val="single" w:sz="4" w:space="0" w:color="auto"/>
            </w:tcBorders>
            <w:vAlign w:val="center"/>
          </w:tcPr>
          <w:p w14:paraId="230861D9" w14:textId="77777777" w:rsidR="00422166" w:rsidRPr="00BD6057" w:rsidRDefault="00422166" w:rsidP="00422166">
            <w:pPr>
              <w:spacing w:before="40" w:after="40"/>
              <w:rPr>
                <w:rFonts w:ascii="Arial" w:eastAsia="Calibri" w:hAnsi="Arial" w:cs="Arial"/>
                <w:color w:val="000000"/>
                <w:sz w:val="24"/>
                <w:szCs w:val="24"/>
                <w:lang w:eastAsia="ja-JP"/>
              </w:rPr>
            </w:pPr>
            <w:r>
              <w:rPr>
                <w:rFonts w:ascii="Arial" w:eastAsia="Calibri" w:hAnsi="Arial" w:cs="Arial"/>
                <w:color w:val="000000"/>
                <w:sz w:val="24"/>
                <w:szCs w:val="24"/>
                <w:lang w:eastAsia="ja-JP"/>
              </w:rPr>
              <w:t>Contract Commencement date</w:t>
            </w:r>
            <w:r w:rsidRPr="00BD6057">
              <w:rPr>
                <w:rFonts w:ascii="Arial" w:eastAsia="Calibri" w:hAnsi="Arial" w:cs="Arial"/>
                <w:color w:val="000000"/>
                <w:sz w:val="24"/>
                <w:szCs w:val="24"/>
                <w:lang w:eastAsia="ja-JP"/>
              </w:rPr>
              <w:t xml:space="preserve"> </w:t>
            </w:r>
          </w:p>
        </w:tc>
        <w:tc>
          <w:tcPr>
            <w:tcW w:w="2444" w:type="dxa"/>
            <w:tcBorders>
              <w:top w:val="single" w:sz="4" w:space="0" w:color="auto"/>
              <w:left w:val="single" w:sz="4" w:space="0" w:color="auto"/>
              <w:bottom w:val="single" w:sz="4" w:space="0" w:color="auto"/>
              <w:right w:val="single" w:sz="4" w:space="0" w:color="auto"/>
            </w:tcBorders>
            <w:vAlign w:val="center"/>
          </w:tcPr>
          <w:p w14:paraId="139E7E88" w14:textId="1BE04E2F" w:rsidR="00422166" w:rsidRPr="00C41303" w:rsidRDefault="00D30310" w:rsidP="00422166">
            <w:pPr>
              <w:spacing w:before="40" w:after="40"/>
              <w:ind w:right="141"/>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ja-JP"/>
              </w:rPr>
            </w:pPr>
            <w:r>
              <w:rPr>
                <w:rFonts w:ascii="Arial" w:eastAsia="Calibri" w:hAnsi="Arial" w:cs="Arial"/>
                <w:color w:val="000000"/>
                <w:sz w:val="24"/>
                <w:szCs w:val="24"/>
                <w:lang w:eastAsia="ja-JP"/>
              </w:rPr>
              <w:t>05/02/2021</w:t>
            </w:r>
          </w:p>
        </w:tc>
      </w:tr>
    </w:tbl>
    <w:p w14:paraId="704E4894" w14:textId="77777777" w:rsidR="00F000C8" w:rsidRPr="000E653A" w:rsidRDefault="00F000C8" w:rsidP="000E653A">
      <w:pPr>
        <w:pStyle w:val="Heading1"/>
        <w:ind w:left="709" w:hanging="709"/>
      </w:pPr>
      <w:r w:rsidRPr="00BD6057">
        <w:t>INSTRUCTIONS TO SUPPLIERS</w:t>
      </w:r>
    </w:p>
    <w:p w14:paraId="0643396D" w14:textId="77777777" w:rsidR="00F000C8" w:rsidRPr="000E653A" w:rsidRDefault="00F000C8" w:rsidP="000E653A">
      <w:pPr>
        <w:pStyle w:val="Heading2"/>
        <w:ind w:left="709" w:hanging="709"/>
      </w:pPr>
      <w:r w:rsidRPr="00BD6057">
        <w:t>Instructions</w:t>
      </w:r>
    </w:p>
    <w:p w14:paraId="5BFEAE30" w14:textId="77777777" w:rsidR="00CB0111" w:rsidRPr="00CB0111" w:rsidRDefault="00CB0111" w:rsidP="00CB0111">
      <w:pPr>
        <w:spacing w:line="240" w:lineRule="auto"/>
        <w:rPr>
          <w:rFonts w:ascii="Arial" w:hAnsi="Arial" w:cs="Arial"/>
          <w:sz w:val="24"/>
          <w:szCs w:val="24"/>
        </w:rPr>
      </w:pPr>
      <w:r w:rsidRPr="00CB0111">
        <w:rPr>
          <w:rFonts w:ascii="Arial" w:hAnsi="Arial" w:cs="Arial"/>
          <w:sz w:val="24"/>
          <w:szCs w:val="24"/>
        </w:rPr>
        <w:t>Please read all the sections of th</w:t>
      </w:r>
      <w:r w:rsidR="006F56B3">
        <w:rPr>
          <w:rFonts w:ascii="Arial" w:hAnsi="Arial" w:cs="Arial"/>
          <w:sz w:val="24"/>
          <w:szCs w:val="24"/>
        </w:rPr>
        <w:t>e RfQ</w:t>
      </w:r>
      <w:r w:rsidRPr="00CB0111">
        <w:rPr>
          <w:rFonts w:ascii="Arial" w:hAnsi="Arial" w:cs="Arial"/>
          <w:sz w:val="24"/>
          <w:szCs w:val="24"/>
        </w:rPr>
        <w:t xml:space="preserve"> carefully to ful</w:t>
      </w:r>
      <w:r w:rsidR="00E9000F">
        <w:rPr>
          <w:rFonts w:ascii="Arial" w:hAnsi="Arial" w:cs="Arial"/>
          <w:sz w:val="24"/>
          <w:szCs w:val="24"/>
        </w:rPr>
        <w:t>ly understand the requirements.</w:t>
      </w:r>
    </w:p>
    <w:p w14:paraId="546D4BFE" w14:textId="77777777" w:rsidR="00CB0111" w:rsidRPr="00CB0111" w:rsidRDefault="00CB0111" w:rsidP="00CB0111">
      <w:pPr>
        <w:spacing w:line="240" w:lineRule="auto"/>
        <w:rPr>
          <w:rFonts w:ascii="Arial" w:hAnsi="Arial" w:cs="Arial"/>
          <w:sz w:val="24"/>
          <w:szCs w:val="24"/>
        </w:rPr>
      </w:pPr>
      <w:r w:rsidRPr="00CB0111">
        <w:rPr>
          <w:rFonts w:ascii="Arial" w:hAnsi="Arial" w:cs="Arial"/>
          <w:sz w:val="24"/>
          <w:szCs w:val="24"/>
        </w:rPr>
        <w:t xml:space="preserve">Please do not make any changes or deletions to the </w:t>
      </w:r>
      <w:r w:rsidR="008E38A4">
        <w:rPr>
          <w:rFonts w:ascii="Arial" w:hAnsi="Arial" w:cs="Arial"/>
          <w:sz w:val="24"/>
          <w:szCs w:val="24"/>
        </w:rPr>
        <w:t>RfQ</w:t>
      </w:r>
      <w:r w:rsidRPr="00CB0111">
        <w:rPr>
          <w:rFonts w:ascii="Arial" w:hAnsi="Arial" w:cs="Arial"/>
          <w:sz w:val="24"/>
          <w:szCs w:val="24"/>
        </w:rPr>
        <w:t xml:space="preserve"> documents. Only complete the boxes asking for your responses. Any changes or deletions made to the </w:t>
      </w:r>
      <w:r w:rsidR="008E38A4">
        <w:rPr>
          <w:rFonts w:ascii="Arial" w:hAnsi="Arial" w:cs="Arial"/>
          <w:sz w:val="24"/>
          <w:szCs w:val="24"/>
        </w:rPr>
        <w:t>RfQ</w:t>
      </w:r>
      <w:r w:rsidRPr="00CB0111">
        <w:rPr>
          <w:rFonts w:ascii="Arial" w:hAnsi="Arial" w:cs="Arial"/>
          <w:sz w:val="24"/>
          <w:szCs w:val="24"/>
        </w:rPr>
        <w:t xml:space="preserve"> documents will be disregarded</w:t>
      </w:r>
      <w:r w:rsidR="006F56B3">
        <w:rPr>
          <w:rFonts w:ascii="Arial" w:hAnsi="Arial" w:cs="Arial"/>
          <w:sz w:val="24"/>
          <w:szCs w:val="24"/>
        </w:rPr>
        <w:t xml:space="preserve"> and will not form part of the c</w:t>
      </w:r>
      <w:r w:rsidRPr="00CB0111">
        <w:rPr>
          <w:rFonts w:ascii="Arial" w:hAnsi="Arial" w:cs="Arial"/>
          <w:sz w:val="24"/>
          <w:szCs w:val="24"/>
        </w:rPr>
        <w:t>ontract.</w:t>
      </w:r>
    </w:p>
    <w:p w14:paraId="00091FFA" w14:textId="5A7695F0" w:rsidR="00CB0111" w:rsidRPr="00635CCC" w:rsidRDefault="008E38A4" w:rsidP="00CB0111">
      <w:pPr>
        <w:spacing w:line="240" w:lineRule="auto"/>
        <w:rPr>
          <w:rFonts w:ascii="Arial" w:hAnsi="Arial" w:cs="Arial"/>
          <w:sz w:val="24"/>
          <w:szCs w:val="24"/>
        </w:rPr>
      </w:pPr>
      <w:r>
        <w:rPr>
          <w:rFonts w:ascii="Arial" w:hAnsi="Arial" w:cs="Arial"/>
          <w:sz w:val="24"/>
          <w:szCs w:val="24"/>
        </w:rPr>
        <w:t xml:space="preserve">Please complete </w:t>
      </w:r>
      <w:r w:rsidRPr="00635CCC">
        <w:rPr>
          <w:rFonts w:ascii="Arial" w:hAnsi="Arial" w:cs="Arial"/>
          <w:sz w:val="24"/>
          <w:szCs w:val="24"/>
        </w:rPr>
        <w:t>section </w:t>
      </w:r>
      <w:r w:rsidR="00CB0111" w:rsidRPr="00635CCC">
        <w:rPr>
          <w:rFonts w:ascii="Arial" w:hAnsi="Arial" w:cs="Arial"/>
          <w:sz w:val="24"/>
          <w:szCs w:val="24"/>
        </w:rPr>
        <w:t>5 accurately, concisely and in the format provided. Please supply all the required supplementary information, clearly lab</w:t>
      </w:r>
      <w:r w:rsidR="00D13E3E" w:rsidRPr="00635CCC">
        <w:rPr>
          <w:rFonts w:ascii="Arial" w:hAnsi="Arial" w:cs="Arial"/>
          <w:sz w:val="24"/>
          <w:szCs w:val="24"/>
        </w:rPr>
        <w:t>elled and cross-</w:t>
      </w:r>
      <w:r w:rsidR="00CB0111" w:rsidRPr="00635CCC">
        <w:rPr>
          <w:rFonts w:ascii="Arial" w:hAnsi="Arial" w:cs="Arial"/>
          <w:sz w:val="24"/>
          <w:szCs w:val="24"/>
        </w:rPr>
        <w:t xml:space="preserve">referenced to the relevant question. Please ensure that all questions are completed in full, and in the format requested. Failure to </w:t>
      </w:r>
      <w:r w:rsidR="0084665B" w:rsidRPr="00635CCC">
        <w:rPr>
          <w:rFonts w:ascii="Arial" w:hAnsi="Arial" w:cs="Arial"/>
          <w:sz w:val="24"/>
          <w:szCs w:val="24"/>
        </w:rPr>
        <w:t>respond to any question will</w:t>
      </w:r>
      <w:r w:rsidR="00CB0111" w:rsidRPr="00635CCC">
        <w:rPr>
          <w:rFonts w:ascii="Arial" w:hAnsi="Arial" w:cs="Arial"/>
          <w:sz w:val="24"/>
          <w:szCs w:val="24"/>
        </w:rPr>
        <w:t xml:space="preserve"> result in your submission being disqualified. If the question does not apply to you, please state clearly ‘N/A’</w:t>
      </w:r>
      <w:r w:rsidR="00B9516E" w:rsidRPr="00635CCC">
        <w:rPr>
          <w:rFonts w:ascii="Arial" w:hAnsi="Arial" w:cs="Arial"/>
          <w:sz w:val="24"/>
          <w:szCs w:val="24"/>
        </w:rPr>
        <w:t xml:space="preserve"> and explain why you consider it does not apply</w:t>
      </w:r>
      <w:r w:rsidR="00CB0111" w:rsidRPr="00635CCC">
        <w:rPr>
          <w:rFonts w:ascii="Arial" w:hAnsi="Arial" w:cs="Arial"/>
          <w:sz w:val="24"/>
          <w:szCs w:val="24"/>
        </w:rPr>
        <w:t>. Please upload all documents separately and do not embed documents in your submission.</w:t>
      </w:r>
    </w:p>
    <w:p w14:paraId="791C5EFB" w14:textId="794B40A4" w:rsidR="008E38A4" w:rsidRDefault="00D13E3E" w:rsidP="00CB0111">
      <w:pPr>
        <w:spacing w:line="240" w:lineRule="auto"/>
        <w:rPr>
          <w:rFonts w:ascii="Arial" w:hAnsi="Arial" w:cs="Arial"/>
          <w:sz w:val="24"/>
          <w:szCs w:val="24"/>
        </w:rPr>
      </w:pPr>
      <w:r w:rsidRPr="00635CCC">
        <w:rPr>
          <w:rFonts w:ascii="Arial" w:hAnsi="Arial" w:cs="Arial"/>
          <w:sz w:val="24"/>
          <w:szCs w:val="24"/>
        </w:rPr>
        <w:t xml:space="preserve">Any </w:t>
      </w:r>
      <w:r w:rsidR="00D032BD" w:rsidRPr="00635CCC">
        <w:rPr>
          <w:rFonts w:ascii="Arial" w:hAnsi="Arial" w:cs="Arial"/>
          <w:sz w:val="24"/>
          <w:szCs w:val="24"/>
        </w:rPr>
        <w:t xml:space="preserve">stated </w:t>
      </w:r>
      <w:r w:rsidRPr="00635CCC">
        <w:rPr>
          <w:rFonts w:ascii="Arial" w:hAnsi="Arial" w:cs="Arial"/>
          <w:sz w:val="24"/>
          <w:szCs w:val="24"/>
        </w:rPr>
        <w:t xml:space="preserve">word limits </w:t>
      </w:r>
      <w:r w:rsidR="00D032BD" w:rsidRPr="00635CCC">
        <w:rPr>
          <w:rFonts w:ascii="Arial" w:hAnsi="Arial" w:cs="Arial"/>
          <w:sz w:val="24"/>
          <w:szCs w:val="24"/>
        </w:rPr>
        <w:t>are provided as guidance only as an indication of the length of response the Authority expects to provide a good quality but concise answer</w:t>
      </w:r>
      <w:r w:rsidRPr="00635CCC">
        <w:rPr>
          <w:rFonts w:ascii="Arial" w:hAnsi="Arial" w:cs="Arial"/>
          <w:sz w:val="24"/>
          <w:szCs w:val="24"/>
        </w:rPr>
        <w:t>. Should you need to provide additional appendices in response to the questions, these</w:t>
      </w:r>
      <w:r w:rsidRPr="00D13E3E">
        <w:rPr>
          <w:rFonts w:ascii="Arial" w:hAnsi="Arial" w:cs="Arial"/>
          <w:sz w:val="24"/>
          <w:szCs w:val="24"/>
        </w:rPr>
        <w:t xml:space="preserve"> should be numbered and cross-referenced </w:t>
      </w:r>
      <w:r w:rsidR="0084665B">
        <w:rPr>
          <w:rFonts w:ascii="Arial" w:hAnsi="Arial" w:cs="Arial"/>
          <w:sz w:val="24"/>
          <w:szCs w:val="24"/>
        </w:rPr>
        <w:t xml:space="preserve">specifically and </w:t>
      </w:r>
      <w:r w:rsidRPr="00D13E3E">
        <w:rPr>
          <w:rFonts w:ascii="Arial" w:hAnsi="Arial" w:cs="Arial"/>
          <w:sz w:val="24"/>
          <w:szCs w:val="24"/>
        </w:rPr>
        <w:t>clearly. A template for providing additional info</w:t>
      </w:r>
      <w:r w:rsidR="00684C84">
        <w:rPr>
          <w:rFonts w:ascii="Arial" w:hAnsi="Arial" w:cs="Arial"/>
          <w:sz w:val="24"/>
          <w:szCs w:val="24"/>
        </w:rPr>
        <w:t>rmation is provided at Appendix </w:t>
      </w:r>
      <w:r w:rsidRPr="00D13E3E">
        <w:rPr>
          <w:rFonts w:ascii="Arial" w:hAnsi="Arial" w:cs="Arial"/>
          <w:sz w:val="24"/>
          <w:szCs w:val="24"/>
        </w:rPr>
        <w:t>1.</w:t>
      </w:r>
      <w:r w:rsidR="00684C84">
        <w:rPr>
          <w:rFonts w:ascii="Arial" w:hAnsi="Arial" w:cs="Arial"/>
          <w:sz w:val="24"/>
          <w:szCs w:val="24"/>
        </w:rPr>
        <w:t xml:space="preserve"> </w:t>
      </w:r>
      <w:r w:rsidR="0084665B" w:rsidRPr="0084665B">
        <w:rPr>
          <w:rFonts w:ascii="Arial" w:hAnsi="Arial" w:cs="Arial"/>
          <w:sz w:val="24"/>
          <w:szCs w:val="24"/>
        </w:rPr>
        <w:t xml:space="preserve">Do not return generic documents without clearly cross-referencing to specific sections of them in response to the particular questions in the </w:t>
      </w:r>
      <w:r w:rsidR="0084665B">
        <w:rPr>
          <w:rFonts w:ascii="Arial" w:hAnsi="Arial" w:cs="Arial"/>
          <w:sz w:val="24"/>
          <w:szCs w:val="24"/>
        </w:rPr>
        <w:t>RfQ</w:t>
      </w:r>
      <w:r w:rsidR="0084665B" w:rsidRPr="0084665B">
        <w:rPr>
          <w:rFonts w:ascii="Arial" w:hAnsi="Arial" w:cs="Arial"/>
          <w:sz w:val="24"/>
          <w:szCs w:val="24"/>
        </w:rPr>
        <w:t>. Any such documents will be disregarded.</w:t>
      </w:r>
      <w:r w:rsidR="0084665B">
        <w:rPr>
          <w:rFonts w:ascii="Arial" w:hAnsi="Arial" w:cs="Arial"/>
          <w:sz w:val="24"/>
          <w:szCs w:val="24"/>
        </w:rPr>
        <w:t xml:space="preserve"> </w:t>
      </w:r>
      <w:r>
        <w:rPr>
          <w:rFonts w:ascii="Arial" w:hAnsi="Arial" w:cs="Arial"/>
          <w:sz w:val="24"/>
          <w:szCs w:val="24"/>
        </w:rPr>
        <w:t>Quotation</w:t>
      </w:r>
      <w:r w:rsidR="00CB0111" w:rsidRPr="00CB0111">
        <w:rPr>
          <w:rFonts w:ascii="Arial" w:hAnsi="Arial" w:cs="Arial"/>
          <w:sz w:val="24"/>
          <w:szCs w:val="24"/>
        </w:rPr>
        <w:t>s and supporting documents must be completed in English.</w:t>
      </w:r>
    </w:p>
    <w:p w14:paraId="5074C6FC" w14:textId="77777777" w:rsidR="00F000C8" w:rsidRPr="00BD6057" w:rsidRDefault="00F000C8" w:rsidP="00CB0111">
      <w:pPr>
        <w:spacing w:line="240" w:lineRule="auto"/>
        <w:rPr>
          <w:rFonts w:ascii="Arial" w:hAnsi="Arial" w:cs="Arial"/>
          <w:sz w:val="24"/>
          <w:szCs w:val="24"/>
        </w:rPr>
      </w:pPr>
      <w:r w:rsidRPr="00BD6057">
        <w:rPr>
          <w:rFonts w:ascii="Arial" w:hAnsi="Arial" w:cs="Arial"/>
          <w:sz w:val="24"/>
          <w:szCs w:val="24"/>
        </w:rPr>
        <w:t xml:space="preserve">This procurement process will be carried out in accordance with the Authority’s Contract Procedure Rules, part 4G of </w:t>
      </w:r>
      <w:hyperlink r:id="rId16" w:history="1">
        <w:r w:rsidRPr="008E38A4">
          <w:rPr>
            <w:rStyle w:val="Hyperlink"/>
            <w:rFonts w:ascii="Arial" w:hAnsi="Arial" w:cs="Arial"/>
            <w:sz w:val="24"/>
            <w:szCs w:val="24"/>
            <w:u w:val="none"/>
          </w:rPr>
          <w:t>the Authority’s Constitution</w:t>
        </w:r>
      </w:hyperlink>
      <w:r w:rsidRPr="00BD6057">
        <w:rPr>
          <w:rFonts w:ascii="Arial" w:hAnsi="Arial" w:cs="Arial"/>
          <w:sz w:val="24"/>
          <w:szCs w:val="24"/>
        </w:rPr>
        <w:t xml:space="preserve">. Quotations shall be submitted in accordance with and subject to the terms of these instructions and as set out elsewhere in this </w:t>
      </w:r>
      <w:r w:rsidR="00CB0111">
        <w:rPr>
          <w:rFonts w:ascii="Arial" w:hAnsi="Arial" w:cs="Arial"/>
          <w:sz w:val="24"/>
          <w:szCs w:val="24"/>
        </w:rPr>
        <w:t>RfQ</w:t>
      </w:r>
      <w:r w:rsidRPr="00BD6057">
        <w:rPr>
          <w:rFonts w:ascii="Arial" w:hAnsi="Arial" w:cs="Arial"/>
          <w:sz w:val="24"/>
          <w:szCs w:val="24"/>
        </w:rPr>
        <w:t>. Quotations not complying with any mandatory requirement (where the word “shall” or “must” is used) may be rejected.</w:t>
      </w:r>
    </w:p>
    <w:p w14:paraId="2B028624" w14:textId="77777777" w:rsidR="00F000C8" w:rsidRPr="000E653A" w:rsidRDefault="00F000C8" w:rsidP="000E653A">
      <w:pPr>
        <w:pStyle w:val="Heading2"/>
        <w:ind w:left="709" w:hanging="709"/>
      </w:pPr>
      <w:r w:rsidRPr="00BD6057">
        <w:t>Bidding Model (Consortia and Sub-contracting)</w:t>
      </w:r>
    </w:p>
    <w:p w14:paraId="1AE0EFB1" w14:textId="77777777" w:rsidR="008E38A4" w:rsidRPr="008E38A4" w:rsidRDefault="008E38A4" w:rsidP="008E38A4">
      <w:pPr>
        <w:spacing w:line="240" w:lineRule="auto"/>
        <w:rPr>
          <w:rFonts w:ascii="Arial" w:hAnsi="Arial" w:cs="Arial"/>
          <w:sz w:val="24"/>
          <w:szCs w:val="24"/>
        </w:rPr>
      </w:pPr>
      <w:r w:rsidRPr="008E38A4">
        <w:rPr>
          <w:rFonts w:ascii="Arial" w:hAnsi="Arial" w:cs="Arial"/>
          <w:sz w:val="24"/>
          <w:szCs w:val="24"/>
        </w:rPr>
        <w:t>The Authority recognises that arrangements set o</w:t>
      </w:r>
      <w:r>
        <w:rPr>
          <w:rFonts w:ascii="Arial" w:hAnsi="Arial" w:cs="Arial"/>
          <w:sz w:val="24"/>
          <w:szCs w:val="24"/>
        </w:rPr>
        <w:t>ut in ques</w:t>
      </w:r>
      <w:r w:rsidRPr="008E38A4">
        <w:rPr>
          <w:rFonts w:ascii="Arial" w:hAnsi="Arial" w:cs="Arial"/>
          <w:sz w:val="24"/>
          <w:szCs w:val="24"/>
        </w:rPr>
        <w:t>tion</w:t>
      </w:r>
      <w:r>
        <w:rPr>
          <w:rFonts w:ascii="Arial" w:hAnsi="Arial" w:cs="Arial"/>
          <w:sz w:val="24"/>
          <w:szCs w:val="24"/>
        </w:rPr>
        <w:t> </w:t>
      </w:r>
      <w:r w:rsidRPr="008E38A4">
        <w:rPr>
          <w:rFonts w:ascii="Arial" w:hAnsi="Arial" w:cs="Arial"/>
          <w:sz w:val="24"/>
          <w:szCs w:val="24"/>
        </w:rPr>
        <w:t>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w:t>
      </w:r>
      <w:r>
        <w:rPr>
          <w:rFonts w:ascii="Arial" w:hAnsi="Arial" w:cs="Arial"/>
          <w:sz w:val="24"/>
          <w:szCs w:val="24"/>
        </w:rPr>
        <w:t> </w:t>
      </w:r>
      <w:r w:rsidRPr="008E38A4">
        <w:rPr>
          <w:rFonts w:ascii="Arial" w:hAnsi="Arial" w:cs="Arial"/>
          <w:sz w:val="24"/>
          <w:szCs w:val="24"/>
        </w:rPr>
        <w:t>1 and Part</w:t>
      </w:r>
      <w:r>
        <w:rPr>
          <w:rFonts w:ascii="Arial" w:hAnsi="Arial" w:cs="Arial"/>
          <w:sz w:val="24"/>
          <w:szCs w:val="24"/>
        </w:rPr>
        <w:t> </w:t>
      </w:r>
      <w:r w:rsidRPr="008E38A4">
        <w:rPr>
          <w:rFonts w:ascii="Arial" w:hAnsi="Arial" w:cs="Arial"/>
          <w:sz w:val="24"/>
          <w:szCs w:val="24"/>
        </w:rPr>
        <w:t>2 is submitted for any new organisation relied on to meet the selection criteria. The Authority will make a revised assessment of the submission based on the updated information.</w:t>
      </w:r>
    </w:p>
    <w:p w14:paraId="42582042" w14:textId="77777777" w:rsidR="008E38A4" w:rsidRPr="008E38A4" w:rsidRDefault="008E38A4" w:rsidP="008E38A4">
      <w:pPr>
        <w:spacing w:line="240" w:lineRule="auto"/>
        <w:rPr>
          <w:rFonts w:ascii="Arial" w:hAnsi="Arial" w:cs="Arial"/>
          <w:sz w:val="24"/>
          <w:szCs w:val="24"/>
        </w:rPr>
      </w:pPr>
      <w:r w:rsidRPr="008E38A4">
        <w:rPr>
          <w:rFonts w:ascii="Arial" w:hAnsi="Arial" w:cs="Arial"/>
          <w:sz w:val="24"/>
          <w:szCs w:val="24"/>
        </w:rPr>
        <w:t>For Part</w:t>
      </w:r>
      <w:r>
        <w:rPr>
          <w:rFonts w:ascii="Arial" w:hAnsi="Arial" w:cs="Arial"/>
          <w:sz w:val="24"/>
          <w:szCs w:val="24"/>
        </w:rPr>
        <w:t> </w:t>
      </w:r>
      <w:r w:rsidRPr="008E38A4">
        <w:rPr>
          <w:rFonts w:ascii="Arial" w:hAnsi="Arial" w:cs="Arial"/>
          <w:sz w:val="24"/>
          <w:szCs w:val="24"/>
        </w:rPr>
        <w:t>1 and Part</w:t>
      </w:r>
      <w:r>
        <w:rPr>
          <w:rFonts w:ascii="Arial" w:hAnsi="Arial" w:cs="Arial"/>
          <w:sz w:val="24"/>
          <w:szCs w:val="24"/>
        </w:rPr>
        <w:t> </w:t>
      </w:r>
      <w:r w:rsidRPr="008E38A4">
        <w:rPr>
          <w:rFonts w:ascii="Arial" w:hAnsi="Arial" w:cs="Arial"/>
          <w:sz w:val="24"/>
          <w:szCs w:val="24"/>
        </w:rPr>
        <w:t>2 every organisation that is being relied on to meet the selection must complete a</w:t>
      </w:r>
      <w:r>
        <w:rPr>
          <w:rFonts w:ascii="Arial" w:hAnsi="Arial" w:cs="Arial"/>
          <w:sz w:val="24"/>
          <w:szCs w:val="24"/>
        </w:rPr>
        <w:t>nd submit the self-declaration.</w:t>
      </w:r>
    </w:p>
    <w:p w14:paraId="7965270D" w14:textId="7CC88C71" w:rsidR="0084665B" w:rsidRPr="0084665B" w:rsidRDefault="008E38A4" w:rsidP="0084665B">
      <w:pPr>
        <w:spacing w:line="240" w:lineRule="auto"/>
        <w:rPr>
          <w:rFonts w:ascii="Arial" w:hAnsi="Arial" w:cs="Arial"/>
          <w:sz w:val="24"/>
          <w:szCs w:val="24"/>
        </w:rPr>
      </w:pPr>
      <w:r w:rsidRPr="008E38A4">
        <w:rPr>
          <w:rFonts w:ascii="Arial" w:hAnsi="Arial" w:cs="Arial"/>
          <w:sz w:val="24"/>
          <w:szCs w:val="24"/>
        </w:rPr>
        <w:lastRenderedPageBreak/>
        <w:t>For answers to Part</w:t>
      </w:r>
      <w:r>
        <w:rPr>
          <w:rFonts w:ascii="Arial" w:hAnsi="Arial" w:cs="Arial"/>
          <w:sz w:val="24"/>
          <w:szCs w:val="24"/>
        </w:rPr>
        <w:t> </w:t>
      </w:r>
      <w:r w:rsidRPr="008E38A4">
        <w:rPr>
          <w:rFonts w:ascii="Arial" w:hAnsi="Arial" w:cs="Arial"/>
          <w:sz w:val="24"/>
          <w:szCs w:val="24"/>
        </w:rPr>
        <w:t>3 - If you are bidding on behalf of a group, for example, a consortium, or you intend to use sub-contractors, you should complete all of the questions on behalf of the consortium and/or any sub-contractors, providing one composite response and declaration.</w:t>
      </w:r>
    </w:p>
    <w:p w14:paraId="49DA5E57" w14:textId="38980DBE" w:rsidR="008E38A4" w:rsidRPr="008E38A4" w:rsidRDefault="0084665B" w:rsidP="0084665B">
      <w:pPr>
        <w:spacing w:line="240" w:lineRule="auto"/>
        <w:rPr>
          <w:rFonts w:ascii="Arial" w:hAnsi="Arial" w:cs="Arial"/>
          <w:sz w:val="24"/>
          <w:szCs w:val="24"/>
        </w:rPr>
      </w:pPr>
      <w:r w:rsidRPr="0084665B">
        <w:rPr>
          <w:rFonts w:ascii="Arial" w:hAnsi="Arial" w:cs="Arial"/>
          <w:sz w:val="24"/>
          <w:szCs w:val="24"/>
        </w:rPr>
        <w:t>Where a Supplier relies on the capacities of other entities in establishing that it meets the Authority's minimum requirements of economic and financial standing, the Authority may require the Supplier and those other entities to be jointly liable for the execution of the Contract.</w:t>
      </w:r>
    </w:p>
    <w:p w14:paraId="758642BC" w14:textId="77777777" w:rsidR="00F000C8" w:rsidRPr="000E653A" w:rsidRDefault="00F000C8" w:rsidP="000E653A">
      <w:pPr>
        <w:pStyle w:val="Heading2"/>
        <w:ind w:left="709" w:hanging="709"/>
      </w:pPr>
      <w:r w:rsidRPr="00BD6057">
        <w:t>Questions during the Quotation Period</w:t>
      </w:r>
    </w:p>
    <w:p w14:paraId="43668256" w14:textId="77777777" w:rsidR="00D30310" w:rsidRPr="00D30310" w:rsidRDefault="00D30310" w:rsidP="00D30310">
      <w:pPr>
        <w:spacing w:line="240" w:lineRule="auto"/>
        <w:rPr>
          <w:rFonts w:ascii="Arial" w:hAnsi="Arial" w:cs="Arial"/>
          <w:sz w:val="24"/>
          <w:szCs w:val="24"/>
        </w:rPr>
      </w:pPr>
      <w:r w:rsidRPr="00D30310">
        <w:rPr>
          <w:rFonts w:ascii="Arial" w:hAnsi="Arial" w:cs="Arial"/>
          <w:sz w:val="24"/>
          <w:szCs w:val="24"/>
        </w:rPr>
        <w:t>A clarification question and answer process will operate until the quotation upload deadline to allow Suppliers to clarify information contained in the RfQ. Suppliers should submit any clarification questions to the email address detailed below. Suppliers are asked to raise any clarification questions as soon as possible to allow the Authority to respond as far as possible in advance of the quotation upload deadline.</w:t>
      </w:r>
    </w:p>
    <w:p w14:paraId="4E32B2ED" w14:textId="5D552DA5" w:rsidR="00755B14" w:rsidRDefault="00D30310" w:rsidP="00D30310">
      <w:pPr>
        <w:spacing w:line="240" w:lineRule="auto"/>
        <w:rPr>
          <w:rFonts w:ascii="Arial" w:hAnsi="Arial" w:cs="Arial"/>
          <w:sz w:val="24"/>
          <w:szCs w:val="24"/>
        </w:rPr>
      </w:pPr>
      <w:r w:rsidRPr="00D30310">
        <w:rPr>
          <w:rFonts w:ascii="Arial" w:hAnsi="Arial" w:cs="Arial"/>
          <w:sz w:val="24"/>
          <w:szCs w:val="24"/>
        </w:rPr>
        <w:t>In order to treat Suppliers fairly, the Authority will provide an anonymised copy of any appropriate/relevant clarification questions received, and the answers to those questions, to all suppliers via email.</w:t>
      </w:r>
    </w:p>
    <w:p w14:paraId="27C4F16E" w14:textId="77777777" w:rsidR="00D30310" w:rsidRPr="00BD6057" w:rsidRDefault="00D30310" w:rsidP="00D30310">
      <w:pPr>
        <w:spacing w:line="240" w:lineRule="auto"/>
        <w:rPr>
          <w:rFonts w:ascii="Arial" w:hAnsi="Arial" w:cs="Arial"/>
          <w:sz w:val="24"/>
          <w:szCs w:val="24"/>
        </w:rPr>
      </w:pPr>
    </w:p>
    <w:tbl>
      <w:tblPr>
        <w:tblStyle w:val="TableGrid"/>
        <w:tblW w:w="0" w:type="auto"/>
        <w:jc w:val="center"/>
        <w:tblLook w:val="04A0" w:firstRow="1" w:lastRow="0" w:firstColumn="1" w:lastColumn="0" w:noHBand="0" w:noVBand="1"/>
      </w:tblPr>
      <w:tblGrid>
        <w:gridCol w:w="1668"/>
        <w:gridCol w:w="5023"/>
      </w:tblGrid>
      <w:tr w:rsidR="00755B14" w:rsidRPr="00BD6057" w14:paraId="769E65B6" w14:textId="77777777" w:rsidTr="00BD6057">
        <w:trPr>
          <w:trHeight w:val="213"/>
          <w:jc w:val="center"/>
        </w:trPr>
        <w:tc>
          <w:tcPr>
            <w:tcW w:w="1668" w:type="dxa"/>
            <w:shd w:val="clear" w:color="auto" w:fill="B6DDE8" w:themeFill="accent5" w:themeFillTint="66"/>
          </w:tcPr>
          <w:p w14:paraId="0A07017F" w14:textId="77777777" w:rsidR="00755B14" w:rsidRPr="00BD6057" w:rsidRDefault="00755B14" w:rsidP="00BD6057">
            <w:pPr>
              <w:spacing w:before="120" w:after="120"/>
              <w:rPr>
                <w:rFonts w:ascii="Arial" w:hAnsi="Arial" w:cs="Arial"/>
                <w:b/>
                <w:sz w:val="24"/>
                <w:szCs w:val="24"/>
              </w:rPr>
            </w:pPr>
            <w:r w:rsidRPr="00BD6057">
              <w:rPr>
                <w:rFonts w:ascii="Arial" w:hAnsi="Arial" w:cs="Arial"/>
                <w:b/>
                <w:sz w:val="24"/>
                <w:szCs w:val="24"/>
              </w:rPr>
              <w:t>Name:</w:t>
            </w:r>
          </w:p>
        </w:tc>
        <w:tc>
          <w:tcPr>
            <w:tcW w:w="5023" w:type="dxa"/>
          </w:tcPr>
          <w:p w14:paraId="49D11EFB" w14:textId="223807F8" w:rsidR="00755B14" w:rsidRPr="00BD6057" w:rsidRDefault="00D30310" w:rsidP="00BD6057">
            <w:pPr>
              <w:spacing w:before="120" w:after="120"/>
              <w:rPr>
                <w:rFonts w:ascii="Arial" w:hAnsi="Arial" w:cs="Arial"/>
                <w:sz w:val="24"/>
                <w:szCs w:val="24"/>
              </w:rPr>
            </w:pPr>
            <w:r>
              <w:rPr>
                <w:rFonts w:ascii="Arial" w:hAnsi="Arial" w:cs="Arial"/>
                <w:sz w:val="24"/>
                <w:szCs w:val="24"/>
              </w:rPr>
              <w:t>Irshad Mulla</w:t>
            </w:r>
          </w:p>
        </w:tc>
      </w:tr>
      <w:tr w:rsidR="00755B14" w:rsidRPr="00BD6057" w14:paraId="527DD3FB" w14:textId="77777777" w:rsidTr="00BD6057">
        <w:trPr>
          <w:trHeight w:val="277"/>
          <w:jc w:val="center"/>
        </w:trPr>
        <w:tc>
          <w:tcPr>
            <w:tcW w:w="1668" w:type="dxa"/>
            <w:shd w:val="clear" w:color="auto" w:fill="B6DDE8" w:themeFill="accent5" w:themeFillTint="66"/>
          </w:tcPr>
          <w:p w14:paraId="35B0F1DA" w14:textId="77777777" w:rsidR="00755B14" w:rsidRPr="00BD6057" w:rsidRDefault="00755B14" w:rsidP="00BD6057">
            <w:pPr>
              <w:spacing w:before="120" w:after="120"/>
              <w:rPr>
                <w:rFonts w:ascii="Arial" w:hAnsi="Arial" w:cs="Arial"/>
                <w:b/>
                <w:sz w:val="24"/>
                <w:szCs w:val="24"/>
              </w:rPr>
            </w:pPr>
            <w:r w:rsidRPr="00BD6057">
              <w:rPr>
                <w:rFonts w:ascii="Arial" w:hAnsi="Arial" w:cs="Arial"/>
                <w:b/>
                <w:sz w:val="24"/>
                <w:szCs w:val="24"/>
              </w:rPr>
              <w:t>Tel:</w:t>
            </w:r>
          </w:p>
        </w:tc>
        <w:tc>
          <w:tcPr>
            <w:tcW w:w="5023" w:type="dxa"/>
          </w:tcPr>
          <w:p w14:paraId="603B000D" w14:textId="12679001" w:rsidR="00755B14" w:rsidRPr="00BD6057" w:rsidRDefault="000B339A" w:rsidP="00BD6057">
            <w:pPr>
              <w:spacing w:before="120" w:after="120"/>
              <w:rPr>
                <w:rFonts w:ascii="Arial" w:hAnsi="Arial" w:cs="Arial"/>
                <w:sz w:val="24"/>
                <w:szCs w:val="24"/>
              </w:rPr>
            </w:pPr>
            <w:r>
              <w:rPr>
                <w:rFonts w:ascii="Arial" w:hAnsi="Arial" w:cs="Arial"/>
                <w:sz w:val="24"/>
                <w:szCs w:val="24"/>
              </w:rPr>
              <w:t>0116 454 </w:t>
            </w:r>
            <w:r w:rsidR="00D30310">
              <w:rPr>
                <w:rFonts w:ascii="Arial" w:hAnsi="Arial" w:cs="Arial"/>
                <w:sz w:val="24"/>
                <w:szCs w:val="24"/>
              </w:rPr>
              <w:t>6057</w:t>
            </w:r>
          </w:p>
        </w:tc>
      </w:tr>
      <w:tr w:rsidR="00755B14" w:rsidRPr="00BD6057" w14:paraId="5BA5BE7C" w14:textId="77777777" w:rsidTr="00BD6057">
        <w:trPr>
          <w:trHeight w:val="199"/>
          <w:jc w:val="center"/>
        </w:trPr>
        <w:tc>
          <w:tcPr>
            <w:tcW w:w="1668" w:type="dxa"/>
            <w:shd w:val="clear" w:color="auto" w:fill="B6DDE8" w:themeFill="accent5" w:themeFillTint="66"/>
          </w:tcPr>
          <w:p w14:paraId="403A152E" w14:textId="77777777" w:rsidR="00755B14" w:rsidRPr="00BD6057" w:rsidRDefault="00755B14" w:rsidP="00BD6057">
            <w:pPr>
              <w:spacing w:before="120" w:after="120"/>
              <w:rPr>
                <w:rFonts w:ascii="Arial" w:hAnsi="Arial" w:cs="Arial"/>
                <w:b/>
                <w:sz w:val="24"/>
                <w:szCs w:val="24"/>
              </w:rPr>
            </w:pPr>
            <w:r w:rsidRPr="00BD6057">
              <w:rPr>
                <w:rFonts w:ascii="Arial" w:hAnsi="Arial" w:cs="Arial"/>
                <w:b/>
                <w:sz w:val="24"/>
                <w:szCs w:val="24"/>
              </w:rPr>
              <w:t>Email:</w:t>
            </w:r>
          </w:p>
        </w:tc>
        <w:tc>
          <w:tcPr>
            <w:tcW w:w="5023" w:type="dxa"/>
          </w:tcPr>
          <w:p w14:paraId="0F4B6D1E" w14:textId="54001D42" w:rsidR="00E76A88" w:rsidRPr="00E76A88" w:rsidRDefault="001C62AD" w:rsidP="00BD6057">
            <w:pPr>
              <w:spacing w:before="120" w:after="120"/>
              <w:rPr>
                <w:rFonts w:ascii="Arial" w:hAnsi="Arial" w:cs="Arial"/>
                <w:color w:val="0000FF" w:themeColor="hyperlink"/>
                <w:sz w:val="24"/>
                <w:szCs w:val="24"/>
              </w:rPr>
            </w:pPr>
            <w:hyperlink r:id="rId17" w:history="1">
              <w:r w:rsidR="004F3BD2" w:rsidRPr="00840FC7">
                <w:rPr>
                  <w:rStyle w:val="Hyperlink"/>
                  <w:rFonts w:ascii="Arial" w:hAnsi="Arial" w:cs="Arial"/>
                  <w:sz w:val="24"/>
                  <w:szCs w:val="24"/>
                </w:rPr>
                <w:t>strategy@llep.org.uk</w:t>
              </w:r>
            </w:hyperlink>
            <w:hyperlink r:id="rId18" w:history="1"/>
          </w:p>
        </w:tc>
      </w:tr>
    </w:tbl>
    <w:p w14:paraId="33461354" w14:textId="0997C37E" w:rsidR="005B7074" w:rsidRDefault="008E38A4" w:rsidP="000E2075">
      <w:pPr>
        <w:spacing w:line="240" w:lineRule="auto"/>
        <w:rPr>
          <w:rFonts w:ascii="Arial" w:hAnsi="Arial" w:cs="Arial"/>
          <w:sz w:val="24"/>
          <w:szCs w:val="24"/>
        </w:rPr>
      </w:pPr>
      <w:r w:rsidRPr="008E38A4">
        <w:rPr>
          <w:rFonts w:ascii="Arial" w:hAnsi="Arial" w:cs="Arial"/>
          <w:sz w:val="24"/>
          <w:szCs w:val="24"/>
        </w:rPr>
        <w:t xml:space="preserve">Should Suppliers wish to provide any innovative solutions which are beneficial but beyond what has been specified they should </w:t>
      </w:r>
      <w:r w:rsidR="00B9516E">
        <w:rPr>
          <w:rFonts w:ascii="Arial" w:hAnsi="Arial" w:cs="Arial"/>
          <w:sz w:val="24"/>
          <w:szCs w:val="24"/>
        </w:rPr>
        <w:t>raise</w:t>
      </w:r>
      <w:r w:rsidRPr="008E38A4">
        <w:rPr>
          <w:rFonts w:ascii="Arial" w:hAnsi="Arial" w:cs="Arial"/>
          <w:sz w:val="24"/>
          <w:szCs w:val="24"/>
        </w:rPr>
        <w:t xml:space="preserve"> this during the clarification period</w:t>
      </w:r>
      <w:r w:rsidR="00B9516E" w:rsidRPr="00B9516E">
        <w:rPr>
          <w:rFonts w:ascii="Arial" w:hAnsi="Arial" w:cs="Arial"/>
          <w:sz w:val="24"/>
          <w:szCs w:val="24"/>
        </w:rPr>
        <w:t xml:space="preserve"> using the clarification question and answer process described above</w:t>
      </w:r>
      <w:r w:rsidRPr="008E38A4">
        <w:rPr>
          <w:rFonts w:ascii="Arial" w:hAnsi="Arial" w:cs="Arial"/>
          <w:sz w:val="24"/>
          <w:szCs w:val="24"/>
        </w:rPr>
        <w:t xml:space="preserve">. Should Suppliers have any concerns about the Conditions </w:t>
      </w:r>
      <w:r w:rsidR="004D1070">
        <w:rPr>
          <w:rFonts w:ascii="Arial" w:hAnsi="Arial" w:cs="Arial"/>
          <w:sz w:val="24"/>
          <w:szCs w:val="24"/>
        </w:rPr>
        <w:t xml:space="preserve">of Contract </w:t>
      </w:r>
      <w:r w:rsidRPr="008E38A4">
        <w:rPr>
          <w:rFonts w:ascii="Arial" w:hAnsi="Arial" w:cs="Arial"/>
          <w:sz w:val="24"/>
          <w:szCs w:val="24"/>
        </w:rPr>
        <w:t>proposed they should raise this during the clarification period</w:t>
      </w:r>
      <w:r w:rsidR="00B9516E" w:rsidRPr="00B9516E">
        <w:rPr>
          <w:rFonts w:ascii="Arial" w:hAnsi="Arial" w:cs="Arial"/>
          <w:sz w:val="24"/>
          <w:szCs w:val="24"/>
        </w:rPr>
        <w:t xml:space="preserve"> using the clarification question and answer process described above</w:t>
      </w:r>
      <w:r w:rsidRPr="008E38A4">
        <w:rPr>
          <w:rFonts w:ascii="Arial" w:hAnsi="Arial" w:cs="Arial"/>
          <w:sz w:val="24"/>
          <w:szCs w:val="24"/>
        </w:rPr>
        <w:t>.</w:t>
      </w:r>
    </w:p>
    <w:p w14:paraId="22603CAF" w14:textId="77777777" w:rsidR="00755B14" w:rsidRPr="000E653A" w:rsidRDefault="00755B14" w:rsidP="000E653A">
      <w:pPr>
        <w:pStyle w:val="Heading2"/>
        <w:ind w:left="709" w:hanging="709"/>
      </w:pPr>
      <w:r w:rsidRPr="005B7074">
        <w:t>Quotation Return</w:t>
      </w:r>
    </w:p>
    <w:p w14:paraId="6104BDC5" w14:textId="4D99D103" w:rsidR="00755B14" w:rsidRPr="00BD6057" w:rsidRDefault="00755B14" w:rsidP="00BD6057">
      <w:pPr>
        <w:spacing w:line="240" w:lineRule="auto"/>
        <w:rPr>
          <w:rFonts w:ascii="Arial" w:hAnsi="Arial" w:cs="Arial"/>
          <w:sz w:val="24"/>
          <w:szCs w:val="24"/>
        </w:rPr>
      </w:pPr>
      <w:r w:rsidRPr="00BD6057">
        <w:rPr>
          <w:rFonts w:ascii="Arial" w:hAnsi="Arial" w:cs="Arial"/>
          <w:sz w:val="24"/>
          <w:szCs w:val="24"/>
        </w:rPr>
        <w:t xml:space="preserve">Your </w:t>
      </w:r>
      <w:r w:rsidR="004D1070" w:rsidRPr="00635CCC">
        <w:rPr>
          <w:rFonts w:ascii="Arial" w:hAnsi="Arial" w:cs="Arial"/>
          <w:sz w:val="24"/>
          <w:szCs w:val="24"/>
        </w:rPr>
        <w:t>quotation</w:t>
      </w:r>
      <w:r w:rsidRPr="00635CCC">
        <w:rPr>
          <w:rFonts w:ascii="Arial" w:hAnsi="Arial" w:cs="Arial"/>
          <w:sz w:val="24"/>
          <w:szCs w:val="24"/>
        </w:rPr>
        <w:t xml:space="preserve"> must be returned via </w:t>
      </w:r>
      <w:r w:rsidR="00D41586">
        <w:rPr>
          <w:rFonts w:ascii="Arial" w:hAnsi="Arial" w:cs="Arial"/>
          <w:sz w:val="24"/>
          <w:szCs w:val="24"/>
        </w:rPr>
        <w:t>email to</w:t>
      </w:r>
      <w:r w:rsidR="00700FF0">
        <w:rPr>
          <w:rFonts w:ascii="Arial" w:hAnsi="Arial" w:cs="Arial"/>
          <w:sz w:val="24"/>
          <w:szCs w:val="24"/>
        </w:rPr>
        <w:t xml:space="preserve"> </w:t>
      </w:r>
      <w:hyperlink r:id="rId19" w:history="1">
        <w:r w:rsidR="00700FF0" w:rsidRPr="00A16A43">
          <w:rPr>
            <w:rStyle w:val="Hyperlink"/>
            <w:rFonts w:ascii="Arial" w:hAnsi="Arial" w:cs="Arial"/>
            <w:sz w:val="24"/>
            <w:szCs w:val="24"/>
          </w:rPr>
          <w:t>Strategy@llep.org.uk</w:t>
        </w:r>
      </w:hyperlink>
      <w:r w:rsidR="00E01BE1">
        <w:rPr>
          <w:rFonts w:ascii="Arial" w:hAnsi="Arial" w:cs="Arial"/>
          <w:sz w:val="24"/>
          <w:szCs w:val="24"/>
        </w:rPr>
        <w:t xml:space="preserve"> .</w:t>
      </w:r>
      <w:r w:rsidRPr="00635CCC">
        <w:rPr>
          <w:rFonts w:ascii="Arial" w:hAnsi="Arial" w:cs="Arial"/>
          <w:sz w:val="24"/>
          <w:szCs w:val="24"/>
        </w:rPr>
        <w:t>Please do not submit h</w:t>
      </w:r>
      <w:r w:rsidR="004D1070" w:rsidRPr="00635CCC">
        <w:rPr>
          <w:rFonts w:ascii="Arial" w:hAnsi="Arial" w:cs="Arial"/>
          <w:sz w:val="24"/>
          <w:szCs w:val="24"/>
        </w:rPr>
        <w:t>ard copies of your quotation. Your q</w:t>
      </w:r>
      <w:r w:rsidRPr="00635CCC">
        <w:rPr>
          <w:rFonts w:ascii="Arial" w:hAnsi="Arial" w:cs="Arial"/>
          <w:sz w:val="24"/>
          <w:szCs w:val="24"/>
        </w:rPr>
        <w:t xml:space="preserve">uotation should include everything required in </w:t>
      </w:r>
      <w:r w:rsidR="00E9000F" w:rsidRPr="00635CCC">
        <w:rPr>
          <w:rFonts w:ascii="Arial" w:hAnsi="Arial" w:cs="Arial"/>
          <w:sz w:val="24"/>
          <w:szCs w:val="24"/>
        </w:rPr>
        <w:t>section 5</w:t>
      </w:r>
      <w:r w:rsidRPr="00635CCC">
        <w:rPr>
          <w:rFonts w:ascii="Arial" w:hAnsi="Arial" w:cs="Arial"/>
          <w:sz w:val="24"/>
          <w:szCs w:val="24"/>
        </w:rPr>
        <w:t>.</w:t>
      </w:r>
      <w:r w:rsidR="004D1070" w:rsidRPr="00635CCC">
        <w:rPr>
          <w:rFonts w:ascii="Arial" w:hAnsi="Arial" w:cs="Arial"/>
          <w:sz w:val="24"/>
          <w:szCs w:val="24"/>
        </w:rPr>
        <w:t xml:space="preserve"> </w:t>
      </w:r>
      <w:r w:rsidRPr="00635CCC">
        <w:rPr>
          <w:rFonts w:ascii="Arial" w:hAnsi="Arial" w:cs="Arial"/>
          <w:sz w:val="24"/>
          <w:szCs w:val="24"/>
        </w:rPr>
        <w:t xml:space="preserve">You must have fully uploaded and submitted your </w:t>
      </w:r>
      <w:r w:rsidR="004D1070" w:rsidRPr="00635CCC">
        <w:rPr>
          <w:rFonts w:ascii="Arial" w:hAnsi="Arial" w:cs="Arial"/>
          <w:sz w:val="24"/>
          <w:szCs w:val="24"/>
        </w:rPr>
        <w:t>q</w:t>
      </w:r>
      <w:r w:rsidRPr="00635CCC">
        <w:rPr>
          <w:rFonts w:ascii="Arial" w:hAnsi="Arial" w:cs="Arial"/>
          <w:sz w:val="24"/>
          <w:szCs w:val="24"/>
        </w:rPr>
        <w:t xml:space="preserve">uotation by the deadline </w:t>
      </w:r>
      <w:r w:rsidR="004D1070" w:rsidRPr="00635CCC">
        <w:rPr>
          <w:rFonts w:ascii="Arial" w:hAnsi="Arial" w:cs="Arial"/>
          <w:sz w:val="24"/>
          <w:szCs w:val="24"/>
        </w:rPr>
        <w:t>stated</w:t>
      </w:r>
      <w:r w:rsidRPr="00635CCC">
        <w:rPr>
          <w:rFonts w:ascii="Arial" w:hAnsi="Arial" w:cs="Arial"/>
          <w:sz w:val="24"/>
          <w:szCs w:val="24"/>
        </w:rPr>
        <w:t xml:space="preserve"> on the cover page. Please ensure that you allow yourself plenty of time whe</w:t>
      </w:r>
      <w:r w:rsidR="004D1070" w:rsidRPr="00635CCC">
        <w:rPr>
          <w:rFonts w:ascii="Arial" w:hAnsi="Arial" w:cs="Arial"/>
          <w:sz w:val="24"/>
          <w:szCs w:val="24"/>
        </w:rPr>
        <w:t>n uploading your q</w:t>
      </w:r>
      <w:r w:rsidRPr="00635CCC">
        <w:rPr>
          <w:rFonts w:ascii="Arial" w:hAnsi="Arial" w:cs="Arial"/>
          <w:sz w:val="24"/>
          <w:szCs w:val="24"/>
        </w:rPr>
        <w:t>uotation</w:t>
      </w:r>
      <w:r w:rsidRPr="00BD6057">
        <w:rPr>
          <w:rFonts w:ascii="Arial" w:hAnsi="Arial" w:cs="Arial"/>
          <w:sz w:val="24"/>
          <w:szCs w:val="24"/>
        </w:rPr>
        <w:t xml:space="preserve"> as this may take a little while.</w:t>
      </w:r>
    </w:p>
    <w:p w14:paraId="0DF11140" w14:textId="77777777" w:rsidR="00755B14" w:rsidRPr="000E653A" w:rsidRDefault="00755B14" w:rsidP="000E653A">
      <w:pPr>
        <w:pStyle w:val="Heading2"/>
        <w:ind w:left="709" w:hanging="709"/>
      </w:pPr>
      <w:r w:rsidRPr="00BD6057">
        <w:t>Quotation Evaluation</w:t>
      </w:r>
    </w:p>
    <w:p w14:paraId="742F8031" w14:textId="38C4C0C0" w:rsidR="004D1070" w:rsidRDefault="004D1070" w:rsidP="004D1070">
      <w:pPr>
        <w:spacing w:line="240" w:lineRule="auto"/>
        <w:rPr>
          <w:rFonts w:ascii="Arial" w:hAnsi="Arial" w:cs="Arial"/>
          <w:sz w:val="24"/>
          <w:szCs w:val="24"/>
        </w:rPr>
      </w:pPr>
      <w:r w:rsidRPr="004D1070">
        <w:rPr>
          <w:rFonts w:ascii="Arial" w:hAnsi="Arial" w:cs="Arial"/>
          <w:sz w:val="24"/>
          <w:szCs w:val="24"/>
        </w:rPr>
        <w:t xml:space="preserve">Any </w:t>
      </w:r>
      <w:r>
        <w:rPr>
          <w:rFonts w:ascii="Arial" w:hAnsi="Arial" w:cs="Arial"/>
          <w:sz w:val="24"/>
          <w:szCs w:val="24"/>
        </w:rPr>
        <w:t>quotation</w:t>
      </w:r>
      <w:r w:rsidRPr="004D1070">
        <w:rPr>
          <w:rFonts w:ascii="Arial" w:hAnsi="Arial" w:cs="Arial"/>
          <w:sz w:val="24"/>
          <w:szCs w:val="24"/>
        </w:rPr>
        <w:t xml:space="preserve"> that is accepted will be awarded on the </w:t>
      </w:r>
      <w:r w:rsidRPr="00635CCC">
        <w:rPr>
          <w:rFonts w:ascii="Arial" w:hAnsi="Arial" w:cs="Arial"/>
          <w:sz w:val="24"/>
          <w:szCs w:val="24"/>
        </w:rPr>
        <w:t xml:space="preserve">basis of the Most Economically Advantageous quotation. Evaluation will use a </w:t>
      </w:r>
      <w:r w:rsidR="000E2075" w:rsidRPr="00C94CED">
        <w:rPr>
          <w:rFonts w:ascii="Arial" w:hAnsi="Arial" w:cs="Arial"/>
          <w:color w:val="C00000"/>
          <w:sz w:val="24"/>
          <w:szCs w:val="24"/>
        </w:rPr>
        <w:t>80</w:t>
      </w:r>
      <w:r w:rsidRPr="00C94CED">
        <w:rPr>
          <w:rFonts w:ascii="Arial" w:hAnsi="Arial" w:cs="Arial"/>
          <w:color w:val="C00000"/>
          <w:sz w:val="24"/>
          <w:szCs w:val="24"/>
        </w:rPr>
        <w:t xml:space="preserve">% </w:t>
      </w:r>
      <w:r w:rsidR="00BE4FCD" w:rsidRPr="00635CCC">
        <w:rPr>
          <w:rFonts w:ascii="Arial" w:hAnsi="Arial" w:cs="Arial"/>
          <w:sz w:val="24"/>
          <w:szCs w:val="24"/>
        </w:rPr>
        <w:t>quality</w:t>
      </w:r>
      <w:r w:rsidRPr="00635CCC">
        <w:rPr>
          <w:rFonts w:ascii="Arial" w:hAnsi="Arial" w:cs="Arial"/>
          <w:sz w:val="24"/>
          <w:szCs w:val="24"/>
        </w:rPr>
        <w:t xml:space="preserve">: </w:t>
      </w:r>
      <w:r w:rsidR="000E2075" w:rsidRPr="00C94CED">
        <w:rPr>
          <w:rFonts w:ascii="Arial" w:hAnsi="Arial" w:cs="Arial"/>
          <w:color w:val="C00000"/>
          <w:sz w:val="24"/>
          <w:szCs w:val="24"/>
        </w:rPr>
        <w:t>20</w:t>
      </w:r>
      <w:r w:rsidRPr="00C94CED">
        <w:rPr>
          <w:rFonts w:ascii="Arial" w:hAnsi="Arial" w:cs="Arial"/>
          <w:color w:val="C00000"/>
          <w:sz w:val="24"/>
          <w:szCs w:val="24"/>
        </w:rPr>
        <w:t xml:space="preserve">% </w:t>
      </w:r>
      <w:r w:rsidR="00BE4FCD" w:rsidRPr="00635CCC">
        <w:rPr>
          <w:rFonts w:ascii="Arial" w:hAnsi="Arial" w:cs="Arial"/>
          <w:sz w:val="24"/>
          <w:szCs w:val="24"/>
        </w:rPr>
        <w:t>price</w:t>
      </w:r>
      <w:r w:rsidRPr="004D1070">
        <w:rPr>
          <w:rFonts w:ascii="Arial" w:hAnsi="Arial" w:cs="Arial"/>
          <w:sz w:val="24"/>
          <w:szCs w:val="24"/>
        </w:rPr>
        <w:t xml:space="preserve"> weighting.</w:t>
      </w:r>
    </w:p>
    <w:p w14:paraId="5D55BDA0" w14:textId="77777777" w:rsidR="00755B14" w:rsidRPr="00BD6057" w:rsidRDefault="00755B14" w:rsidP="00BD6057">
      <w:pPr>
        <w:keepNext/>
        <w:spacing w:line="240" w:lineRule="auto"/>
        <w:rPr>
          <w:rFonts w:ascii="Arial" w:hAnsi="Arial" w:cs="Arial"/>
          <w:sz w:val="24"/>
          <w:szCs w:val="24"/>
        </w:rPr>
      </w:pPr>
      <w:r w:rsidRPr="00BD6057">
        <w:rPr>
          <w:rFonts w:ascii="Arial" w:hAnsi="Arial" w:cs="Arial"/>
          <w:sz w:val="24"/>
          <w:szCs w:val="24"/>
        </w:rPr>
        <w:lastRenderedPageBreak/>
        <w:t>The evaluation will comprise three stages:</w:t>
      </w:r>
    </w:p>
    <w:p w14:paraId="3D589DA2" w14:textId="77777777" w:rsidR="00755B14" w:rsidRPr="00BD6057" w:rsidRDefault="00755B14" w:rsidP="00BD6057">
      <w:pPr>
        <w:pStyle w:val="ListParagraph"/>
        <w:numPr>
          <w:ilvl w:val="0"/>
          <w:numId w:val="3"/>
        </w:numPr>
        <w:spacing w:before="120" w:line="240" w:lineRule="auto"/>
        <w:ind w:left="709" w:hanging="425"/>
        <w:contextualSpacing w:val="0"/>
        <w:rPr>
          <w:rFonts w:ascii="Arial" w:hAnsi="Arial" w:cs="Arial"/>
          <w:sz w:val="24"/>
          <w:szCs w:val="24"/>
        </w:rPr>
      </w:pPr>
      <w:r w:rsidRPr="00BD6057">
        <w:rPr>
          <w:rFonts w:ascii="Arial" w:hAnsi="Arial" w:cs="Arial"/>
          <w:sz w:val="24"/>
          <w:szCs w:val="24"/>
        </w:rPr>
        <w:t xml:space="preserve">Stage 1: Evaluation of the </w:t>
      </w:r>
      <w:r w:rsidR="008E38A4">
        <w:rPr>
          <w:rFonts w:ascii="Arial" w:hAnsi="Arial" w:cs="Arial"/>
          <w:sz w:val="24"/>
          <w:szCs w:val="24"/>
        </w:rPr>
        <w:t>Selection</w:t>
      </w:r>
      <w:r w:rsidRPr="00BD6057">
        <w:rPr>
          <w:rFonts w:ascii="Arial" w:hAnsi="Arial" w:cs="Arial"/>
          <w:sz w:val="24"/>
          <w:szCs w:val="24"/>
        </w:rPr>
        <w:t xml:space="preserve"> Questionnaire;</w:t>
      </w:r>
    </w:p>
    <w:p w14:paraId="0BA42905" w14:textId="77777777" w:rsidR="00755B14" w:rsidRPr="00BD6057" w:rsidRDefault="00755B14" w:rsidP="00BD6057">
      <w:pPr>
        <w:pStyle w:val="ListParagraph"/>
        <w:numPr>
          <w:ilvl w:val="0"/>
          <w:numId w:val="3"/>
        </w:numPr>
        <w:spacing w:before="120" w:line="240" w:lineRule="auto"/>
        <w:ind w:left="709" w:hanging="425"/>
        <w:contextualSpacing w:val="0"/>
        <w:rPr>
          <w:rFonts w:ascii="Arial" w:hAnsi="Arial" w:cs="Arial"/>
          <w:sz w:val="24"/>
          <w:szCs w:val="24"/>
        </w:rPr>
      </w:pPr>
      <w:r w:rsidRPr="00BD6057">
        <w:rPr>
          <w:rFonts w:ascii="Arial" w:hAnsi="Arial" w:cs="Arial"/>
          <w:sz w:val="24"/>
          <w:szCs w:val="24"/>
        </w:rPr>
        <w:t>Stage 2: Evaluation of the Quality Section;</w:t>
      </w:r>
    </w:p>
    <w:p w14:paraId="33C65E23" w14:textId="77777777" w:rsidR="00755B14" w:rsidRDefault="00755B14" w:rsidP="00BD6057">
      <w:pPr>
        <w:pStyle w:val="ListParagraph"/>
        <w:numPr>
          <w:ilvl w:val="0"/>
          <w:numId w:val="3"/>
        </w:numPr>
        <w:spacing w:before="120" w:line="240" w:lineRule="auto"/>
        <w:ind w:left="709" w:hanging="425"/>
        <w:contextualSpacing w:val="0"/>
        <w:rPr>
          <w:rFonts w:ascii="Arial" w:hAnsi="Arial" w:cs="Arial"/>
          <w:sz w:val="24"/>
          <w:szCs w:val="24"/>
        </w:rPr>
      </w:pPr>
      <w:r w:rsidRPr="00BD6057">
        <w:rPr>
          <w:rFonts w:ascii="Arial" w:hAnsi="Arial" w:cs="Arial"/>
          <w:sz w:val="24"/>
          <w:szCs w:val="24"/>
        </w:rPr>
        <w:t>Stage 3: Evaluation of Price.</w:t>
      </w:r>
    </w:p>
    <w:p w14:paraId="4E8F5BE8" w14:textId="4DFECC7B" w:rsidR="00DD299E" w:rsidRPr="0084665B" w:rsidRDefault="00DD299E" w:rsidP="0084665B">
      <w:pPr>
        <w:spacing w:line="240" w:lineRule="auto"/>
        <w:rPr>
          <w:rFonts w:ascii="Arial" w:hAnsi="Arial" w:cs="Arial"/>
          <w:sz w:val="24"/>
          <w:szCs w:val="24"/>
        </w:rPr>
      </w:pPr>
      <w:r w:rsidRPr="0084665B">
        <w:rPr>
          <w:rFonts w:ascii="Arial" w:hAnsi="Arial" w:cs="Arial"/>
          <w:sz w:val="24"/>
          <w:szCs w:val="24"/>
        </w:rPr>
        <w:t>As described below, these stages will normally be considered sequentially (even though th</w:t>
      </w:r>
      <w:r w:rsidR="00040583">
        <w:rPr>
          <w:rFonts w:ascii="Arial" w:hAnsi="Arial" w:cs="Arial"/>
          <w:sz w:val="24"/>
          <w:szCs w:val="24"/>
        </w:rPr>
        <w:t>ey</w:t>
      </w:r>
      <w:r w:rsidRPr="0084665B">
        <w:rPr>
          <w:rFonts w:ascii="Arial" w:hAnsi="Arial" w:cs="Arial"/>
          <w:sz w:val="24"/>
          <w:szCs w:val="24"/>
        </w:rPr>
        <w:t xml:space="preserve"> may in practice be at least in part conducted at the same time). However when there is a clear fail evident in a later stage, the Authority reserves the right not to complete the evaluation of earlier stages for that </w:t>
      </w:r>
      <w:r w:rsidR="000708B7">
        <w:rPr>
          <w:rFonts w:ascii="Arial" w:hAnsi="Arial" w:cs="Arial"/>
          <w:sz w:val="24"/>
          <w:szCs w:val="24"/>
        </w:rPr>
        <w:t>quotation</w:t>
      </w:r>
      <w:r w:rsidRPr="0084665B">
        <w:rPr>
          <w:rFonts w:ascii="Arial" w:hAnsi="Arial" w:cs="Arial"/>
          <w:sz w:val="24"/>
          <w:szCs w:val="24"/>
        </w:rPr>
        <w:t xml:space="preserve"> where it is clear the outcome of the process will not be affected.</w:t>
      </w:r>
    </w:p>
    <w:p w14:paraId="5C163CD4" w14:textId="77777777" w:rsidR="00755B14" w:rsidRPr="00635CCC" w:rsidRDefault="00755B14" w:rsidP="003651F3">
      <w:pPr>
        <w:pStyle w:val="ListParagraph"/>
        <w:keepNext/>
        <w:numPr>
          <w:ilvl w:val="2"/>
          <w:numId w:val="1"/>
        </w:numPr>
        <w:spacing w:line="240" w:lineRule="auto"/>
        <w:ind w:left="709" w:hanging="709"/>
        <w:contextualSpacing w:val="0"/>
        <w:rPr>
          <w:rFonts w:ascii="Arial" w:hAnsi="Arial" w:cs="Arial"/>
          <w:b/>
          <w:color w:val="4F81BD" w:themeColor="accent1"/>
          <w:sz w:val="24"/>
          <w:szCs w:val="24"/>
        </w:rPr>
      </w:pPr>
      <w:r w:rsidRPr="00C94CED">
        <w:rPr>
          <w:rFonts w:ascii="Arial" w:hAnsi="Arial" w:cs="Arial"/>
          <w:b/>
          <w:sz w:val="24"/>
          <w:szCs w:val="24"/>
        </w:rPr>
        <w:t xml:space="preserve">Stage 1: Evaluation of </w:t>
      </w:r>
      <w:r w:rsidR="00490742" w:rsidRPr="00C94CED">
        <w:rPr>
          <w:rFonts w:ascii="Arial" w:hAnsi="Arial" w:cs="Arial"/>
          <w:b/>
          <w:sz w:val="24"/>
          <w:szCs w:val="24"/>
        </w:rPr>
        <w:t>Selection</w:t>
      </w:r>
      <w:r w:rsidRPr="00C94CED">
        <w:rPr>
          <w:rFonts w:ascii="Arial" w:hAnsi="Arial" w:cs="Arial"/>
          <w:b/>
          <w:sz w:val="24"/>
          <w:szCs w:val="24"/>
        </w:rPr>
        <w:t xml:space="preserve"> Questionnaire</w:t>
      </w:r>
    </w:p>
    <w:p w14:paraId="5C28823B" w14:textId="77777777" w:rsidR="00755B14" w:rsidRPr="00635CCC" w:rsidRDefault="00755B14" w:rsidP="00BD6057">
      <w:pPr>
        <w:keepNext/>
        <w:spacing w:line="240" w:lineRule="auto"/>
        <w:rPr>
          <w:rFonts w:ascii="Arial" w:hAnsi="Arial" w:cs="Arial"/>
          <w:sz w:val="24"/>
          <w:szCs w:val="24"/>
        </w:rPr>
      </w:pPr>
      <w:r w:rsidRPr="00635CCC">
        <w:rPr>
          <w:rFonts w:ascii="Arial" w:hAnsi="Arial" w:cs="Arial"/>
          <w:sz w:val="24"/>
          <w:szCs w:val="24"/>
        </w:rPr>
        <w:t>The</w:t>
      </w:r>
      <w:r w:rsidR="004D1070" w:rsidRPr="00635CCC">
        <w:rPr>
          <w:rFonts w:ascii="Arial" w:hAnsi="Arial" w:cs="Arial"/>
          <w:sz w:val="24"/>
          <w:szCs w:val="24"/>
        </w:rPr>
        <w:t xml:space="preserve"> q</w:t>
      </w:r>
      <w:r w:rsidRPr="00635CCC">
        <w:rPr>
          <w:rFonts w:ascii="Arial" w:hAnsi="Arial" w:cs="Arial"/>
          <w:sz w:val="24"/>
          <w:szCs w:val="24"/>
        </w:rPr>
        <w:t xml:space="preserve">uestionnaire at </w:t>
      </w:r>
      <w:r w:rsidR="00FF17F4" w:rsidRPr="00635CCC">
        <w:rPr>
          <w:rFonts w:ascii="Arial" w:hAnsi="Arial" w:cs="Arial"/>
          <w:sz w:val="24"/>
          <w:szCs w:val="24"/>
        </w:rPr>
        <w:t>s</w:t>
      </w:r>
      <w:r w:rsidRPr="00635CCC">
        <w:rPr>
          <w:rFonts w:ascii="Arial" w:hAnsi="Arial" w:cs="Arial"/>
          <w:sz w:val="24"/>
          <w:szCs w:val="24"/>
        </w:rPr>
        <w:t>ection </w:t>
      </w:r>
      <w:r w:rsidR="00FF17F4" w:rsidRPr="00635CCC">
        <w:rPr>
          <w:rFonts w:ascii="Arial" w:hAnsi="Arial" w:cs="Arial"/>
          <w:sz w:val="24"/>
          <w:szCs w:val="24"/>
        </w:rPr>
        <w:t>5</w:t>
      </w:r>
      <w:r w:rsidRPr="00635CCC">
        <w:rPr>
          <w:rFonts w:ascii="Arial" w:hAnsi="Arial" w:cs="Arial"/>
          <w:sz w:val="24"/>
          <w:szCs w:val="24"/>
        </w:rPr>
        <w:t xml:space="preserve"> is used to assess the minimum standards which the Authority requires the Suppliers to meet in terms of:</w:t>
      </w:r>
    </w:p>
    <w:p w14:paraId="1918FCE2" w14:textId="77777777" w:rsidR="00755B14" w:rsidRPr="00635CCC" w:rsidRDefault="00755B14" w:rsidP="00BD6057">
      <w:pPr>
        <w:pStyle w:val="ListParagraph"/>
        <w:numPr>
          <w:ilvl w:val="0"/>
          <w:numId w:val="3"/>
        </w:numPr>
        <w:spacing w:before="120" w:line="240" w:lineRule="auto"/>
        <w:ind w:left="709" w:hanging="425"/>
        <w:contextualSpacing w:val="0"/>
        <w:rPr>
          <w:rFonts w:ascii="Arial" w:hAnsi="Arial" w:cs="Arial"/>
          <w:sz w:val="24"/>
          <w:szCs w:val="24"/>
        </w:rPr>
      </w:pPr>
      <w:r w:rsidRPr="00635CCC">
        <w:rPr>
          <w:rFonts w:ascii="Arial" w:hAnsi="Arial" w:cs="Arial"/>
          <w:sz w:val="24"/>
          <w:szCs w:val="24"/>
        </w:rPr>
        <w:t>Compliance with legislation;</w:t>
      </w:r>
    </w:p>
    <w:p w14:paraId="6EAA2FB5" w14:textId="77777777" w:rsidR="00755B14" w:rsidRPr="00635CCC" w:rsidRDefault="00755B14" w:rsidP="00BD6057">
      <w:pPr>
        <w:pStyle w:val="ListParagraph"/>
        <w:numPr>
          <w:ilvl w:val="0"/>
          <w:numId w:val="3"/>
        </w:numPr>
        <w:spacing w:before="120" w:line="240" w:lineRule="auto"/>
        <w:ind w:left="709" w:hanging="425"/>
        <w:contextualSpacing w:val="0"/>
        <w:rPr>
          <w:rFonts w:ascii="Arial" w:hAnsi="Arial" w:cs="Arial"/>
          <w:sz w:val="24"/>
          <w:szCs w:val="24"/>
        </w:rPr>
      </w:pPr>
      <w:r w:rsidRPr="00635CCC">
        <w:rPr>
          <w:rFonts w:ascii="Arial" w:hAnsi="Arial" w:cs="Arial"/>
          <w:sz w:val="24"/>
          <w:szCs w:val="24"/>
        </w:rPr>
        <w:t>Financial standing (inc. insurance);</w:t>
      </w:r>
    </w:p>
    <w:p w14:paraId="11F52925" w14:textId="77777777" w:rsidR="00755B14" w:rsidRPr="00BD6057" w:rsidRDefault="00755B14" w:rsidP="00BD6057">
      <w:pPr>
        <w:pStyle w:val="ListParagraph"/>
        <w:numPr>
          <w:ilvl w:val="0"/>
          <w:numId w:val="3"/>
        </w:numPr>
        <w:spacing w:before="120" w:line="240" w:lineRule="auto"/>
        <w:ind w:left="709" w:hanging="425"/>
        <w:contextualSpacing w:val="0"/>
        <w:rPr>
          <w:rFonts w:ascii="Arial" w:hAnsi="Arial" w:cs="Arial"/>
          <w:sz w:val="24"/>
          <w:szCs w:val="24"/>
        </w:rPr>
      </w:pPr>
      <w:r w:rsidRPr="00635CCC">
        <w:rPr>
          <w:rFonts w:ascii="Arial" w:hAnsi="Arial" w:cs="Arial"/>
          <w:sz w:val="24"/>
          <w:szCs w:val="24"/>
        </w:rPr>
        <w:t>Technical and professional ability (inc. policies</w:t>
      </w:r>
      <w:r w:rsidRPr="00BD6057">
        <w:rPr>
          <w:rFonts w:ascii="Arial" w:hAnsi="Arial" w:cs="Arial"/>
          <w:sz w:val="24"/>
          <w:szCs w:val="24"/>
        </w:rPr>
        <w:t xml:space="preserve"> and procedures).</w:t>
      </w:r>
    </w:p>
    <w:p w14:paraId="0538239F" w14:textId="77777777" w:rsidR="003A723B" w:rsidRPr="00C94CED" w:rsidRDefault="003A723B" w:rsidP="00C96756">
      <w:pPr>
        <w:pStyle w:val="ListParagraph"/>
        <w:keepNext/>
        <w:numPr>
          <w:ilvl w:val="3"/>
          <w:numId w:val="7"/>
        </w:numPr>
        <w:spacing w:line="240" w:lineRule="auto"/>
        <w:ind w:left="709" w:hanging="709"/>
        <w:contextualSpacing w:val="0"/>
        <w:rPr>
          <w:rFonts w:ascii="Arial" w:hAnsi="Arial" w:cs="Arial"/>
          <w:b/>
          <w:sz w:val="24"/>
          <w:szCs w:val="24"/>
        </w:rPr>
      </w:pPr>
      <w:r w:rsidRPr="00C94CED">
        <w:rPr>
          <w:rFonts w:ascii="Arial" w:hAnsi="Arial" w:cs="Arial"/>
          <w:b/>
          <w:sz w:val="24"/>
          <w:szCs w:val="24"/>
        </w:rPr>
        <w:t>Potential Supplier Informati</w:t>
      </w:r>
      <w:r w:rsidR="00194303" w:rsidRPr="00C94CED">
        <w:rPr>
          <w:rFonts w:ascii="Arial" w:hAnsi="Arial" w:cs="Arial"/>
          <w:b/>
          <w:sz w:val="24"/>
          <w:szCs w:val="24"/>
        </w:rPr>
        <w:t>on and Exclusion Grounds: Parts </w:t>
      </w:r>
      <w:r w:rsidRPr="00C94CED">
        <w:rPr>
          <w:rFonts w:ascii="Arial" w:hAnsi="Arial" w:cs="Arial"/>
          <w:b/>
          <w:sz w:val="24"/>
          <w:szCs w:val="24"/>
        </w:rPr>
        <w:t>1 and 2.</w:t>
      </w:r>
    </w:p>
    <w:p w14:paraId="55BB408F" w14:textId="2F2565E7" w:rsidR="003A723B" w:rsidRPr="004F0509" w:rsidRDefault="003A723B" w:rsidP="003A723B">
      <w:pPr>
        <w:spacing w:line="240" w:lineRule="auto"/>
        <w:rPr>
          <w:rFonts w:ascii="Arial" w:hAnsi="Arial" w:cs="Arial"/>
          <w:sz w:val="24"/>
          <w:szCs w:val="24"/>
        </w:rPr>
      </w:pPr>
      <w:r w:rsidRPr="004F0509">
        <w:rPr>
          <w:rFonts w:ascii="Arial" w:hAnsi="Arial" w:cs="Arial"/>
          <w:sz w:val="24"/>
          <w:szCs w:val="24"/>
        </w:rPr>
        <w:t xml:space="preserve">The standard Selection Questionnaire </w:t>
      </w:r>
      <w:r>
        <w:rPr>
          <w:rFonts w:ascii="Arial" w:hAnsi="Arial" w:cs="Arial"/>
          <w:sz w:val="24"/>
          <w:szCs w:val="24"/>
        </w:rPr>
        <w:t xml:space="preserve">(SQ) </w:t>
      </w:r>
      <w:r w:rsidRPr="004F0509">
        <w:rPr>
          <w:rFonts w:ascii="Arial" w:hAnsi="Arial" w:cs="Arial"/>
          <w:sz w:val="24"/>
          <w:szCs w:val="24"/>
        </w:rPr>
        <w:t>is a self-declarati</w:t>
      </w:r>
      <w:r w:rsidR="004D1070">
        <w:rPr>
          <w:rFonts w:ascii="Arial" w:hAnsi="Arial" w:cs="Arial"/>
          <w:sz w:val="24"/>
          <w:szCs w:val="24"/>
        </w:rPr>
        <w:t>on, made by you</w:t>
      </w:r>
      <w:r w:rsidRPr="004F0509">
        <w:rPr>
          <w:rFonts w:ascii="Arial" w:hAnsi="Arial" w:cs="Arial"/>
          <w:sz w:val="24"/>
          <w:szCs w:val="24"/>
        </w:rPr>
        <w:t>, that you do not meet any of the grounds for exclusion. If there are grounds for exclusion, there is an opportunity to explain the background and any measures you have taken to rectify the situation (we call this self-cleaning).</w:t>
      </w:r>
    </w:p>
    <w:p w14:paraId="0BA897D4" w14:textId="77777777" w:rsidR="003A723B" w:rsidRPr="004F0509" w:rsidRDefault="003A723B" w:rsidP="003A723B">
      <w:pPr>
        <w:spacing w:line="240" w:lineRule="auto"/>
        <w:rPr>
          <w:rFonts w:ascii="Arial" w:hAnsi="Arial" w:cs="Arial"/>
          <w:sz w:val="24"/>
          <w:szCs w:val="24"/>
        </w:rPr>
      </w:pPr>
      <w:r w:rsidRPr="004F0509">
        <w:rPr>
          <w:rFonts w:ascii="Arial" w:hAnsi="Arial" w:cs="Arial"/>
          <w:sz w:val="24"/>
          <w:szCs w:val="24"/>
        </w:rPr>
        <w:t>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A fail from any organisation required to submit Part 1 and Part 2 will lead to a fail for the whole group submission.</w:t>
      </w:r>
    </w:p>
    <w:p w14:paraId="5DD54661" w14:textId="77777777" w:rsidR="003A723B" w:rsidRPr="00C94CED" w:rsidRDefault="003A723B" w:rsidP="00C96756">
      <w:pPr>
        <w:pStyle w:val="ListParagraph"/>
        <w:keepNext/>
        <w:numPr>
          <w:ilvl w:val="3"/>
          <w:numId w:val="7"/>
        </w:numPr>
        <w:spacing w:line="240" w:lineRule="auto"/>
        <w:ind w:left="709" w:hanging="709"/>
        <w:contextualSpacing w:val="0"/>
        <w:rPr>
          <w:rFonts w:ascii="Arial" w:hAnsi="Arial" w:cs="Arial"/>
          <w:b/>
          <w:sz w:val="24"/>
          <w:szCs w:val="24"/>
        </w:rPr>
      </w:pPr>
      <w:bookmarkStart w:id="3" w:name="_Toc483213311"/>
      <w:r w:rsidRPr="00C94CED">
        <w:rPr>
          <w:rFonts w:ascii="Arial" w:hAnsi="Arial" w:cs="Arial"/>
          <w:b/>
          <w:sz w:val="24"/>
          <w:szCs w:val="24"/>
        </w:rPr>
        <w:t>Selection Questions: Part 3</w:t>
      </w:r>
      <w:bookmarkEnd w:id="3"/>
    </w:p>
    <w:p w14:paraId="59F9D113" w14:textId="77777777" w:rsidR="003A723B" w:rsidRPr="004F0509" w:rsidRDefault="003A723B" w:rsidP="003A723B">
      <w:pPr>
        <w:spacing w:line="240" w:lineRule="auto"/>
        <w:rPr>
          <w:rFonts w:ascii="Arial" w:hAnsi="Arial" w:cs="Arial"/>
          <w:sz w:val="24"/>
          <w:szCs w:val="24"/>
        </w:rPr>
      </w:pPr>
      <w:r w:rsidRPr="004F0509">
        <w:rPr>
          <w:rFonts w:ascii="Arial" w:hAnsi="Arial" w:cs="Arial"/>
          <w:sz w:val="24"/>
          <w:szCs w:val="24"/>
        </w:rPr>
        <w:t>If you are bidding on behalf of a group (consortium) or you intend to use sub-contractors, you should complete all of the selection questions on behalf of the consortium and/or any sub-contractors.</w:t>
      </w:r>
    </w:p>
    <w:p w14:paraId="5FD6BDF0" w14:textId="77777777" w:rsidR="003A723B" w:rsidRPr="004F0509" w:rsidRDefault="003A723B" w:rsidP="003A723B">
      <w:pPr>
        <w:spacing w:line="240" w:lineRule="auto"/>
        <w:rPr>
          <w:rFonts w:ascii="Arial" w:hAnsi="Arial" w:cs="Arial"/>
          <w:sz w:val="24"/>
          <w:szCs w:val="24"/>
        </w:rPr>
      </w:pPr>
      <w:r w:rsidRPr="004F0509">
        <w:rPr>
          <w:rFonts w:ascii="Arial" w:hAnsi="Arial" w:cs="Arial"/>
          <w:sz w:val="24"/>
          <w:szCs w:val="24"/>
        </w:rPr>
        <w:t xml:space="preserve">If the relevant documentary evidence referred to in the </w:t>
      </w:r>
      <w:r w:rsidR="00FC39C1">
        <w:rPr>
          <w:rFonts w:ascii="Arial" w:hAnsi="Arial" w:cs="Arial"/>
          <w:sz w:val="24"/>
          <w:szCs w:val="24"/>
        </w:rPr>
        <w:t>SQ</w:t>
      </w:r>
      <w:r w:rsidRPr="004F0509">
        <w:rPr>
          <w:rFonts w:ascii="Arial" w:hAnsi="Arial" w:cs="Arial"/>
          <w:sz w:val="24"/>
          <w:szCs w:val="24"/>
        </w:rPr>
        <w:t xml:space="preserve"> is not provided upon request and without delay we reserve the right to amend the contract award decision and award to the next compliant Supplier.</w:t>
      </w:r>
    </w:p>
    <w:p w14:paraId="4C417994" w14:textId="77777777" w:rsidR="003A723B" w:rsidRPr="00EE1DC5" w:rsidRDefault="003A723B" w:rsidP="00C96756">
      <w:pPr>
        <w:pStyle w:val="ListParagraph"/>
        <w:keepNext/>
        <w:numPr>
          <w:ilvl w:val="3"/>
          <w:numId w:val="7"/>
        </w:numPr>
        <w:spacing w:line="240" w:lineRule="auto"/>
        <w:ind w:left="709" w:hanging="709"/>
        <w:contextualSpacing w:val="0"/>
        <w:rPr>
          <w:rFonts w:ascii="Arial" w:hAnsi="Arial" w:cs="Arial"/>
          <w:b/>
          <w:color w:val="4F81BD" w:themeColor="accent1"/>
          <w:sz w:val="24"/>
          <w:szCs w:val="24"/>
        </w:rPr>
      </w:pPr>
      <w:bookmarkStart w:id="4" w:name="_Toc483213312"/>
      <w:r w:rsidRPr="00C94CED">
        <w:rPr>
          <w:rFonts w:ascii="Arial" w:hAnsi="Arial" w:cs="Arial"/>
          <w:b/>
          <w:sz w:val="24"/>
          <w:szCs w:val="24"/>
        </w:rPr>
        <w:lastRenderedPageBreak/>
        <w:t>Evaluation</w:t>
      </w:r>
      <w:bookmarkEnd w:id="4"/>
    </w:p>
    <w:p w14:paraId="06E1F0FF" w14:textId="77777777" w:rsidR="00755B14" w:rsidRPr="00490742" w:rsidRDefault="00755B14" w:rsidP="003651F3">
      <w:pPr>
        <w:keepNext/>
        <w:spacing w:line="240" w:lineRule="auto"/>
        <w:rPr>
          <w:rFonts w:ascii="Arial" w:hAnsi="Arial" w:cs="Arial"/>
          <w:sz w:val="24"/>
          <w:szCs w:val="24"/>
        </w:rPr>
      </w:pPr>
      <w:r w:rsidRPr="00490742">
        <w:rPr>
          <w:rFonts w:ascii="Arial" w:hAnsi="Arial" w:cs="Arial"/>
          <w:sz w:val="24"/>
          <w:szCs w:val="24"/>
        </w:rPr>
        <w:t>The table below sets out how each question will be evaluated.</w:t>
      </w:r>
      <w:r w:rsidR="00490742">
        <w:rPr>
          <w:rFonts w:ascii="Arial" w:hAnsi="Arial" w:cs="Arial"/>
          <w:sz w:val="24"/>
          <w:szCs w:val="24"/>
        </w:rPr>
        <w:br/>
      </w:r>
    </w:p>
    <w:tbl>
      <w:tblPr>
        <w:tblStyle w:val="BMGTable1"/>
        <w:tblW w:w="9004" w:type="dxa"/>
        <w:jc w:val="center"/>
        <w:tblInd w:w="0" w:type="dxa"/>
        <w:tblLayout w:type="fixed"/>
        <w:tblLook w:val="04A0" w:firstRow="1" w:lastRow="0" w:firstColumn="1" w:lastColumn="0" w:noHBand="0" w:noVBand="1"/>
      </w:tblPr>
      <w:tblGrid>
        <w:gridCol w:w="1396"/>
        <w:gridCol w:w="5829"/>
        <w:gridCol w:w="1779"/>
      </w:tblGrid>
      <w:tr w:rsidR="00755B14" w:rsidRPr="00BD6057" w14:paraId="10F3800D" w14:textId="77777777" w:rsidTr="009863C9">
        <w:trPr>
          <w:cnfStyle w:val="100000000000" w:firstRow="1" w:lastRow="0" w:firstColumn="0" w:lastColumn="0" w:oddVBand="0" w:evenVBand="0" w:oddHBand="0" w:evenHBand="0" w:firstRowFirstColumn="0" w:firstRowLastColumn="0" w:lastRowFirstColumn="0" w:lastRowLastColumn="0"/>
          <w:cantSplit/>
          <w:trHeight w:val="553"/>
          <w:tblHeader/>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24E70C07" w14:textId="77777777" w:rsidR="00755B14" w:rsidRPr="009863C9" w:rsidRDefault="00755B14" w:rsidP="00D634A0">
            <w:pPr>
              <w:keepNext/>
              <w:spacing w:before="40" w:after="40"/>
              <w:jc w:val="center"/>
              <w:rPr>
                <w:rFonts w:ascii="Arial" w:eastAsia="Calibri" w:hAnsi="Arial" w:cs="Arial"/>
                <w:b w:val="0"/>
                <w:bCs w:val="0"/>
                <w:color w:val="auto"/>
                <w:sz w:val="24"/>
                <w:szCs w:val="24"/>
                <w:lang w:eastAsia="en-GB"/>
              </w:rPr>
            </w:pPr>
            <w:r w:rsidRPr="009863C9">
              <w:rPr>
                <w:rFonts w:ascii="Arial" w:eastAsia="Calibri" w:hAnsi="Arial" w:cs="Arial"/>
                <w:color w:val="auto"/>
                <w:sz w:val="24"/>
                <w:szCs w:val="24"/>
                <w:lang w:eastAsia="en-GB"/>
              </w:rPr>
              <w:t>Question Number</w:t>
            </w:r>
          </w:p>
        </w:tc>
        <w:tc>
          <w:tcPr>
            <w:tcW w:w="5829" w:type="dxa"/>
            <w:tcBorders>
              <w:top w:val="single" w:sz="4" w:space="0" w:color="auto"/>
              <w:left w:val="nil"/>
              <w:bottom w:val="single" w:sz="4" w:space="0" w:color="auto"/>
              <w:right w:val="single" w:sz="4" w:space="0" w:color="auto"/>
            </w:tcBorders>
            <w:shd w:val="clear" w:color="auto" w:fill="92CDDC" w:themeFill="accent5" w:themeFillTint="99"/>
            <w:vAlign w:val="center"/>
            <w:hideMark/>
          </w:tcPr>
          <w:p w14:paraId="4EC53485" w14:textId="77777777" w:rsidR="00755B14" w:rsidRPr="009863C9" w:rsidRDefault="00755B14" w:rsidP="00D634A0">
            <w:pPr>
              <w:keepNext/>
              <w:spacing w:before="40" w:after="40"/>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auto"/>
                <w:sz w:val="24"/>
                <w:szCs w:val="24"/>
                <w:lang w:eastAsia="en-GB"/>
              </w:rPr>
            </w:pPr>
            <w:r w:rsidRPr="009863C9">
              <w:rPr>
                <w:rFonts w:ascii="Arial" w:eastAsia="Calibri" w:hAnsi="Arial" w:cs="Arial"/>
                <w:color w:val="auto"/>
                <w:sz w:val="24"/>
                <w:szCs w:val="24"/>
                <w:lang w:eastAsia="en-GB"/>
              </w:rPr>
              <w:t>Scoring Criteria</w:t>
            </w:r>
          </w:p>
        </w:tc>
        <w:tc>
          <w:tcPr>
            <w:tcW w:w="1779" w:type="dxa"/>
            <w:tcBorders>
              <w:top w:val="single" w:sz="4" w:space="0" w:color="auto"/>
              <w:left w:val="nil"/>
              <w:bottom w:val="single" w:sz="4" w:space="0" w:color="auto"/>
              <w:right w:val="single" w:sz="4" w:space="0" w:color="auto"/>
            </w:tcBorders>
            <w:shd w:val="clear" w:color="auto" w:fill="92CDDC" w:themeFill="accent5" w:themeFillTint="99"/>
            <w:vAlign w:val="center"/>
            <w:hideMark/>
          </w:tcPr>
          <w:p w14:paraId="7E7CB332" w14:textId="77777777" w:rsidR="00755B14" w:rsidRPr="009863C9" w:rsidRDefault="00755B14" w:rsidP="00D634A0">
            <w:pPr>
              <w:keepNext/>
              <w:spacing w:before="40" w:after="40"/>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auto"/>
                <w:sz w:val="24"/>
                <w:szCs w:val="24"/>
                <w:lang w:eastAsia="en-GB"/>
              </w:rPr>
            </w:pPr>
            <w:r w:rsidRPr="009863C9">
              <w:rPr>
                <w:rFonts w:ascii="Arial" w:eastAsia="Calibri" w:hAnsi="Arial" w:cs="Arial"/>
                <w:color w:val="auto"/>
                <w:sz w:val="24"/>
                <w:szCs w:val="24"/>
                <w:lang w:eastAsia="en-GB"/>
              </w:rPr>
              <w:t>How scored</w:t>
            </w:r>
          </w:p>
        </w:tc>
      </w:tr>
      <w:tr w:rsidR="009863C9" w:rsidRPr="00BD6057" w14:paraId="5570080A" w14:textId="77777777" w:rsidTr="009863C9">
        <w:trPr>
          <w:cnfStyle w:val="000000100000" w:firstRow="0" w:lastRow="0" w:firstColumn="0" w:lastColumn="0" w:oddVBand="0" w:evenVBand="0" w:oddHBand="1" w:evenHBand="0" w:firstRowFirstColumn="0" w:firstRowLastColumn="0" w:lastRowFirstColumn="0" w:lastRowLastColumn="0"/>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000000" w:fill="D9D9D9"/>
            <w:noWrap/>
          </w:tcPr>
          <w:p w14:paraId="68842200" w14:textId="77777777" w:rsidR="009863C9" w:rsidRPr="00BD6057" w:rsidRDefault="009863C9" w:rsidP="00755B14">
            <w:pPr>
              <w:pStyle w:val="ListParagraph"/>
              <w:keepNext/>
              <w:numPr>
                <w:ilvl w:val="0"/>
                <w:numId w:val="5"/>
              </w:numPr>
              <w:spacing w:before="40" w:after="40"/>
              <w:ind w:right="165"/>
              <w:contextualSpacing w:val="0"/>
              <w:rPr>
                <w:rFonts w:ascii="Arial" w:eastAsia="Calibri" w:hAnsi="Arial" w:cs="Arial"/>
                <w:b w:val="0"/>
                <w:color w:val="000000"/>
                <w:sz w:val="24"/>
                <w:szCs w:val="24"/>
                <w:lang w:eastAsia="en-GB"/>
              </w:rPr>
            </w:pPr>
          </w:p>
        </w:tc>
        <w:tc>
          <w:tcPr>
            <w:tcW w:w="5829" w:type="dxa"/>
            <w:tcBorders>
              <w:top w:val="single" w:sz="4" w:space="0" w:color="auto"/>
              <w:left w:val="nil"/>
              <w:bottom w:val="single" w:sz="4" w:space="0" w:color="auto"/>
              <w:right w:val="single" w:sz="4" w:space="0" w:color="auto"/>
            </w:tcBorders>
            <w:shd w:val="clear" w:color="000000" w:fill="D9D9D9"/>
            <w:noWrap/>
            <w:vAlign w:val="center"/>
            <w:hideMark/>
          </w:tcPr>
          <w:p w14:paraId="3B0BA116" w14:textId="77777777" w:rsidR="009863C9" w:rsidRPr="00BD6057" w:rsidRDefault="009863C9" w:rsidP="00D634A0">
            <w:pPr>
              <w:keepNext/>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sz w:val="24"/>
                <w:szCs w:val="24"/>
                <w:lang w:eastAsia="en-GB"/>
              </w:rPr>
            </w:pPr>
            <w:r w:rsidRPr="00BD6057">
              <w:rPr>
                <w:rFonts w:ascii="Arial" w:eastAsia="Calibri" w:hAnsi="Arial" w:cs="Arial"/>
                <w:b/>
                <w:bCs/>
                <w:color w:val="000000"/>
                <w:sz w:val="24"/>
                <w:szCs w:val="24"/>
                <w:lang w:eastAsia="en-GB"/>
              </w:rPr>
              <w:t>ORGANISATION DETAILS</w:t>
            </w:r>
          </w:p>
        </w:tc>
        <w:tc>
          <w:tcPr>
            <w:tcW w:w="1779" w:type="dxa"/>
            <w:tcBorders>
              <w:top w:val="single" w:sz="4" w:space="0" w:color="auto"/>
              <w:left w:val="nil"/>
              <w:bottom w:val="single" w:sz="4" w:space="0" w:color="auto"/>
              <w:right w:val="single" w:sz="4" w:space="0" w:color="auto"/>
            </w:tcBorders>
            <w:shd w:val="clear" w:color="000000" w:fill="D9D9D9"/>
            <w:vAlign w:val="center"/>
          </w:tcPr>
          <w:p w14:paraId="30194B71" w14:textId="656DA97A" w:rsidR="009863C9" w:rsidRPr="00BD6057" w:rsidRDefault="009863C9" w:rsidP="00D634A0">
            <w:pPr>
              <w:keepNext/>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sz w:val="24"/>
                <w:szCs w:val="24"/>
                <w:lang w:eastAsia="en-GB"/>
              </w:rPr>
            </w:pPr>
          </w:p>
        </w:tc>
      </w:tr>
      <w:tr w:rsidR="00755B14" w:rsidRPr="00BD6057" w14:paraId="4FB92A93" w14:textId="77777777" w:rsidTr="009863C9">
        <w:trPr>
          <w:cantSplit/>
          <w:trHeight w:val="277"/>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tcPr>
          <w:p w14:paraId="45F1473E" w14:textId="77777777" w:rsidR="00755B14" w:rsidRPr="00BD6057" w:rsidRDefault="00755B14" w:rsidP="00D634A0">
            <w:pPr>
              <w:spacing w:before="40" w:after="40"/>
              <w:ind w:right="165"/>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1.1</w:t>
            </w:r>
          </w:p>
        </w:tc>
        <w:tc>
          <w:tcPr>
            <w:tcW w:w="5829" w:type="dxa"/>
            <w:tcBorders>
              <w:top w:val="single" w:sz="4" w:space="0" w:color="auto"/>
              <w:left w:val="nil"/>
              <w:bottom w:val="single" w:sz="4" w:space="0" w:color="auto"/>
              <w:right w:val="single" w:sz="4" w:space="0" w:color="auto"/>
            </w:tcBorders>
            <w:shd w:val="clear" w:color="auto" w:fill="auto"/>
            <w:noWrap/>
            <w:vAlign w:val="center"/>
            <w:hideMark/>
          </w:tcPr>
          <w:p w14:paraId="5446E6AB" w14:textId="77777777" w:rsidR="00755B14" w:rsidRPr="00BD6057" w:rsidRDefault="00755B14" w:rsidP="009863C9">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Potential Supplier Information provided</w:t>
            </w:r>
          </w:p>
        </w:tc>
        <w:tc>
          <w:tcPr>
            <w:tcW w:w="1779" w:type="dxa"/>
            <w:tcBorders>
              <w:top w:val="single" w:sz="4" w:space="0" w:color="auto"/>
              <w:left w:val="nil"/>
              <w:bottom w:val="single" w:sz="4" w:space="0" w:color="auto"/>
              <w:right w:val="single" w:sz="4" w:space="0" w:color="auto"/>
            </w:tcBorders>
            <w:shd w:val="clear" w:color="auto" w:fill="auto"/>
            <w:noWrap/>
            <w:vAlign w:val="center"/>
            <w:hideMark/>
          </w:tcPr>
          <w:p w14:paraId="3F0C2376" w14:textId="77777777" w:rsidR="00755B14" w:rsidRPr="00BD6057" w:rsidRDefault="00755B14" w:rsidP="00D634A0">
            <w:pPr>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Not scored</w:t>
            </w:r>
          </w:p>
        </w:tc>
      </w:tr>
      <w:tr w:rsidR="00755B14" w:rsidRPr="00BD6057" w14:paraId="3B25E669" w14:textId="77777777" w:rsidTr="009863C9">
        <w:trPr>
          <w:cnfStyle w:val="000000100000" w:firstRow="0" w:lastRow="0" w:firstColumn="0" w:lastColumn="0" w:oddVBand="0" w:evenVBand="0" w:oddHBand="1" w:evenHBand="0" w:firstRowFirstColumn="0" w:firstRowLastColumn="0" w:lastRowFirstColumn="0" w:lastRowLastColumn="0"/>
          <w:cantSplit/>
          <w:trHeight w:val="60"/>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noWrap/>
          </w:tcPr>
          <w:p w14:paraId="0DA338E6" w14:textId="77777777" w:rsidR="00755B14" w:rsidRPr="00BD6057" w:rsidRDefault="00755B14" w:rsidP="00D634A0">
            <w:pPr>
              <w:spacing w:before="40" w:after="40"/>
              <w:ind w:right="165"/>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1.2</w:t>
            </w:r>
          </w:p>
        </w:tc>
        <w:tc>
          <w:tcPr>
            <w:tcW w:w="5829" w:type="dxa"/>
            <w:tcBorders>
              <w:top w:val="single" w:sz="4" w:space="0" w:color="auto"/>
              <w:left w:val="nil"/>
              <w:bottom w:val="single" w:sz="4" w:space="0" w:color="auto"/>
              <w:right w:val="single" w:sz="4" w:space="0" w:color="auto"/>
            </w:tcBorders>
            <w:shd w:val="clear" w:color="auto" w:fill="auto"/>
            <w:vAlign w:val="center"/>
          </w:tcPr>
          <w:p w14:paraId="49CA8DD2" w14:textId="77777777" w:rsidR="00755B14" w:rsidRPr="00BD6057" w:rsidRDefault="00755B14" w:rsidP="009863C9">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Bidding Model provided</w:t>
            </w: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7AAF88F4" w14:textId="77777777" w:rsidR="00755B14" w:rsidRPr="00BD6057" w:rsidRDefault="00755B14" w:rsidP="00D634A0">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Not scored</w:t>
            </w:r>
          </w:p>
        </w:tc>
      </w:tr>
      <w:tr w:rsidR="00755B14" w:rsidRPr="00BD6057" w14:paraId="1D30BA79" w14:textId="77777777" w:rsidTr="009863C9">
        <w:trPr>
          <w:cantSplit/>
          <w:trHeight w:val="60"/>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noWrap/>
          </w:tcPr>
          <w:p w14:paraId="38052808" w14:textId="77777777" w:rsidR="00755B14" w:rsidRPr="00BD6057" w:rsidRDefault="00755B14" w:rsidP="00D634A0">
            <w:pPr>
              <w:spacing w:before="40" w:after="40"/>
              <w:ind w:right="165"/>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1.3</w:t>
            </w:r>
          </w:p>
        </w:tc>
        <w:tc>
          <w:tcPr>
            <w:tcW w:w="5829" w:type="dxa"/>
            <w:tcBorders>
              <w:top w:val="single" w:sz="4" w:space="0" w:color="auto"/>
              <w:left w:val="nil"/>
              <w:bottom w:val="single" w:sz="4" w:space="0" w:color="auto"/>
              <w:right w:val="single" w:sz="4" w:space="0" w:color="auto"/>
            </w:tcBorders>
            <w:shd w:val="clear" w:color="auto" w:fill="auto"/>
            <w:vAlign w:val="center"/>
          </w:tcPr>
          <w:p w14:paraId="38DD853C" w14:textId="77777777" w:rsidR="00755B14" w:rsidRPr="00BD6057" w:rsidRDefault="00755B14" w:rsidP="009863C9">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Contact Details provided</w:t>
            </w:r>
          </w:p>
        </w:tc>
        <w:tc>
          <w:tcPr>
            <w:tcW w:w="1779" w:type="dxa"/>
            <w:tcBorders>
              <w:top w:val="single" w:sz="4" w:space="0" w:color="auto"/>
              <w:left w:val="nil"/>
              <w:bottom w:val="single" w:sz="4" w:space="0" w:color="auto"/>
              <w:right w:val="single" w:sz="4" w:space="0" w:color="auto"/>
            </w:tcBorders>
            <w:shd w:val="clear" w:color="auto" w:fill="auto"/>
            <w:noWrap/>
            <w:vAlign w:val="center"/>
            <w:hideMark/>
          </w:tcPr>
          <w:p w14:paraId="254D2FD5" w14:textId="77777777" w:rsidR="00755B14" w:rsidRPr="00BD6057" w:rsidRDefault="00755B14" w:rsidP="00D634A0">
            <w:pPr>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Not scored</w:t>
            </w:r>
          </w:p>
        </w:tc>
      </w:tr>
      <w:tr w:rsidR="009863C9" w:rsidRPr="00BD6057" w14:paraId="49DCD432" w14:textId="77777777" w:rsidTr="009863C9">
        <w:trPr>
          <w:cnfStyle w:val="000000100000" w:firstRow="0" w:lastRow="0" w:firstColumn="0" w:lastColumn="0" w:oddVBand="0" w:evenVBand="0" w:oddHBand="1" w:evenHBand="0" w:firstRowFirstColumn="0" w:firstRowLastColumn="0" w:lastRowFirstColumn="0" w:lastRowLastColumn="0"/>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000000" w:fill="D9D9D9"/>
            <w:noWrap/>
          </w:tcPr>
          <w:p w14:paraId="716E815B" w14:textId="77777777" w:rsidR="009863C9" w:rsidRPr="00BD6057" w:rsidRDefault="009863C9" w:rsidP="00755B14">
            <w:pPr>
              <w:pStyle w:val="ListParagraph"/>
              <w:keepNext/>
              <w:numPr>
                <w:ilvl w:val="0"/>
                <w:numId w:val="5"/>
              </w:numPr>
              <w:spacing w:before="40" w:after="40"/>
              <w:ind w:right="165"/>
              <w:contextualSpacing w:val="0"/>
              <w:rPr>
                <w:rFonts w:ascii="Arial" w:eastAsia="Calibri" w:hAnsi="Arial" w:cs="Arial"/>
                <w:b w:val="0"/>
                <w:color w:val="000000"/>
                <w:sz w:val="24"/>
                <w:szCs w:val="24"/>
                <w:lang w:eastAsia="en-GB"/>
              </w:rPr>
            </w:pPr>
          </w:p>
        </w:tc>
        <w:tc>
          <w:tcPr>
            <w:tcW w:w="5829" w:type="dxa"/>
            <w:tcBorders>
              <w:top w:val="single" w:sz="4" w:space="0" w:color="auto"/>
              <w:left w:val="nil"/>
              <w:bottom w:val="single" w:sz="4" w:space="0" w:color="auto"/>
              <w:right w:val="single" w:sz="4" w:space="0" w:color="auto"/>
            </w:tcBorders>
            <w:shd w:val="clear" w:color="000000" w:fill="D9D9D9"/>
            <w:noWrap/>
            <w:vAlign w:val="center"/>
            <w:hideMark/>
          </w:tcPr>
          <w:p w14:paraId="565A3364" w14:textId="77777777" w:rsidR="009863C9" w:rsidRPr="00BD6057" w:rsidRDefault="009863C9" w:rsidP="00D634A0">
            <w:pPr>
              <w:keepNext/>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b/>
                <w:color w:val="000000"/>
                <w:sz w:val="24"/>
                <w:szCs w:val="24"/>
                <w:lang w:eastAsia="en-GB"/>
              </w:rPr>
              <w:t>GROUNDS FOR MANDATORY EXCLUSION</w:t>
            </w:r>
          </w:p>
        </w:tc>
        <w:tc>
          <w:tcPr>
            <w:tcW w:w="1779" w:type="dxa"/>
            <w:tcBorders>
              <w:top w:val="single" w:sz="4" w:space="0" w:color="auto"/>
              <w:left w:val="nil"/>
              <w:bottom w:val="single" w:sz="4" w:space="0" w:color="auto"/>
              <w:right w:val="single" w:sz="4" w:space="0" w:color="auto"/>
            </w:tcBorders>
            <w:shd w:val="clear" w:color="000000" w:fill="D9D9D9"/>
            <w:vAlign w:val="center"/>
          </w:tcPr>
          <w:p w14:paraId="37657240" w14:textId="09AD3F18" w:rsidR="009863C9" w:rsidRPr="00BD6057" w:rsidRDefault="009863C9" w:rsidP="00D634A0">
            <w:pPr>
              <w:keepNext/>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p>
        </w:tc>
      </w:tr>
      <w:tr w:rsidR="00755B14" w:rsidRPr="00BD6057" w14:paraId="7E5C0786" w14:textId="77777777" w:rsidTr="009863C9">
        <w:trPr>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noWrap/>
          </w:tcPr>
          <w:p w14:paraId="37C55EED" w14:textId="77777777" w:rsidR="00755B14" w:rsidRPr="00BD6057" w:rsidRDefault="00755B14" w:rsidP="00D634A0">
            <w:pPr>
              <w:spacing w:before="40" w:after="40"/>
              <w:ind w:right="165"/>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2.1</w:t>
            </w:r>
          </w:p>
        </w:tc>
        <w:tc>
          <w:tcPr>
            <w:tcW w:w="5829" w:type="dxa"/>
            <w:tcBorders>
              <w:top w:val="single" w:sz="4" w:space="0" w:color="auto"/>
              <w:left w:val="nil"/>
              <w:bottom w:val="single" w:sz="4" w:space="0" w:color="auto"/>
              <w:right w:val="single" w:sz="4" w:space="0" w:color="auto"/>
            </w:tcBorders>
            <w:shd w:val="clear" w:color="auto" w:fill="auto"/>
            <w:noWrap/>
            <w:vAlign w:val="center"/>
          </w:tcPr>
          <w:p w14:paraId="29D77EFE" w14:textId="77777777" w:rsidR="00755B14" w:rsidRPr="00BD6057" w:rsidRDefault="00755B14" w:rsidP="009863C9">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All ‘No’ = Pass, Any ‘Yes’ = Potential Fail*</w:t>
            </w: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4B2FA865" w14:textId="77777777" w:rsidR="00755B14" w:rsidRPr="00BD6057" w:rsidRDefault="00755B14" w:rsidP="00D634A0">
            <w:pPr>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Pass/Fail</w:t>
            </w:r>
          </w:p>
        </w:tc>
      </w:tr>
      <w:tr w:rsidR="00BE4FCD" w:rsidRPr="00BD6057" w14:paraId="539B1BAB" w14:textId="77777777" w:rsidTr="009863C9">
        <w:trPr>
          <w:cnfStyle w:val="000000100000" w:firstRow="0" w:lastRow="0" w:firstColumn="0" w:lastColumn="0" w:oddVBand="0" w:evenVBand="0" w:oddHBand="1" w:evenHBand="0" w:firstRowFirstColumn="0" w:firstRowLastColumn="0" w:lastRowFirstColumn="0" w:lastRowLastColumn="0"/>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noWrap/>
          </w:tcPr>
          <w:p w14:paraId="0742D07B" w14:textId="5789F0FF" w:rsidR="00BE4FCD" w:rsidRPr="00BD6057" w:rsidRDefault="00BE4FCD" w:rsidP="009E4BAD">
            <w:pPr>
              <w:spacing w:before="40" w:after="40"/>
              <w:ind w:right="165"/>
              <w:rPr>
                <w:rFonts w:ascii="Arial" w:eastAsia="Calibri" w:hAnsi="Arial" w:cs="Arial"/>
                <w:color w:val="000000"/>
                <w:sz w:val="24"/>
                <w:szCs w:val="24"/>
                <w:lang w:eastAsia="en-GB"/>
              </w:rPr>
            </w:pPr>
            <w:r>
              <w:rPr>
                <w:rFonts w:ascii="Arial" w:eastAsia="Calibri" w:hAnsi="Arial" w:cs="Arial"/>
                <w:color w:val="000000"/>
                <w:sz w:val="24"/>
                <w:szCs w:val="24"/>
                <w:lang w:eastAsia="en-GB"/>
              </w:rPr>
              <w:t>2.2</w:t>
            </w:r>
          </w:p>
        </w:tc>
        <w:tc>
          <w:tcPr>
            <w:tcW w:w="5829" w:type="dxa"/>
            <w:tcBorders>
              <w:top w:val="single" w:sz="4" w:space="0" w:color="auto"/>
              <w:left w:val="nil"/>
              <w:bottom w:val="single" w:sz="4" w:space="0" w:color="auto"/>
              <w:right w:val="single" w:sz="4" w:space="0" w:color="auto"/>
            </w:tcBorders>
            <w:shd w:val="clear" w:color="auto" w:fill="auto"/>
            <w:noWrap/>
            <w:vAlign w:val="center"/>
          </w:tcPr>
          <w:p w14:paraId="2944A619" w14:textId="7B90CEC2" w:rsidR="00BE4FCD" w:rsidRPr="00BD6057" w:rsidRDefault="00BE4FCD" w:rsidP="009863C9">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Pr>
                <w:rFonts w:ascii="Arial" w:eastAsia="Calibri" w:hAnsi="Arial" w:cs="Arial"/>
                <w:color w:val="000000"/>
                <w:sz w:val="24"/>
                <w:szCs w:val="24"/>
                <w:lang w:eastAsia="en-GB"/>
              </w:rPr>
              <w:t>Please see below</w:t>
            </w: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49A4D563" w14:textId="7D58ED06" w:rsidR="00BE4FCD" w:rsidRPr="00BD6057" w:rsidRDefault="00BE4FCD" w:rsidP="00340FCD">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Pr>
                <w:rFonts w:ascii="Arial" w:eastAsia="Calibri" w:hAnsi="Arial" w:cs="Arial"/>
                <w:color w:val="000000"/>
                <w:sz w:val="24"/>
                <w:szCs w:val="24"/>
                <w:lang w:eastAsia="en-GB"/>
              </w:rPr>
              <w:t>Not scored</w:t>
            </w:r>
          </w:p>
        </w:tc>
      </w:tr>
      <w:tr w:rsidR="009E4BAD" w:rsidRPr="00BD6057" w14:paraId="1D0E1ABE" w14:textId="77777777" w:rsidTr="009863C9">
        <w:trPr>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noWrap/>
          </w:tcPr>
          <w:p w14:paraId="17ECD562" w14:textId="398A5081" w:rsidR="009E4BAD" w:rsidRPr="00BD6057" w:rsidRDefault="009E4BAD" w:rsidP="009E4BAD">
            <w:pPr>
              <w:spacing w:before="40" w:after="40"/>
              <w:ind w:right="165"/>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2.</w:t>
            </w:r>
            <w:r>
              <w:rPr>
                <w:rFonts w:ascii="Arial" w:eastAsia="Calibri" w:hAnsi="Arial" w:cs="Arial"/>
                <w:color w:val="000000"/>
                <w:sz w:val="24"/>
                <w:szCs w:val="24"/>
                <w:lang w:eastAsia="en-GB"/>
              </w:rPr>
              <w:t>3</w:t>
            </w:r>
          </w:p>
        </w:tc>
        <w:tc>
          <w:tcPr>
            <w:tcW w:w="5829" w:type="dxa"/>
            <w:tcBorders>
              <w:top w:val="single" w:sz="4" w:space="0" w:color="auto"/>
              <w:left w:val="nil"/>
              <w:bottom w:val="single" w:sz="4" w:space="0" w:color="auto"/>
              <w:right w:val="single" w:sz="4" w:space="0" w:color="auto"/>
            </w:tcBorders>
            <w:shd w:val="clear" w:color="auto" w:fill="auto"/>
            <w:noWrap/>
            <w:vAlign w:val="center"/>
          </w:tcPr>
          <w:p w14:paraId="73C2E0D9" w14:textId="0BEC32A0" w:rsidR="009E4BAD" w:rsidRPr="00BD6057" w:rsidRDefault="009E4BAD" w:rsidP="009863C9">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‘No’ = Pass, ‘Yes’ = Potential Fail*</w:t>
            </w: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1638D347" w14:textId="77777777" w:rsidR="009E4BAD" w:rsidRPr="00BD6057" w:rsidRDefault="009E4BAD" w:rsidP="00340FCD">
            <w:pPr>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Pass/Fail</w:t>
            </w:r>
          </w:p>
        </w:tc>
      </w:tr>
      <w:tr w:rsidR="009863C9" w:rsidRPr="00BD6057" w14:paraId="518DDA1C" w14:textId="77777777" w:rsidTr="009863C9">
        <w:trPr>
          <w:cnfStyle w:val="000000100000" w:firstRow="0" w:lastRow="0" w:firstColumn="0" w:lastColumn="0" w:oddVBand="0" w:evenVBand="0" w:oddHBand="1" w:evenHBand="0" w:firstRowFirstColumn="0" w:firstRowLastColumn="0" w:lastRowFirstColumn="0" w:lastRowLastColumn="0"/>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000000" w:fill="D9D9D9"/>
            <w:noWrap/>
          </w:tcPr>
          <w:p w14:paraId="2B99A1E8" w14:textId="77777777" w:rsidR="009863C9" w:rsidRPr="00BD6057" w:rsidRDefault="009863C9" w:rsidP="00755B14">
            <w:pPr>
              <w:pStyle w:val="ListParagraph"/>
              <w:keepNext/>
              <w:numPr>
                <w:ilvl w:val="0"/>
                <w:numId w:val="5"/>
              </w:numPr>
              <w:spacing w:before="40" w:after="40"/>
              <w:ind w:right="165"/>
              <w:contextualSpacing w:val="0"/>
              <w:rPr>
                <w:rFonts w:ascii="Arial" w:eastAsia="Calibri" w:hAnsi="Arial" w:cs="Arial"/>
                <w:b w:val="0"/>
                <w:color w:val="000000"/>
                <w:sz w:val="24"/>
                <w:szCs w:val="24"/>
                <w:lang w:eastAsia="en-GB"/>
              </w:rPr>
            </w:pPr>
          </w:p>
        </w:tc>
        <w:tc>
          <w:tcPr>
            <w:tcW w:w="5829" w:type="dxa"/>
            <w:tcBorders>
              <w:top w:val="single" w:sz="4" w:space="0" w:color="auto"/>
              <w:left w:val="nil"/>
              <w:bottom w:val="single" w:sz="4" w:space="0" w:color="auto"/>
              <w:right w:val="single" w:sz="4" w:space="0" w:color="auto"/>
            </w:tcBorders>
            <w:shd w:val="clear" w:color="000000" w:fill="D9D9D9"/>
            <w:noWrap/>
            <w:vAlign w:val="center"/>
          </w:tcPr>
          <w:p w14:paraId="3DC6DEA9" w14:textId="77777777" w:rsidR="009863C9" w:rsidRPr="00BD6057" w:rsidRDefault="009863C9" w:rsidP="00D634A0">
            <w:pPr>
              <w:keepNext/>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b/>
                <w:color w:val="000000"/>
                <w:sz w:val="24"/>
                <w:szCs w:val="24"/>
                <w:lang w:eastAsia="en-GB"/>
              </w:rPr>
              <w:t xml:space="preserve">GROUNDS FOR DISCRETIONARY EXCLUSION </w:t>
            </w:r>
          </w:p>
        </w:tc>
        <w:tc>
          <w:tcPr>
            <w:tcW w:w="1779" w:type="dxa"/>
            <w:tcBorders>
              <w:top w:val="single" w:sz="4" w:space="0" w:color="auto"/>
              <w:left w:val="nil"/>
              <w:bottom w:val="single" w:sz="4" w:space="0" w:color="auto"/>
              <w:right w:val="single" w:sz="4" w:space="0" w:color="auto"/>
            </w:tcBorders>
            <w:shd w:val="clear" w:color="000000" w:fill="D9D9D9"/>
            <w:vAlign w:val="center"/>
          </w:tcPr>
          <w:p w14:paraId="3FE50F6F" w14:textId="4AE7E848" w:rsidR="009863C9" w:rsidRPr="00BD6057" w:rsidRDefault="009863C9" w:rsidP="00D634A0">
            <w:pPr>
              <w:keepNext/>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p>
        </w:tc>
      </w:tr>
      <w:tr w:rsidR="00755B14" w:rsidRPr="00BD6057" w14:paraId="74220F4C" w14:textId="77777777" w:rsidTr="009863C9">
        <w:trPr>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9F53445" w14:textId="77777777" w:rsidR="00755B14" w:rsidRPr="00BD6057" w:rsidRDefault="00755B14" w:rsidP="00D634A0">
            <w:pPr>
              <w:spacing w:before="40" w:after="40"/>
              <w:ind w:right="165"/>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3.1</w:t>
            </w:r>
          </w:p>
        </w:tc>
        <w:tc>
          <w:tcPr>
            <w:tcW w:w="5829" w:type="dxa"/>
            <w:tcBorders>
              <w:top w:val="single" w:sz="4" w:space="0" w:color="auto"/>
              <w:left w:val="nil"/>
              <w:bottom w:val="single" w:sz="4" w:space="0" w:color="auto"/>
              <w:right w:val="single" w:sz="4" w:space="0" w:color="auto"/>
            </w:tcBorders>
            <w:shd w:val="clear" w:color="auto" w:fill="FFFFFF" w:themeFill="background1"/>
            <w:noWrap/>
            <w:vAlign w:val="center"/>
          </w:tcPr>
          <w:p w14:paraId="5EE31B93" w14:textId="77777777" w:rsidR="00755B14" w:rsidRPr="00BD6057" w:rsidRDefault="00755B14" w:rsidP="009863C9">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All ‘No’ = Pass, Any ‘Yes’ = Potential Fail*</w:t>
            </w:r>
          </w:p>
        </w:tc>
        <w:tc>
          <w:tcPr>
            <w:tcW w:w="1779" w:type="dxa"/>
            <w:tcBorders>
              <w:top w:val="single" w:sz="4" w:space="0" w:color="auto"/>
              <w:left w:val="nil"/>
              <w:bottom w:val="single" w:sz="4" w:space="0" w:color="auto"/>
              <w:right w:val="single" w:sz="4" w:space="0" w:color="auto"/>
            </w:tcBorders>
            <w:shd w:val="clear" w:color="auto" w:fill="FFFFFF" w:themeFill="background1"/>
            <w:noWrap/>
            <w:vAlign w:val="center"/>
          </w:tcPr>
          <w:p w14:paraId="49A5AE71" w14:textId="77777777" w:rsidR="00755B14" w:rsidRPr="00BD6057" w:rsidRDefault="00755B14" w:rsidP="00D634A0">
            <w:pPr>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Pass/Fail</w:t>
            </w:r>
          </w:p>
        </w:tc>
      </w:tr>
      <w:tr w:rsidR="00BE4FCD" w:rsidRPr="00BD6057" w14:paraId="060DAE90" w14:textId="77777777" w:rsidTr="009863C9">
        <w:trPr>
          <w:cnfStyle w:val="000000100000" w:firstRow="0" w:lastRow="0" w:firstColumn="0" w:lastColumn="0" w:oddVBand="0" w:evenVBand="0" w:oddHBand="1" w:evenHBand="0" w:firstRowFirstColumn="0" w:firstRowLastColumn="0" w:lastRowFirstColumn="0" w:lastRowLastColumn="0"/>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noWrap/>
          </w:tcPr>
          <w:p w14:paraId="70340410" w14:textId="391D42E7" w:rsidR="00BE4FCD" w:rsidRPr="00BD6057" w:rsidRDefault="00BE4FCD" w:rsidP="00340FCD">
            <w:pPr>
              <w:spacing w:before="40" w:after="40"/>
              <w:ind w:right="165"/>
              <w:rPr>
                <w:rFonts w:ascii="Arial" w:eastAsia="Calibri" w:hAnsi="Arial" w:cs="Arial"/>
                <w:color w:val="000000"/>
                <w:sz w:val="24"/>
                <w:szCs w:val="24"/>
                <w:lang w:eastAsia="en-GB"/>
              </w:rPr>
            </w:pPr>
            <w:r>
              <w:rPr>
                <w:rFonts w:ascii="Arial" w:eastAsia="Calibri" w:hAnsi="Arial" w:cs="Arial"/>
                <w:color w:val="000000"/>
                <w:sz w:val="24"/>
                <w:szCs w:val="24"/>
                <w:lang w:eastAsia="en-GB"/>
              </w:rPr>
              <w:t>3.2</w:t>
            </w:r>
          </w:p>
        </w:tc>
        <w:tc>
          <w:tcPr>
            <w:tcW w:w="5829" w:type="dxa"/>
            <w:tcBorders>
              <w:top w:val="single" w:sz="4" w:space="0" w:color="auto"/>
              <w:left w:val="nil"/>
              <w:bottom w:val="single" w:sz="4" w:space="0" w:color="auto"/>
              <w:right w:val="single" w:sz="4" w:space="0" w:color="auto"/>
            </w:tcBorders>
            <w:shd w:val="clear" w:color="auto" w:fill="auto"/>
            <w:noWrap/>
            <w:vAlign w:val="center"/>
          </w:tcPr>
          <w:p w14:paraId="168CBE25" w14:textId="77777777" w:rsidR="00BE4FCD" w:rsidRPr="00BD6057" w:rsidRDefault="00BE4FCD" w:rsidP="009863C9">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Pr>
                <w:rFonts w:ascii="Arial" w:eastAsia="Calibri" w:hAnsi="Arial" w:cs="Arial"/>
                <w:color w:val="000000"/>
                <w:sz w:val="24"/>
                <w:szCs w:val="24"/>
                <w:lang w:eastAsia="en-GB"/>
              </w:rPr>
              <w:t>Please see below</w:t>
            </w: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30674D4F" w14:textId="77777777" w:rsidR="00BE4FCD" w:rsidRPr="00BD6057" w:rsidRDefault="00BE4FCD" w:rsidP="00340FCD">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Pr>
                <w:rFonts w:ascii="Arial" w:eastAsia="Calibri" w:hAnsi="Arial" w:cs="Arial"/>
                <w:color w:val="000000"/>
                <w:sz w:val="24"/>
                <w:szCs w:val="24"/>
                <w:lang w:eastAsia="en-GB"/>
              </w:rPr>
              <w:t>Not scored</w:t>
            </w:r>
          </w:p>
        </w:tc>
      </w:tr>
      <w:tr w:rsidR="009863C9" w:rsidRPr="00BD6057" w14:paraId="4230D254" w14:textId="77777777" w:rsidTr="009863C9">
        <w:trPr>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000000" w:fill="D9D9D9"/>
            <w:noWrap/>
          </w:tcPr>
          <w:p w14:paraId="59B1C62D" w14:textId="77777777" w:rsidR="009863C9" w:rsidRPr="00BD6057" w:rsidRDefault="009863C9" w:rsidP="00755B14">
            <w:pPr>
              <w:pStyle w:val="ListParagraph"/>
              <w:keepNext/>
              <w:numPr>
                <w:ilvl w:val="0"/>
                <w:numId w:val="5"/>
              </w:numPr>
              <w:spacing w:before="40" w:after="40"/>
              <w:ind w:right="165"/>
              <w:contextualSpacing w:val="0"/>
              <w:rPr>
                <w:rFonts w:ascii="Arial" w:eastAsia="Calibri" w:hAnsi="Arial" w:cs="Arial"/>
                <w:b w:val="0"/>
                <w:color w:val="000000"/>
                <w:sz w:val="24"/>
                <w:szCs w:val="24"/>
                <w:lang w:eastAsia="en-GB"/>
              </w:rPr>
            </w:pPr>
          </w:p>
        </w:tc>
        <w:tc>
          <w:tcPr>
            <w:tcW w:w="5829" w:type="dxa"/>
            <w:tcBorders>
              <w:top w:val="single" w:sz="4" w:space="0" w:color="auto"/>
              <w:left w:val="nil"/>
              <w:bottom w:val="single" w:sz="4" w:space="0" w:color="auto"/>
              <w:right w:val="single" w:sz="4" w:space="0" w:color="auto"/>
            </w:tcBorders>
            <w:shd w:val="clear" w:color="000000" w:fill="D9D9D9"/>
            <w:noWrap/>
            <w:vAlign w:val="center"/>
          </w:tcPr>
          <w:p w14:paraId="1701931E" w14:textId="77777777" w:rsidR="009863C9" w:rsidRPr="00BD6057" w:rsidRDefault="009863C9" w:rsidP="00D634A0">
            <w:pPr>
              <w:keepNext/>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b/>
                <w:color w:val="000000"/>
                <w:sz w:val="24"/>
                <w:szCs w:val="24"/>
                <w:lang w:eastAsia="en-GB"/>
              </w:rPr>
              <w:t>ECONOMIC AND FINANCIAL STANDING</w:t>
            </w:r>
          </w:p>
        </w:tc>
        <w:tc>
          <w:tcPr>
            <w:tcW w:w="1779" w:type="dxa"/>
            <w:tcBorders>
              <w:top w:val="single" w:sz="4" w:space="0" w:color="auto"/>
              <w:left w:val="nil"/>
              <w:bottom w:val="single" w:sz="4" w:space="0" w:color="auto"/>
              <w:right w:val="single" w:sz="4" w:space="0" w:color="auto"/>
            </w:tcBorders>
            <w:shd w:val="clear" w:color="000000" w:fill="D9D9D9"/>
            <w:vAlign w:val="center"/>
          </w:tcPr>
          <w:p w14:paraId="140C9806" w14:textId="432FACB6" w:rsidR="009863C9" w:rsidRPr="00BD6057" w:rsidRDefault="009863C9" w:rsidP="00D634A0">
            <w:pPr>
              <w:keepNext/>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p>
        </w:tc>
      </w:tr>
      <w:tr w:rsidR="00755B14" w:rsidRPr="00BD6057" w14:paraId="3250A791" w14:textId="77777777" w:rsidTr="009863C9">
        <w:trPr>
          <w:cnfStyle w:val="000000100000" w:firstRow="0" w:lastRow="0" w:firstColumn="0" w:lastColumn="0" w:oddVBand="0" w:evenVBand="0" w:oddHBand="1" w:evenHBand="0" w:firstRowFirstColumn="0" w:firstRowLastColumn="0" w:lastRowFirstColumn="0" w:lastRowLastColumn="0"/>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tcPr>
          <w:p w14:paraId="6601CA8A" w14:textId="77777777" w:rsidR="00755B14" w:rsidRPr="00BD6057" w:rsidRDefault="00755B14" w:rsidP="00D634A0">
            <w:pPr>
              <w:spacing w:before="40" w:after="40"/>
              <w:ind w:right="165"/>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4.1</w:t>
            </w:r>
          </w:p>
        </w:tc>
        <w:tc>
          <w:tcPr>
            <w:tcW w:w="5829" w:type="dxa"/>
            <w:tcBorders>
              <w:top w:val="single" w:sz="4" w:space="0" w:color="auto"/>
              <w:left w:val="nil"/>
              <w:bottom w:val="single" w:sz="4" w:space="0" w:color="auto"/>
              <w:right w:val="single" w:sz="4" w:space="0" w:color="auto"/>
            </w:tcBorders>
            <w:shd w:val="clear" w:color="auto" w:fill="auto"/>
            <w:noWrap/>
            <w:vAlign w:val="center"/>
          </w:tcPr>
          <w:p w14:paraId="6DC3EACB" w14:textId="77777777" w:rsidR="00755B14" w:rsidRPr="00840FC7" w:rsidRDefault="00755B14" w:rsidP="009863C9">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sidRPr="00840FC7">
              <w:rPr>
                <w:rFonts w:ascii="Arial" w:eastAsia="Calibri" w:hAnsi="Arial" w:cs="Arial"/>
                <w:color w:val="000000"/>
                <w:sz w:val="24"/>
                <w:szCs w:val="24"/>
                <w:lang w:eastAsia="en-GB"/>
              </w:rPr>
              <w:t>Answered</w:t>
            </w:r>
          </w:p>
          <w:p w14:paraId="101365B6" w14:textId="170AF53A" w:rsidR="00FC39C1" w:rsidRPr="00840FC7" w:rsidRDefault="00FC39C1" w:rsidP="009863C9">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sidRPr="00840FC7">
              <w:rPr>
                <w:rFonts w:ascii="Arial" w:eastAsia="Calibri" w:hAnsi="Arial" w:cs="Arial"/>
                <w:sz w:val="24"/>
                <w:szCs w:val="24"/>
              </w:rPr>
              <w:t>Please see section 2.</w:t>
            </w:r>
            <w:r w:rsidR="004F3BD2" w:rsidRPr="00840FC7">
              <w:rPr>
                <w:rFonts w:ascii="Arial" w:eastAsia="Calibri" w:hAnsi="Arial" w:cs="Arial"/>
                <w:sz w:val="24"/>
                <w:szCs w:val="24"/>
              </w:rPr>
              <w:t>5</w:t>
            </w:r>
            <w:r w:rsidRPr="00840FC7">
              <w:rPr>
                <w:rFonts w:ascii="Arial" w:eastAsia="Calibri" w:hAnsi="Arial" w:cs="Arial"/>
                <w:sz w:val="24"/>
                <w:szCs w:val="24"/>
              </w:rPr>
              <w:t>.2 below</w:t>
            </w: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5331A340" w14:textId="77777777" w:rsidR="00755B14" w:rsidRPr="00BD6057" w:rsidRDefault="00FC39C1" w:rsidP="00FC39C1">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Pass/Fail</w:t>
            </w:r>
          </w:p>
        </w:tc>
      </w:tr>
      <w:tr w:rsidR="00755B14" w:rsidRPr="00BD6057" w14:paraId="494EA1F4" w14:textId="77777777" w:rsidTr="009863C9">
        <w:trPr>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tcPr>
          <w:p w14:paraId="5B392CEE" w14:textId="77777777" w:rsidR="00755B14" w:rsidRPr="00BD6057" w:rsidRDefault="00755B14" w:rsidP="00D634A0">
            <w:pPr>
              <w:spacing w:before="40" w:after="40"/>
              <w:ind w:right="165"/>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4.2</w:t>
            </w:r>
          </w:p>
        </w:tc>
        <w:tc>
          <w:tcPr>
            <w:tcW w:w="5829" w:type="dxa"/>
            <w:tcBorders>
              <w:top w:val="single" w:sz="4" w:space="0" w:color="auto"/>
              <w:left w:val="nil"/>
              <w:bottom w:val="single" w:sz="4" w:space="0" w:color="auto"/>
              <w:right w:val="single" w:sz="4" w:space="0" w:color="auto"/>
            </w:tcBorders>
            <w:shd w:val="clear" w:color="auto" w:fill="auto"/>
            <w:noWrap/>
            <w:vAlign w:val="center"/>
          </w:tcPr>
          <w:p w14:paraId="3B7D9CB3" w14:textId="77777777" w:rsidR="00755B14" w:rsidRPr="00840FC7" w:rsidRDefault="00755B14" w:rsidP="009863C9">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840FC7">
              <w:rPr>
                <w:rFonts w:ascii="Arial" w:eastAsia="Calibri" w:hAnsi="Arial" w:cs="Arial"/>
                <w:sz w:val="24"/>
                <w:szCs w:val="24"/>
              </w:rPr>
              <w:t>‘Yes’ = Pass, ‘No’ = Potential Fail*</w:t>
            </w:r>
          </w:p>
          <w:p w14:paraId="5CF14AA1" w14:textId="1A6E700A" w:rsidR="00755B14" w:rsidRPr="004F3BD2" w:rsidRDefault="004901DC" w:rsidP="009863C9">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840FC7">
              <w:rPr>
                <w:rFonts w:ascii="Arial" w:eastAsia="Calibri" w:hAnsi="Arial" w:cs="Arial"/>
                <w:sz w:val="24"/>
                <w:szCs w:val="24"/>
              </w:rPr>
              <w:t>Please see section 2.</w:t>
            </w:r>
            <w:r w:rsidR="004F3BD2" w:rsidRPr="00840FC7">
              <w:rPr>
                <w:rFonts w:ascii="Arial" w:eastAsia="Calibri" w:hAnsi="Arial" w:cs="Arial"/>
                <w:sz w:val="24"/>
                <w:szCs w:val="24"/>
              </w:rPr>
              <w:t>5</w:t>
            </w:r>
            <w:r w:rsidRPr="00840FC7">
              <w:rPr>
                <w:rFonts w:ascii="Arial" w:eastAsia="Calibri" w:hAnsi="Arial" w:cs="Arial"/>
                <w:sz w:val="24"/>
                <w:szCs w:val="24"/>
              </w:rPr>
              <w:t>.2 below</w:t>
            </w: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2FC8E6E5" w14:textId="77777777" w:rsidR="00755B14" w:rsidRPr="00BD6057" w:rsidRDefault="00755B14" w:rsidP="00FC39C1">
            <w:pPr>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Pass/Fail</w:t>
            </w:r>
          </w:p>
        </w:tc>
      </w:tr>
      <w:tr w:rsidR="009863C9" w:rsidRPr="00BD6057" w14:paraId="2F0C9A4E" w14:textId="77777777" w:rsidTr="009863C9">
        <w:trPr>
          <w:cnfStyle w:val="000000100000" w:firstRow="0" w:lastRow="0" w:firstColumn="0" w:lastColumn="0" w:oddVBand="0" w:evenVBand="0" w:oddHBand="1" w:evenHBand="0" w:firstRowFirstColumn="0" w:firstRowLastColumn="0" w:lastRowFirstColumn="0" w:lastRowLastColumn="0"/>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000000" w:fill="D9D9D9"/>
            <w:noWrap/>
          </w:tcPr>
          <w:p w14:paraId="68A7E169" w14:textId="77777777" w:rsidR="009863C9" w:rsidRPr="00BD6057" w:rsidRDefault="009863C9" w:rsidP="00755B14">
            <w:pPr>
              <w:pStyle w:val="ListParagraph"/>
              <w:keepNext/>
              <w:numPr>
                <w:ilvl w:val="0"/>
                <w:numId w:val="5"/>
              </w:numPr>
              <w:spacing w:before="40" w:after="40"/>
              <w:ind w:right="165"/>
              <w:contextualSpacing w:val="0"/>
              <w:rPr>
                <w:rFonts w:ascii="Arial" w:eastAsia="Calibri" w:hAnsi="Arial" w:cs="Arial"/>
                <w:b w:val="0"/>
                <w:color w:val="000000"/>
                <w:sz w:val="24"/>
                <w:szCs w:val="24"/>
                <w:lang w:eastAsia="en-GB"/>
              </w:rPr>
            </w:pPr>
          </w:p>
        </w:tc>
        <w:tc>
          <w:tcPr>
            <w:tcW w:w="5829" w:type="dxa"/>
            <w:tcBorders>
              <w:top w:val="single" w:sz="4" w:space="0" w:color="auto"/>
              <w:left w:val="nil"/>
              <w:bottom w:val="single" w:sz="4" w:space="0" w:color="auto"/>
              <w:right w:val="single" w:sz="4" w:space="0" w:color="auto"/>
            </w:tcBorders>
            <w:shd w:val="clear" w:color="000000" w:fill="D9D9D9"/>
            <w:noWrap/>
            <w:vAlign w:val="center"/>
          </w:tcPr>
          <w:p w14:paraId="6E0679C4" w14:textId="77777777" w:rsidR="009863C9" w:rsidRPr="00BD6057" w:rsidRDefault="009863C9" w:rsidP="00D634A0">
            <w:pPr>
              <w:keepNext/>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b/>
                <w:color w:val="000000"/>
                <w:sz w:val="24"/>
                <w:szCs w:val="24"/>
                <w:lang w:eastAsia="en-GB"/>
              </w:rPr>
              <w:t>RELEVANT EXPERIENCE AND CONTRACT EXAMPLES</w:t>
            </w:r>
          </w:p>
        </w:tc>
        <w:tc>
          <w:tcPr>
            <w:tcW w:w="1779" w:type="dxa"/>
            <w:tcBorders>
              <w:top w:val="single" w:sz="4" w:space="0" w:color="auto"/>
              <w:left w:val="nil"/>
              <w:bottom w:val="single" w:sz="4" w:space="0" w:color="auto"/>
              <w:right w:val="single" w:sz="4" w:space="0" w:color="auto"/>
            </w:tcBorders>
            <w:shd w:val="clear" w:color="000000" w:fill="D9D9D9"/>
            <w:vAlign w:val="center"/>
          </w:tcPr>
          <w:p w14:paraId="0B7F55D6" w14:textId="5EE40E53" w:rsidR="009863C9" w:rsidRPr="00BD6057" w:rsidRDefault="009863C9" w:rsidP="00D634A0">
            <w:pPr>
              <w:keepNext/>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p>
        </w:tc>
      </w:tr>
      <w:tr w:rsidR="00755B14" w:rsidRPr="00BD6057" w14:paraId="25A2C6C0" w14:textId="77777777" w:rsidTr="009863C9">
        <w:trPr>
          <w:cantSplit/>
          <w:trHeight w:val="282"/>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noWrap/>
          </w:tcPr>
          <w:p w14:paraId="11887895" w14:textId="77777777" w:rsidR="00755B14" w:rsidRPr="00BD6057" w:rsidRDefault="009963F2" w:rsidP="009963F2">
            <w:pPr>
              <w:spacing w:before="40" w:after="40"/>
              <w:ind w:right="165"/>
              <w:rPr>
                <w:rFonts w:ascii="Arial" w:eastAsia="Calibri" w:hAnsi="Arial" w:cs="Arial"/>
                <w:color w:val="000000"/>
                <w:sz w:val="24"/>
                <w:szCs w:val="24"/>
                <w:lang w:eastAsia="en-GB"/>
              </w:rPr>
            </w:pPr>
            <w:r>
              <w:rPr>
                <w:rFonts w:ascii="Arial" w:eastAsia="Calibri" w:hAnsi="Arial" w:cs="Arial"/>
                <w:color w:val="000000"/>
                <w:sz w:val="24"/>
                <w:szCs w:val="24"/>
                <w:lang w:eastAsia="en-GB"/>
              </w:rPr>
              <w:t>5</w:t>
            </w:r>
            <w:r w:rsidR="00755B14" w:rsidRPr="00BD6057">
              <w:rPr>
                <w:rFonts w:ascii="Arial" w:eastAsia="Calibri" w:hAnsi="Arial" w:cs="Arial"/>
                <w:color w:val="000000"/>
                <w:sz w:val="24"/>
                <w:szCs w:val="24"/>
                <w:lang w:eastAsia="en-GB"/>
              </w:rPr>
              <w:t xml:space="preserve">.1 &amp; </w:t>
            </w:r>
            <w:r>
              <w:rPr>
                <w:rFonts w:ascii="Arial" w:eastAsia="Calibri" w:hAnsi="Arial" w:cs="Arial"/>
                <w:color w:val="000000"/>
                <w:sz w:val="24"/>
                <w:szCs w:val="24"/>
                <w:lang w:eastAsia="en-GB"/>
              </w:rPr>
              <w:t>5</w:t>
            </w:r>
            <w:r w:rsidR="00755B14" w:rsidRPr="00BD6057">
              <w:rPr>
                <w:rFonts w:ascii="Arial" w:eastAsia="Calibri" w:hAnsi="Arial" w:cs="Arial"/>
                <w:color w:val="000000"/>
                <w:sz w:val="24"/>
                <w:szCs w:val="24"/>
                <w:lang w:eastAsia="en-GB"/>
              </w:rPr>
              <w:t>.3</w:t>
            </w:r>
          </w:p>
        </w:tc>
        <w:tc>
          <w:tcPr>
            <w:tcW w:w="5829" w:type="dxa"/>
            <w:tcBorders>
              <w:top w:val="single" w:sz="4" w:space="0" w:color="auto"/>
              <w:left w:val="nil"/>
              <w:bottom w:val="single" w:sz="4" w:space="0" w:color="auto"/>
              <w:right w:val="single" w:sz="4" w:space="0" w:color="auto"/>
            </w:tcBorders>
            <w:shd w:val="clear" w:color="auto" w:fill="auto"/>
            <w:noWrap/>
            <w:vAlign w:val="center"/>
          </w:tcPr>
          <w:p w14:paraId="3B86A23A" w14:textId="77777777" w:rsidR="00755B14" w:rsidRPr="00BD6057" w:rsidRDefault="00755B14" w:rsidP="009863C9">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The Authority will use the information from these questions including any references received to verify that the Supplier has a proven track record of successfully delivering services similar in this contract.</w:t>
            </w:r>
          </w:p>
        </w:tc>
        <w:tc>
          <w:tcPr>
            <w:tcW w:w="1779" w:type="dxa"/>
            <w:tcBorders>
              <w:top w:val="single" w:sz="4" w:space="0" w:color="auto"/>
              <w:left w:val="nil"/>
              <w:bottom w:val="single" w:sz="4" w:space="0" w:color="auto"/>
              <w:right w:val="single" w:sz="4" w:space="0" w:color="auto"/>
            </w:tcBorders>
            <w:shd w:val="clear" w:color="auto" w:fill="auto"/>
            <w:noWrap/>
          </w:tcPr>
          <w:p w14:paraId="370A6A74" w14:textId="77777777" w:rsidR="00755B14" w:rsidRPr="00BD6057" w:rsidRDefault="00755B14" w:rsidP="00D634A0">
            <w:pPr>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Pass/Fail</w:t>
            </w:r>
          </w:p>
        </w:tc>
      </w:tr>
      <w:tr w:rsidR="00755B14" w:rsidRPr="00BD6057" w14:paraId="21099388" w14:textId="77777777" w:rsidTr="009863C9">
        <w:trPr>
          <w:cnfStyle w:val="000000100000" w:firstRow="0" w:lastRow="0" w:firstColumn="0" w:lastColumn="0" w:oddVBand="0" w:evenVBand="0" w:oddHBand="1" w:evenHBand="0" w:firstRowFirstColumn="0" w:firstRowLastColumn="0" w:lastRowFirstColumn="0" w:lastRowLastColumn="0"/>
          <w:cantSplit/>
          <w:trHeight w:val="282"/>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noWrap/>
          </w:tcPr>
          <w:p w14:paraId="70AF68B9" w14:textId="77777777" w:rsidR="00755B14" w:rsidRPr="00BD6057" w:rsidRDefault="009963F2" w:rsidP="00D634A0">
            <w:pPr>
              <w:spacing w:before="40" w:after="40"/>
              <w:ind w:right="165"/>
              <w:rPr>
                <w:rFonts w:ascii="Arial" w:eastAsia="Calibri" w:hAnsi="Arial" w:cs="Arial"/>
                <w:color w:val="000000"/>
                <w:sz w:val="24"/>
                <w:szCs w:val="24"/>
                <w:lang w:eastAsia="en-GB"/>
              </w:rPr>
            </w:pPr>
            <w:r>
              <w:rPr>
                <w:rFonts w:ascii="Arial" w:eastAsia="Calibri" w:hAnsi="Arial" w:cs="Arial"/>
                <w:color w:val="000000"/>
                <w:sz w:val="24"/>
                <w:szCs w:val="24"/>
                <w:lang w:eastAsia="en-GB"/>
              </w:rPr>
              <w:t>5</w:t>
            </w:r>
            <w:r w:rsidR="00755B14" w:rsidRPr="00BD6057">
              <w:rPr>
                <w:rFonts w:ascii="Arial" w:eastAsia="Calibri" w:hAnsi="Arial" w:cs="Arial"/>
                <w:color w:val="000000"/>
                <w:sz w:val="24"/>
                <w:szCs w:val="24"/>
                <w:lang w:eastAsia="en-GB"/>
              </w:rPr>
              <w:t>.2</w:t>
            </w:r>
          </w:p>
        </w:tc>
        <w:tc>
          <w:tcPr>
            <w:tcW w:w="5829" w:type="dxa"/>
            <w:tcBorders>
              <w:top w:val="single" w:sz="4" w:space="0" w:color="auto"/>
              <w:left w:val="nil"/>
              <w:bottom w:val="single" w:sz="4" w:space="0" w:color="auto"/>
              <w:right w:val="single" w:sz="4" w:space="0" w:color="auto"/>
            </w:tcBorders>
            <w:shd w:val="clear" w:color="auto" w:fill="auto"/>
            <w:noWrap/>
            <w:vAlign w:val="center"/>
          </w:tcPr>
          <w:p w14:paraId="14516B29" w14:textId="77777777" w:rsidR="00755B14" w:rsidRPr="00BD6057" w:rsidRDefault="00755B14" w:rsidP="009863C9">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Compliance with Prompt Payment Code and monitoring/passing down of requirements included elsewhere in the Selection Questionnaire demonstrated.</w:t>
            </w:r>
          </w:p>
        </w:tc>
        <w:tc>
          <w:tcPr>
            <w:tcW w:w="1779" w:type="dxa"/>
            <w:tcBorders>
              <w:top w:val="single" w:sz="4" w:space="0" w:color="auto"/>
              <w:left w:val="nil"/>
              <w:bottom w:val="single" w:sz="4" w:space="0" w:color="auto"/>
              <w:right w:val="single" w:sz="4" w:space="0" w:color="auto"/>
            </w:tcBorders>
            <w:shd w:val="clear" w:color="auto" w:fill="auto"/>
            <w:noWrap/>
          </w:tcPr>
          <w:p w14:paraId="1288B161" w14:textId="77777777" w:rsidR="00755B14" w:rsidRPr="00BD6057" w:rsidRDefault="00755B14" w:rsidP="00D634A0">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Pass/Fail</w:t>
            </w:r>
          </w:p>
        </w:tc>
      </w:tr>
      <w:tr w:rsidR="009863C9" w:rsidRPr="00BD6057" w14:paraId="34D5EEBD" w14:textId="77777777" w:rsidTr="009863C9">
        <w:trPr>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000000" w:fill="D9D9D9"/>
            <w:noWrap/>
          </w:tcPr>
          <w:p w14:paraId="076D9237" w14:textId="77777777" w:rsidR="009863C9" w:rsidRPr="00BD6057" w:rsidRDefault="009863C9" w:rsidP="00755B14">
            <w:pPr>
              <w:pStyle w:val="ListParagraph"/>
              <w:keepNext/>
              <w:numPr>
                <w:ilvl w:val="0"/>
                <w:numId w:val="5"/>
              </w:numPr>
              <w:spacing w:before="40" w:after="40"/>
              <w:ind w:right="165"/>
              <w:contextualSpacing w:val="0"/>
              <w:rPr>
                <w:rFonts w:ascii="Arial" w:eastAsia="Calibri" w:hAnsi="Arial" w:cs="Arial"/>
                <w:b w:val="0"/>
                <w:color w:val="000000"/>
                <w:sz w:val="24"/>
                <w:szCs w:val="24"/>
                <w:lang w:eastAsia="en-GB"/>
              </w:rPr>
            </w:pPr>
          </w:p>
        </w:tc>
        <w:tc>
          <w:tcPr>
            <w:tcW w:w="5829" w:type="dxa"/>
            <w:tcBorders>
              <w:top w:val="single" w:sz="4" w:space="0" w:color="auto"/>
              <w:left w:val="nil"/>
              <w:bottom w:val="single" w:sz="4" w:space="0" w:color="auto"/>
              <w:right w:val="single" w:sz="4" w:space="0" w:color="auto"/>
            </w:tcBorders>
            <w:shd w:val="clear" w:color="000000" w:fill="D9D9D9"/>
            <w:noWrap/>
            <w:vAlign w:val="center"/>
          </w:tcPr>
          <w:p w14:paraId="08A047DB" w14:textId="77777777" w:rsidR="009863C9" w:rsidRPr="00BD6057" w:rsidRDefault="009863C9" w:rsidP="00D634A0">
            <w:pPr>
              <w:keepNext/>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u w:val="single"/>
                <w:lang w:eastAsia="en-GB"/>
              </w:rPr>
            </w:pPr>
            <w:r w:rsidRPr="00BD6057">
              <w:rPr>
                <w:rFonts w:ascii="Arial" w:eastAsia="Calibri" w:hAnsi="Arial" w:cs="Arial"/>
                <w:b/>
                <w:color w:val="000000"/>
                <w:sz w:val="24"/>
                <w:szCs w:val="24"/>
                <w:lang w:eastAsia="en-GB"/>
              </w:rPr>
              <w:t>INSURANCE</w:t>
            </w:r>
          </w:p>
        </w:tc>
        <w:tc>
          <w:tcPr>
            <w:tcW w:w="1779" w:type="dxa"/>
            <w:tcBorders>
              <w:top w:val="single" w:sz="4" w:space="0" w:color="auto"/>
              <w:left w:val="nil"/>
              <w:bottom w:val="single" w:sz="4" w:space="0" w:color="auto"/>
              <w:right w:val="single" w:sz="4" w:space="0" w:color="auto"/>
            </w:tcBorders>
            <w:shd w:val="clear" w:color="000000" w:fill="D9D9D9"/>
            <w:vAlign w:val="center"/>
          </w:tcPr>
          <w:p w14:paraId="118EF83D" w14:textId="47BBBF22" w:rsidR="009863C9" w:rsidRPr="00BD6057" w:rsidRDefault="009863C9" w:rsidP="00D634A0">
            <w:pPr>
              <w:keepNext/>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u w:val="single"/>
                <w:lang w:eastAsia="en-GB"/>
              </w:rPr>
            </w:pPr>
          </w:p>
        </w:tc>
      </w:tr>
      <w:tr w:rsidR="00755B14" w:rsidRPr="00BD6057" w14:paraId="14BD6F59" w14:textId="77777777" w:rsidTr="009863C9">
        <w:trPr>
          <w:cnfStyle w:val="000000100000" w:firstRow="0" w:lastRow="0" w:firstColumn="0" w:lastColumn="0" w:oddVBand="0" w:evenVBand="0" w:oddHBand="1" w:evenHBand="0" w:firstRowFirstColumn="0" w:firstRowLastColumn="0" w:lastRowFirstColumn="0" w:lastRowLastColumn="0"/>
          <w:cantSplit/>
          <w:trHeight w:val="272"/>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noWrap/>
          </w:tcPr>
          <w:p w14:paraId="0E349371" w14:textId="77777777" w:rsidR="00755B14" w:rsidRPr="00BD6057" w:rsidRDefault="009963F2" w:rsidP="00D634A0">
            <w:pPr>
              <w:spacing w:before="40" w:after="40"/>
              <w:ind w:right="165"/>
              <w:rPr>
                <w:rFonts w:ascii="Arial" w:eastAsia="Calibri" w:hAnsi="Arial" w:cs="Arial"/>
                <w:color w:val="000000"/>
                <w:sz w:val="24"/>
                <w:szCs w:val="24"/>
                <w:lang w:eastAsia="en-GB"/>
              </w:rPr>
            </w:pPr>
            <w:r>
              <w:rPr>
                <w:rFonts w:ascii="Arial" w:eastAsia="Calibri" w:hAnsi="Arial" w:cs="Arial"/>
                <w:color w:val="000000"/>
                <w:sz w:val="24"/>
                <w:szCs w:val="24"/>
                <w:lang w:eastAsia="en-GB"/>
              </w:rPr>
              <w:t>6</w:t>
            </w:r>
            <w:r w:rsidR="00755B14" w:rsidRPr="00BD6057">
              <w:rPr>
                <w:rFonts w:ascii="Arial" w:eastAsia="Calibri" w:hAnsi="Arial" w:cs="Arial"/>
                <w:color w:val="000000"/>
                <w:sz w:val="24"/>
                <w:szCs w:val="24"/>
                <w:lang w:eastAsia="en-GB"/>
              </w:rPr>
              <w:t>.1</w:t>
            </w:r>
          </w:p>
        </w:tc>
        <w:tc>
          <w:tcPr>
            <w:tcW w:w="5829" w:type="dxa"/>
            <w:tcBorders>
              <w:top w:val="single" w:sz="4" w:space="0" w:color="auto"/>
              <w:left w:val="nil"/>
              <w:bottom w:val="single" w:sz="4" w:space="0" w:color="auto"/>
              <w:right w:val="single" w:sz="4" w:space="0" w:color="auto"/>
            </w:tcBorders>
            <w:shd w:val="clear" w:color="auto" w:fill="auto"/>
            <w:vAlign w:val="center"/>
          </w:tcPr>
          <w:p w14:paraId="1209142B" w14:textId="77777777" w:rsidR="00755B14" w:rsidRPr="00BD6057" w:rsidRDefault="00FC39C1" w:rsidP="009863C9">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Yes</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Pass, </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No</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Potential Fail*</w:t>
            </w: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01577F5B" w14:textId="77777777" w:rsidR="00755B14" w:rsidRPr="00BD6057" w:rsidRDefault="00755B14" w:rsidP="00D634A0">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Pass/Fail</w:t>
            </w:r>
          </w:p>
        </w:tc>
      </w:tr>
      <w:tr w:rsidR="009863C9" w:rsidRPr="00BD6057" w14:paraId="1DED43E3" w14:textId="77777777" w:rsidTr="009863C9">
        <w:trPr>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000000" w:fill="D9D9D9"/>
            <w:noWrap/>
          </w:tcPr>
          <w:p w14:paraId="42656008" w14:textId="77777777" w:rsidR="009863C9" w:rsidRPr="00BD6057" w:rsidRDefault="009863C9" w:rsidP="00755B14">
            <w:pPr>
              <w:pStyle w:val="ListParagraph"/>
              <w:keepNext/>
              <w:numPr>
                <w:ilvl w:val="0"/>
                <w:numId w:val="5"/>
              </w:numPr>
              <w:spacing w:before="40" w:after="40"/>
              <w:ind w:right="165"/>
              <w:contextualSpacing w:val="0"/>
              <w:rPr>
                <w:rFonts w:ascii="Arial" w:eastAsia="Calibri" w:hAnsi="Arial" w:cs="Arial"/>
                <w:b w:val="0"/>
                <w:color w:val="000000"/>
                <w:sz w:val="24"/>
                <w:szCs w:val="24"/>
                <w:lang w:eastAsia="en-GB"/>
              </w:rPr>
            </w:pPr>
          </w:p>
        </w:tc>
        <w:tc>
          <w:tcPr>
            <w:tcW w:w="5829" w:type="dxa"/>
            <w:tcBorders>
              <w:top w:val="single" w:sz="4" w:space="0" w:color="auto"/>
              <w:left w:val="nil"/>
              <w:bottom w:val="single" w:sz="4" w:space="0" w:color="auto"/>
              <w:right w:val="single" w:sz="4" w:space="0" w:color="auto"/>
            </w:tcBorders>
            <w:shd w:val="clear" w:color="000000" w:fill="D9D9D9"/>
            <w:noWrap/>
            <w:vAlign w:val="center"/>
          </w:tcPr>
          <w:p w14:paraId="01374A0D" w14:textId="77777777" w:rsidR="009863C9" w:rsidRPr="00BD6057" w:rsidRDefault="009863C9" w:rsidP="00D634A0">
            <w:pPr>
              <w:keepNext/>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b/>
                <w:color w:val="000000"/>
                <w:sz w:val="24"/>
                <w:szCs w:val="24"/>
                <w:lang w:eastAsia="en-GB"/>
              </w:rPr>
              <w:t>HEALTH &amp; SAFETY</w:t>
            </w:r>
          </w:p>
        </w:tc>
        <w:tc>
          <w:tcPr>
            <w:tcW w:w="1779" w:type="dxa"/>
            <w:tcBorders>
              <w:top w:val="single" w:sz="4" w:space="0" w:color="auto"/>
              <w:left w:val="nil"/>
              <w:bottom w:val="single" w:sz="4" w:space="0" w:color="auto"/>
              <w:right w:val="single" w:sz="4" w:space="0" w:color="auto"/>
            </w:tcBorders>
            <w:shd w:val="clear" w:color="000000" w:fill="D9D9D9"/>
            <w:vAlign w:val="center"/>
          </w:tcPr>
          <w:p w14:paraId="4621E8D0" w14:textId="073E6F0F" w:rsidR="009863C9" w:rsidRPr="00BD6057" w:rsidRDefault="009863C9" w:rsidP="00D634A0">
            <w:pPr>
              <w:keepNext/>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p>
        </w:tc>
      </w:tr>
      <w:tr w:rsidR="00755B14" w:rsidRPr="00BD6057" w14:paraId="47CA18ED" w14:textId="77777777" w:rsidTr="009863C9">
        <w:trPr>
          <w:cnfStyle w:val="000000100000" w:firstRow="0" w:lastRow="0" w:firstColumn="0" w:lastColumn="0" w:oddVBand="0" w:evenVBand="0" w:oddHBand="1" w:evenHBand="0" w:firstRowFirstColumn="0" w:firstRowLastColumn="0" w:lastRowFirstColumn="0" w:lastRowLastColumn="0"/>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noWrap/>
          </w:tcPr>
          <w:p w14:paraId="32522A84" w14:textId="77777777" w:rsidR="00755B14" w:rsidRPr="00BD6057" w:rsidRDefault="009963F2" w:rsidP="00D634A0">
            <w:pPr>
              <w:spacing w:before="40" w:after="40"/>
              <w:ind w:right="165"/>
              <w:rPr>
                <w:rFonts w:ascii="Arial" w:eastAsia="Calibri" w:hAnsi="Arial" w:cs="Arial"/>
                <w:color w:val="000000"/>
                <w:sz w:val="24"/>
                <w:szCs w:val="24"/>
                <w:lang w:eastAsia="en-GB"/>
              </w:rPr>
            </w:pPr>
            <w:r>
              <w:rPr>
                <w:rFonts w:ascii="Arial" w:eastAsia="Calibri" w:hAnsi="Arial" w:cs="Arial"/>
                <w:color w:val="000000"/>
                <w:sz w:val="24"/>
                <w:szCs w:val="24"/>
                <w:lang w:eastAsia="en-GB"/>
              </w:rPr>
              <w:t>7</w:t>
            </w:r>
            <w:r w:rsidR="00755B14" w:rsidRPr="00BD6057">
              <w:rPr>
                <w:rFonts w:ascii="Arial" w:eastAsia="Calibri" w:hAnsi="Arial" w:cs="Arial"/>
                <w:color w:val="000000"/>
                <w:sz w:val="24"/>
                <w:szCs w:val="24"/>
                <w:lang w:eastAsia="en-GB"/>
              </w:rPr>
              <w:t>.1</w:t>
            </w:r>
          </w:p>
        </w:tc>
        <w:tc>
          <w:tcPr>
            <w:tcW w:w="5829" w:type="dxa"/>
            <w:tcBorders>
              <w:top w:val="single" w:sz="4" w:space="0" w:color="auto"/>
              <w:left w:val="nil"/>
              <w:bottom w:val="single" w:sz="4" w:space="0" w:color="auto"/>
              <w:right w:val="single" w:sz="4" w:space="0" w:color="auto"/>
            </w:tcBorders>
            <w:shd w:val="clear" w:color="auto" w:fill="auto"/>
            <w:vAlign w:val="center"/>
          </w:tcPr>
          <w:p w14:paraId="1535D5A2" w14:textId="77777777" w:rsidR="00755B14" w:rsidRPr="00BD6057" w:rsidRDefault="00FC39C1" w:rsidP="009863C9">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Yes</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Pass, </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No</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Potential Fail*</w:t>
            </w: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4D516CDC" w14:textId="77777777" w:rsidR="00755B14" w:rsidRPr="00BD6057" w:rsidRDefault="00755B14" w:rsidP="00D634A0">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Pass/Fail</w:t>
            </w:r>
          </w:p>
        </w:tc>
      </w:tr>
      <w:tr w:rsidR="00755B14" w:rsidRPr="00BD6057" w14:paraId="455059E1" w14:textId="77777777" w:rsidTr="009863C9">
        <w:trPr>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noWrap/>
          </w:tcPr>
          <w:p w14:paraId="2F2B103E" w14:textId="77777777" w:rsidR="00755B14" w:rsidRPr="00BD6057" w:rsidRDefault="009963F2" w:rsidP="00D634A0">
            <w:pPr>
              <w:spacing w:before="40" w:after="40"/>
              <w:ind w:right="165"/>
              <w:rPr>
                <w:rFonts w:ascii="Arial" w:eastAsia="Calibri" w:hAnsi="Arial" w:cs="Arial"/>
                <w:color w:val="000000"/>
                <w:sz w:val="24"/>
                <w:szCs w:val="24"/>
                <w:lang w:eastAsia="en-GB"/>
              </w:rPr>
            </w:pPr>
            <w:r>
              <w:rPr>
                <w:rFonts w:ascii="Arial" w:eastAsia="Calibri" w:hAnsi="Arial" w:cs="Arial"/>
                <w:color w:val="000000"/>
                <w:sz w:val="24"/>
                <w:szCs w:val="24"/>
                <w:lang w:eastAsia="en-GB"/>
              </w:rPr>
              <w:t>7</w:t>
            </w:r>
            <w:r w:rsidR="00755B14" w:rsidRPr="00BD6057">
              <w:rPr>
                <w:rFonts w:ascii="Arial" w:eastAsia="Calibri" w:hAnsi="Arial" w:cs="Arial"/>
                <w:color w:val="000000"/>
                <w:sz w:val="24"/>
                <w:szCs w:val="24"/>
                <w:lang w:eastAsia="en-GB"/>
              </w:rPr>
              <w:t>.2</w:t>
            </w:r>
          </w:p>
        </w:tc>
        <w:tc>
          <w:tcPr>
            <w:tcW w:w="5829" w:type="dxa"/>
            <w:tcBorders>
              <w:top w:val="single" w:sz="4" w:space="0" w:color="auto"/>
              <w:left w:val="nil"/>
              <w:bottom w:val="single" w:sz="4" w:space="0" w:color="auto"/>
              <w:right w:val="single" w:sz="4" w:space="0" w:color="auto"/>
            </w:tcBorders>
            <w:shd w:val="clear" w:color="auto" w:fill="auto"/>
            <w:vAlign w:val="center"/>
          </w:tcPr>
          <w:p w14:paraId="221AF3B1" w14:textId="77777777" w:rsidR="00755B14" w:rsidRPr="00BD6057" w:rsidRDefault="00FC39C1" w:rsidP="009863C9">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No</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Pass, </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Yes</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Potential Fail*</w:t>
            </w: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7F03869E" w14:textId="77777777" w:rsidR="00755B14" w:rsidRPr="00BD6057" w:rsidRDefault="00755B14" w:rsidP="00D634A0">
            <w:pPr>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Pass/Fail</w:t>
            </w:r>
          </w:p>
        </w:tc>
      </w:tr>
      <w:tr w:rsidR="00755B14" w:rsidRPr="00BD6057" w14:paraId="2396B3F1" w14:textId="77777777" w:rsidTr="009863C9">
        <w:trPr>
          <w:cnfStyle w:val="000000100000" w:firstRow="0" w:lastRow="0" w:firstColumn="0" w:lastColumn="0" w:oddVBand="0" w:evenVBand="0" w:oddHBand="1" w:evenHBand="0" w:firstRowFirstColumn="0" w:firstRowLastColumn="0" w:lastRowFirstColumn="0" w:lastRowLastColumn="0"/>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noWrap/>
          </w:tcPr>
          <w:p w14:paraId="3694D798" w14:textId="77777777" w:rsidR="00755B14" w:rsidRPr="00BD6057" w:rsidRDefault="009963F2" w:rsidP="00D634A0">
            <w:pPr>
              <w:spacing w:before="40" w:after="40"/>
              <w:ind w:right="165"/>
              <w:rPr>
                <w:rFonts w:ascii="Arial" w:eastAsia="Calibri" w:hAnsi="Arial" w:cs="Arial"/>
                <w:color w:val="000000"/>
                <w:sz w:val="24"/>
                <w:szCs w:val="24"/>
                <w:lang w:eastAsia="en-GB"/>
              </w:rPr>
            </w:pPr>
            <w:r>
              <w:rPr>
                <w:rFonts w:ascii="Arial" w:eastAsia="Calibri" w:hAnsi="Arial" w:cs="Arial"/>
                <w:color w:val="000000"/>
                <w:sz w:val="24"/>
                <w:szCs w:val="24"/>
                <w:lang w:eastAsia="en-GB"/>
              </w:rPr>
              <w:t>7</w:t>
            </w:r>
            <w:r w:rsidR="00755B14" w:rsidRPr="00BD6057">
              <w:rPr>
                <w:rFonts w:ascii="Arial" w:eastAsia="Calibri" w:hAnsi="Arial" w:cs="Arial"/>
                <w:color w:val="000000"/>
                <w:sz w:val="24"/>
                <w:szCs w:val="24"/>
                <w:lang w:eastAsia="en-GB"/>
              </w:rPr>
              <w:t>.3</w:t>
            </w:r>
          </w:p>
        </w:tc>
        <w:tc>
          <w:tcPr>
            <w:tcW w:w="5829" w:type="dxa"/>
            <w:tcBorders>
              <w:top w:val="single" w:sz="4" w:space="0" w:color="auto"/>
              <w:left w:val="nil"/>
              <w:bottom w:val="single" w:sz="4" w:space="0" w:color="auto"/>
              <w:right w:val="single" w:sz="4" w:space="0" w:color="auto"/>
            </w:tcBorders>
            <w:shd w:val="clear" w:color="auto" w:fill="auto"/>
            <w:vAlign w:val="center"/>
          </w:tcPr>
          <w:p w14:paraId="071FA74E" w14:textId="77777777" w:rsidR="00755B14" w:rsidRPr="00BD6057" w:rsidRDefault="00FC39C1" w:rsidP="009863C9">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Yes</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Pass, </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No</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Potential Fail*</w:t>
            </w: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646220F1" w14:textId="77777777" w:rsidR="00755B14" w:rsidRPr="00BD6057" w:rsidRDefault="00755B14" w:rsidP="00D634A0">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Pass/Fail</w:t>
            </w:r>
          </w:p>
        </w:tc>
      </w:tr>
      <w:tr w:rsidR="009863C9" w:rsidRPr="00BD6057" w14:paraId="0E63ADD0" w14:textId="77777777" w:rsidTr="009863C9">
        <w:trPr>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000000" w:fill="D9D9D9"/>
            <w:noWrap/>
          </w:tcPr>
          <w:p w14:paraId="6781D7BA" w14:textId="77777777" w:rsidR="009863C9" w:rsidRPr="00BD6057" w:rsidRDefault="009863C9" w:rsidP="00755B14">
            <w:pPr>
              <w:pStyle w:val="ListParagraph"/>
              <w:keepNext/>
              <w:numPr>
                <w:ilvl w:val="0"/>
                <w:numId w:val="5"/>
              </w:numPr>
              <w:spacing w:before="40" w:after="40"/>
              <w:ind w:right="165"/>
              <w:contextualSpacing w:val="0"/>
              <w:rPr>
                <w:rFonts w:ascii="Arial" w:eastAsia="Calibri" w:hAnsi="Arial" w:cs="Arial"/>
                <w:b w:val="0"/>
                <w:color w:val="000000"/>
                <w:sz w:val="24"/>
                <w:szCs w:val="24"/>
                <w:lang w:eastAsia="en-GB"/>
              </w:rPr>
            </w:pPr>
          </w:p>
        </w:tc>
        <w:tc>
          <w:tcPr>
            <w:tcW w:w="5829" w:type="dxa"/>
            <w:tcBorders>
              <w:top w:val="single" w:sz="4" w:space="0" w:color="auto"/>
              <w:left w:val="nil"/>
              <w:bottom w:val="single" w:sz="4" w:space="0" w:color="auto"/>
              <w:right w:val="single" w:sz="4" w:space="0" w:color="auto"/>
            </w:tcBorders>
            <w:shd w:val="clear" w:color="000000" w:fill="D9D9D9"/>
            <w:noWrap/>
            <w:vAlign w:val="center"/>
          </w:tcPr>
          <w:p w14:paraId="5217463E" w14:textId="77777777" w:rsidR="009863C9" w:rsidRPr="00BD6057" w:rsidRDefault="009863C9" w:rsidP="00D634A0">
            <w:pPr>
              <w:keepNext/>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b/>
                <w:color w:val="000000"/>
                <w:sz w:val="24"/>
                <w:szCs w:val="24"/>
                <w:lang w:eastAsia="en-GB"/>
              </w:rPr>
              <w:t>BUSINESS CONTINUITY</w:t>
            </w:r>
          </w:p>
        </w:tc>
        <w:tc>
          <w:tcPr>
            <w:tcW w:w="1779" w:type="dxa"/>
            <w:tcBorders>
              <w:top w:val="single" w:sz="4" w:space="0" w:color="auto"/>
              <w:left w:val="nil"/>
              <w:bottom w:val="single" w:sz="4" w:space="0" w:color="auto"/>
              <w:right w:val="single" w:sz="4" w:space="0" w:color="auto"/>
            </w:tcBorders>
            <w:shd w:val="clear" w:color="000000" w:fill="D9D9D9"/>
            <w:vAlign w:val="center"/>
          </w:tcPr>
          <w:p w14:paraId="7B3DD6BB" w14:textId="36180226" w:rsidR="009863C9" w:rsidRPr="00BD6057" w:rsidRDefault="009863C9" w:rsidP="00D634A0">
            <w:pPr>
              <w:keepNext/>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p>
        </w:tc>
      </w:tr>
      <w:tr w:rsidR="00755B14" w:rsidRPr="00BD6057" w14:paraId="2DA32097" w14:textId="77777777" w:rsidTr="009863C9">
        <w:trPr>
          <w:cnfStyle w:val="000000100000" w:firstRow="0" w:lastRow="0" w:firstColumn="0" w:lastColumn="0" w:oddVBand="0" w:evenVBand="0" w:oddHBand="1" w:evenHBand="0" w:firstRowFirstColumn="0" w:firstRowLastColumn="0" w:lastRowFirstColumn="0" w:lastRowLastColumn="0"/>
          <w:cantSplit/>
          <w:trHeight w:val="253"/>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noWrap/>
          </w:tcPr>
          <w:p w14:paraId="210FAB01" w14:textId="77777777" w:rsidR="00755B14" w:rsidRPr="00BD6057" w:rsidRDefault="009963F2" w:rsidP="00D634A0">
            <w:pPr>
              <w:spacing w:before="40" w:after="40"/>
              <w:ind w:right="165"/>
              <w:rPr>
                <w:rFonts w:ascii="Arial" w:eastAsia="Calibri" w:hAnsi="Arial" w:cs="Arial"/>
                <w:color w:val="000000"/>
                <w:sz w:val="24"/>
                <w:szCs w:val="24"/>
                <w:lang w:eastAsia="en-GB"/>
              </w:rPr>
            </w:pPr>
            <w:r>
              <w:rPr>
                <w:rFonts w:ascii="Arial" w:eastAsia="Calibri" w:hAnsi="Arial" w:cs="Arial"/>
                <w:color w:val="000000"/>
                <w:sz w:val="24"/>
                <w:szCs w:val="24"/>
                <w:lang w:eastAsia="en-GB"/>
              </w:rPr>
              <w:t>8</w:t>
            </w:r>
            <w:r w:rsidR="00755B14" w:rsidRPr="00BD6057">
              <w:rPr>
                <w:rFonts w:ascii="Arial" w:eastAsia="Calibri" w:hAnsi="Arial" w:cs="Arial"/>
                <w:color w:val="000000"/>
                <w:sz w:val="24"/>
                <w:szCs w:val="24"/>
                <w:lang w:eastAsia="en-GB"/>
              </w:rPr>
              <w:t>.1</w:t>
            </w:r>
          </w:p>
        </w:tc>
        <w:tc>
          <w:tcPr>
            <w:tcW w:w="5829" w:type="dxa"/>
            <w:tcBorders>
              <w:top w:val="single" w:sz="4" w:space="0" w:color="auto"/>
              <w:left w:val="nil"/>
              <w:bottom w:val="single" w:sz="4" w:space="0" w:color="auto"/>
              <w:right w:val="single" w:sz="4" w:space="0" w:color="auto"/>
            </w:tcBorders>
            <w:shd w:val="clear" w:color="auto" w:fill="auto"/>
            <w:vAlign w:val="center"/>
            <w:hideMark/>
          </w:tcPr>
          <w:p w14:paraId="711FFFCE" w14:textId="77777777" w:rsidR="00755B14" w:rsidRPr="00BD6057" w:rsidRDefault="00FC39C1" w:rsidP="009863C9">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Yes</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Pass, </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No</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Potential Fail*</w:t>
            </w:r>
          </w:p>
        </w:tc>
        <w:tc>
          <w:tcPr>
            <w:tcW w:w="1779" w:type="dxa"/>
            <w:tcBorders>
              <w:top w:val="single" w:sz="4" w:space="0" w:color="auto"/>
              <w:left w:val="nil"/>
              <w:bottom w:val="single" w:sz="4" w:space="0" w:color="auto"/>
              <w:right w:val="single" w:sz="4" w:space="0" w:color="auto"/>
            </w:tcBorders>
            <w:shd w:val="clear" w:color="auto" w:fill="auto"/>
            <w:noWrap/>
            <w:vAlign w:val="center"/>
            <w:hideMark/>
          </w:tcPr>
          <w:p w14:paraId="73A575BF" w14:textId="77777777" w:rsidR="00755B14" w:rsidRPr="00BD6057" w:rsidRDefault="00755B14" w:rsidP="00D634A0">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Pass/Fail</w:t>
            </w:r>
          </w:p>
        </w:tc>
      </w:tr>
      <w:tr w:rsidR="009863C9" w:rsidRPr="00BD6057" w14:paraId="0A8E4072" w14:textId="77777777" w:rsidTr="009863C9">
        <w:trPr>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000000" w:fill="D9D9D9"/>
            <w:noWrap/>
          </w:tcPr>
          <w:p w14:paraId="6626129A" w14:textId="77777777" w:rsidR="009863C9" w:rsidRPr="00BD6057" w:rsidRDefault="009863C9" w:rsidP="00755B14">
            <w:pPr>
              <w:pStyle w:val="ListParagraph"/>
              <w:keepNext/>
              <w:numPr>
                <w:ilvl w:val="0"/>
                <w:numId w:val="5"/>
              </w:numPr>
              <w:spacing w:before="40" w:after="40"/>
              <w:ind w:right="165"/>
              <w:contextualSpacing w:val="0"/>
              <w:rPr>
                <w:rFonts w:ascii="Arial" w:eastAsia="Calibri" w:hAnsi="Arial" w:cs="Arial"/>
                <w:b w:val="0"/>
                <w:color w:val="000000"/>
                <w:sz w:val="24"/>
                <w:szCs w:val="24"/>
                <w:lang w:eastAsia="en-GB"/>
              </w:rPr>
            </w:pPr>
          </w:p>
        </w:tc>
        <w:tc>
          <w:tcPr>
            <w:tcW w:w="5829" w:type="dxa"/>
            <w:tcBorders>
              <w:top w:val="single" w:sz="4" w:space="0" w:color="auto"/>
              <w:left w:val="nil"/>
              <w:bottom w:val="single" w:sz="4" w:space="0" w:color="auto"/>
              <w:right w:val="single" w:sz="4" w:space="0" w:color="auto"/>
            </w:tcBorders>
            <w:shd w:val="clear" w:color="000000" w:fill="D9D9D9"/>
            <w:noWrap/>
            <w:vAlign w:val="center"/>
            <w:hideMark/>
          </w:tcPr>
          <w:p w14:paraId="7FC4D465" w14:textId="77777777" w:rsidR="009863C9" w:rsidRPr="00BD6057" w:rsidRDefault="009863C9" w:rsidP="00D634A0">
            <w:pPr>
              <w:keepNext/>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b/>
                <w:color w:val="000000"/>
                <w:sz w:val="24"/>
                <w:szCs w:val="24"/>
                <w:lang w:eastAsia="en-GB"/>
              </w:rPr>
              <w:t>DATA PROTECTION &amp; INFORMATION GOVERNANCE</w:t>
            </w:r>
          </w:p>
        </w:tc>
        <w:tc>
          <w:tcPr>
            <w:tcW w:w="1779" w:type="dxa"/>
            <w:tcBorders>
              <w:top w:val="single" w:sz="4" w:space="0" w:color="auto"/>
              <w:left w:val="nil"/>
              <w:bottom w:val="single" w:sz="4" w:space="0" w:color="auto"/>
              <w:right w:val="single" w:sz="4" w:space="0" w:color="auto"/>
            </w:tcBorders>
            <w:shd w:val="clear" w:color="000000" w:fill="D9D9D9"/>
            <w:vAlign w:val="center"/>
          </w:tcPr>
          <w:p w14:paraId="5DA47E4D" w14:textId="58B70197" w:rsidR="009863C9" w:rsidRPr="00BD6057" w:rsidRDefault="009863C9" w:rsidP="00D634A0">
            <w:pPr>
              <w:keepNext/>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p>
        </w:tc>
      </w:tr>
      <w:tr w:rsidR="00755B14" w:rsidRPr="00BD6057" w14:paraId="64F53318" w14:textId="77777777" w:rsidTr="009863C9">
        <w:trPr>
          <w:cnfStyle w:val="000000100000" w:firstRow="0" w:lastRow="0" w:firstColumn="0" w:lastColumn="0" w:oddVBand="0" w:evenVBand="0" w:oddHBand="1" w:evenHBand="0" w:firstRowFirstColumn="0" w:firstRowLastColumn="0" w:lastRowFirstColumn="0" w:lastRowLastColumn="0"/>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noWrap/>
          </w:tcPr>
          <w:p w14:paraId="0E4AFB2E" w14:textId="77777777" w:rsidR="00755B14" w:rsidRPr="00BD6057" w:rsidRDefault="009963F2" w:rsidP="00D634A0">
            <w:pPr>
              <w:spacing w:before="40" w:after="40"/>
              <w:ind w:right="165"/>
              <w:rPr>
                <w:rFonts w:ascii="Arial" w:eastAsia="Calibri" w:hAnsi="Arial" w:cs="Arial"/>
                <w:color w:val="000000"/>
                <w:sz w:val="24"/>
                <w:szCs w:val="24"/>
                <w:lang w:eastAsia="en-GB"/>
              </w:rPr>
            </w:pPr>
            <w:r>
              <w:rPr>
                <w:rFonts w:ascii="Arial" w:eastAsia="Calibri" w:hAnsi="Arial" w:cs="Arial"/>
                <w:color w:val="000000"/>
                <w:sz w:val="24"/>
                <w:szCs w:val="24"/>
                <w:lang w:eastAsia="en-GB"/>
              </w:rPr>
              <w:t>9</w:t>
            </w:r>
            <w:r w:rsidR="00755B14" w:rsidRPr="00BD6057">
              <w:rPr>
                <w:rFonts w:ascii="Arial" w:eastAsia="Calibri" w:hAnsi="Arial" w:cs="Arial"/>
                <w:color w:val="000000"/>
                <w:sz w:val="24"/>
                <w:szCs w:val="24"/>
                <w:lang w:eastAsia="en-GB"/>
              </w:rPr>
              <w:t>.1</w:t>
            </w:r>
          </w:p>
        </w:tc>
        <w:tc>
          <w:tcPr>
            <w:tcW w:w="5829" w:type="dxa"/>
            <w:tcBorders>
              <w:top w:val="single" w:sz="4" w:space="0" w:color="auto"/>
              <w:left w:val="nil"/>
              <w:bottom w:val="single" w:sz="4" w:space="0" w:color="auto"/>
              <w:right w:val="single" w:sz="4" w:space="0" w:color="auto"/>
            </w:tcBorders>
            <w:shd w:val="clear" w:color="auto" w:fill="auto"/>
            <w:vAlign w:val="center"/>
            <w:hideMark/>
          </w:tcPr>
          <w:p w14:paraId="6D92DC2A" w14:textId="77777777" w:rsidR="00755B14" w:rsidRPr="00BD6057" w:rsidRDefault="00FC39C1" w:rsidP="00D634A0">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Yes</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Pass, </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No</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Potential Fail*</w:t>
            </w: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361529E6" w14:textId="77777777" w:rsidR="00755B14" w:rsidRPr="00BD6057" w:rsidRDefault="00755B14" w:rsidP="00D634A0">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Pass/Fail</w:t>
            </w:r>
          </w:p>
        </w:tc>
      </w:tr>
      <w:tr w:rsidR="00755B14" w:rsidRPr="00BD6057" w14:paraId="08E355EC" w14:textId="77777777" w:rsidTr="009863C9">
        <w:trPr>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noWrap/>
          </w:tcPr>
          <w:p w14:paraId="2DB6180E" w14:textId="77777777" w:rsidR="00755B14" w:rsidRPr="00BD6057" w:rsidRDefault="009963F2" w:rsidP="00D634A0">
            <w:pPr>
              <w:spacing w:before="40" w:after="40"/>
              <w:ind w:right="165"/>
              <w:rPr>
                <w:rFonts w:ascii="Arial" w:eastAsia="Calibri" w:hAnsi="Arial" w:cs="Arial"/>
                <w:color w:val="000000"/>
                <w:sz w:val="24"/>
                <w:szCs w:val="24"/>
                <w:lang w:eastAsia="en-GB"/>
              </w:rPr>
            </w:pPr>
            <w:r>
              <w:rPr>
                <w:rFonts w:ascii="Arial" w:eastAsia="Calibri" w:hAnsi="Arial" w:cs="Arial"/>
                <w:color w:val="000000"/>
                <w:sz w:val="24"/>
                <w:szCs w:val="24"/>
                <w:lang w:eastAsia="en-GB"/>
              </w:rPr>
              <w:t>9</w:t>
            </w:r>
            <w:r w:rsidR="00755B14" w:rsidRPr="00BD6057">
              <w:rPr>
                <w:rFonts w:ascii="Arial" w:eastAsia="Calibri" w:hAnsi="Arial" w:cs="Arial"/>
                <w:color w:val="000000"/>
                <w:sz w:val="24"/>
                <w:szCs w:val="24"/>
                <w:lang w:eastAsia="en-GB"/>
              </w:rPr>
              <w:t>.2</w:t>
            </w:r>
          </w:p>
        </w:tc>
        <w:tc>
          <w:tcPr>
            <w:tcW w:w="5829" w:type="dxa"/>
            <w:tcBorders>
              <w:top w:val="single" w:sz="4" w:space="0" w:color="auto"/>
              <w:left w:val="nil"/>
              <w:bottom w:val="single" w:sz="4" w:space="0" w:color="auto"/>
              <w:right w:val="single" w:sz="4" w:space="0" w:color="auto"/>
            </w:tcBorders>
            <w:shd w:val="clear" w:color="auto" w:fill="auto"/>
            <w:vAlign w:val="center"/>
            <w:hideMark/>
          </w:tcPr>
          <w:p w14:paraId="3DC59FFC" w14:textId="77777777" w:rsidR="00755B14" w:rsidRPr="00BD6057" w:rsidRDefault="00FC39C1" w:rsidP="00D634A0">
            <w:pPr>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Yes</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Pass, </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No</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Potential Fail*</w:t>
            </w: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61976AA6" w14:textId="77777777" w:rsidR="00755B14" w:rsidRPr="00BD6057" w:rsidRDefault="00755B14" w:rsidP="00D634A0">
            <w:pPr>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Pass/Fail</w:t>
            </w:r>
          </w:p>
        </w:tc>
      </w:tr>
      <w:tr w:rsidR="00755B14" w:rsidRPr="00BD6057" w14:paraId="464CB2D7" w14:textId="77777777" w:rsidTr="009863C9">
        <w:trPr>
          <w:cnfStyle w:val="000000100000" w:firstRow="0" w:lastRow="0" w:firstColumn="0" w:lastColumn="0" w:oddVBand="0" w:evenVBand="0" w:oddHBand="1" w:evenHBand="0" w:firstRowFirstColumn="0" w:firstRowLastColumn="0" w:lastRowFirstColumn="0" w:lastRowLastColumn="0"/>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noWrap/>
          </w:tcPr>
          <w:p w14:paraId="1463FCA1" w14:textId="77777777" w:rsidR="00755B14" w:rsidRPr="00BD6057" w:rsidRDefault="009963F2" w:rsidP="00D634A0">
            <w:pPr>
              <w:spacing w:before="40" w:after="40"/>
              <w:ind w:right="165"/>
              <w:rPr>
                <w:rFonts w:ascii="Arial" w:eastAsia="Calibri" w:hAnsi="Arial" w:cs="Arial"/>
                <w:color w:val="000000"/>
                <w:sz w:val="24"/>
                <w:szCs w:val="24"/>
                <w:lang w:eastAsia="en-GB"/>
              </w:rPr>
            </w:pPr>
            <w:r>
              <w:rPr>
                <w:rFonts w:ascii="Arial" w:eastAsia="Calibri" w:hAnsi="Arial" w:cs="Arial"/>
                <w:color w:val="000000"/>
                <w:sz w:val="24"/>
                <w:szCs w:val="24"/>
                <w:lang w:eastAsia="en-GB"/>
              </w:rPr>
              <w:t>9</w:t>
            </w:r>
            <w:r w:rsidR="00755B14" w:rsidRPr="00BD6057">
              <w:rPr>
                <w:rFonts w:ascii="Arial" w:eastAsia="Calibri" w:hAnsi="Arial" w:cs="Arial"/>
                <w:color w:val="000000"/>
                <w:sz w:val="24"/>
                <w:szCs w:val="24"/>
                <w:lang w:eastAsia="en-GB"/>
              </w:rPr>
              <w:t>.3</w:t>
            </w:r>
          </w:p>
        </w:tc>
        <w:tc>
          <w:tcPr>
            <w:tcW w:w="5829" w:type="dxa"/>
            <w:tcBorders>
              <w:top w:val="single" w:sz="4" w:space="0" w:color="auto"/>
              <w:left w:val="nil"/>
              <w:bottom w:val="single" w:sz="4" w:space="0" w:color="auto"/>
              <w:right w:val="single" w:sz="4" w:space="0" w:color="auto"/>
            </w:tcBorders>
            <w:shd w:val="clear" w:color="auto" w:fill="auto"/>
            <w:vAlign w:val="center"/>
            <w:hideMark/>
          </w:tcPr>
          <w:p w14:paraId="5ADF6150" w14:textId="77777777" w:rsidR="00755B14" w:rsidRPr="00BD6057" w:rsidRDefault="00FC39C1" w:rsidP="00D634A0">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Yes</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Pass, </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No</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Potential Fail*</w:t>
            </w: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46A51613" w14:textId="77777777" w:rsidR="00755B14" w:rsidRPr="00BD6057" w:rsidRDefault="00755B14" w:rsidP="00D634A0">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Pass/Fail</w:t>
            </w:r>
          </w:p>
        </w:tc>
      </w:tr>
      <w:tr w:rsidR="009863C9" w:rsidRPr="00BD6057" w14:paraId="10B3E4FE" w14:textId="77777777" w:rsidTr="009863C9">
        <w:trPr>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000000" w:fill="D9D9D9"/>
            <w:noWrap/>
          </w:tcPr>
          <w:p w14:paraId="0775B714" w14:textId="77777777" w:rsidR="009863C9" w:rsidRPr="00BD6057" w:rsidRDefault="009863C9" w:rsidP="00755B14">
            <w:pPr>
              <w:pStyle w:val="ListParagraph"/>
              <w:keepNext/>
              <w:numPr>
                <w:ilvl w:val="0"/>
                <w:numId w:val="5"/>
              </w:numPr>
              <w:spacing w:before="40" w:after="40"/>
              <w:ind w:right="165"/>
              <w:contextualSpacing w:val="0"/>
              <w:rPr>
                <w:rFonts w:ascii="Arial" w:eastAsia="Calibri" w:hAnsi="Arial" w:cs="Arial"/>
                <w:b w:val="0"/>
                <w:color w:val="000000"/>
                <w:sz w:val="24"/>
                <w:szCs w:val="24"/>
                <w:lang w:eastAsia="en-GB"/>
              </w:rPr>
            </w:pPr>
          </w:p>
        </w:tc>
        <w:tc>
          <w:tcPr>
            <w:tcW w:w="5829" w:type="dxa"/>
            <w:tcBorders>
              <w:top w:val="single" w:sz="4" w:space="0" w:color="auto"/>
              <w:left w:val="nil"/>
              <w:bottom w:val="single" w:sz="4" w:space="0" w:color="auto"/>
              <w:right w:val="single" w:sz="4" w:space="0" w:color="auto"/>
            </w:tcBorders>
            <w:shd w:val="clear" w:color="000000" w:fill="D9D9D9"/>
            <w:noWrap/>
            <w:vAlign w:val="center"/>
          </w:tcPr>
          <w:p w14:paraId="21F5A16E" w14:textId="77777777" w:rsidR="009863C9" w:rsidRPr="00BD6057" w:rsidRDefault="009863C9" w:rsidP="00D634A0">
            <w:pPr>
              <w:keepNext/>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b/>
                <w:color w:val="000000"/>
                <w:sz w:val="24"/>
                <w:szCs w:val="24"/>
                <w:lang w:eastAsia="en-GB"/>
              </w:rPr>
              <w:t xml:space="preserve">QUALITY ASSURANCE </w:t>
            </w:r>
          </w:p>
        </w:tc>
        <w:tc>
          <w:tcPr>
            <w:tcW w:w="1779" w:type="dxa"/>
            <w:tcBorders>
              <w:top w:val="single" w:sz="4" w:space="0" w:color="auto"/>
              <w:left w:val="nil"/>
              <w:bottom w:val="single" w:sz="4" w:space="0" w:color="auto"/>
              <w:right w:val="single" w:sz="4" w:space="0" w:color="auto"/>
            </w:tcBorders>
            <w:shd w:val="clear" w:color="000000" w:fill="D9D9D9"/>
            <w:vAlign w:val="center"/>
          </w:tcPr>
          <w:p w14:paraId="49FD2CFE" w14:textId="2A79E93D" w:rsidR="009863C9" w:rsidRPr="00BD6057" w:rsidRDefault="009863C9" w:rsidP="00D634A0">
            <w:pPr>
              <w:keepNext/>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p>
        </w:tc>
      </w:tr>
      <w:tr w:rsidR="00755B14" w:rsidRPr="00BD6057" w14:paraId="4B7C38D7" w14:textId="77777777" w:rsidTr="009863C9">
        <w:trPr>
          <w:cnfStyle w:val="000000100000" w:firstRow="0" w:lastRow="0" w:firstColumn="0" w:lastColumn="0" w:oddVBand="0" w:evenVBand="0" w:oddHBand="1" w:evenHBand="0" w:firstRowFirstColumn="0" w:firstRowLastColumn="0" w:lastRowFirstColumn="0" w:lastRowLastColumn="0"/>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0649A25" w14:textId="77777777" w:rsidR="00755B14" w:rsidRPr="00BD6057" w:rsidRDefault="009963F2" w:rsidP="00D634A0">
            <w:pPr>
              <w:spacing w:before="40" w:after="40"/>
              <w:ind w:right="165"/>
              <w:rPr>
                <w:rFonts w:ascii="Arial" w:eastAsia="Calibri" w:hAnsi="Arial" w:cs="Arial"/>
                <w:color w:val="000000"/>
                <w:sz w:val="24"/>
                <w:szCs w:val="24"/>
                <w:lang w:eastAsia="en-GB"/>
              </w:rPr>
            </w:pPr>
            <w:r>
              <w:rPr>
                <w:rFonts w:ascii="Arial" w:eastAsia="Calibri" w:hAnsi="Arial" w:cs="Arial"/>
                <w:color w:val="000000"/>
                <w:sz w:val="24"/>
                <w:szCs w:val="24"/>
                <w:lang w:eastAsia="en-GB"/>
              </w:rPr>
              <w:t>10</w:t>
            </w:r>
            <w:r w:rsidR="00755B14" w:rsidRPr="00BD6057">
              <w:rPr>
                <w:rFonts w:ascii="Arial" w:eastAsia="Calibri" w:hAnsi="Arial" w:cs="Arial"/>
                <w:color w:val="000000"/>
                <w:sz w:val="24"/>
                <w:szCs w:val="24"/>
                <w:lang w:eastAsia="en-GB"/>
              </w:rPr>
              <w:t>.1</w:t>
            </w:r>
          </w:p>
        </w:tc>
        <w:tc>
          <w:tcPr>
            <w:tcW w:w="5829" w:type="dxa"/>
            <w:tcBorders>
              <w:top w:val="single" w:sz="4" w:space="0" w:color="auto"/>
              <w:left w:val="nil"/>
              <w:bottom w:val="single" w:sz="4" w:space="0" w:color="auto"/>
              <w:right w:val="single" w:sz="4" w:space="0" w:color="auto"/>
            </w:tcBorders>
            <w:shd w:val="clear" w:color="auto" w:fill="FFFFFF" w:themeFill="background1"/>
            <w:noWrap/>
            <w:vAlign w:val="center"/>
          </w:tcPr>
          <w:p w14:paraId="0E7A6E49" w14:textId="77777777" w:rsidR="00755B14" w:rsidRPr="00BD6057" w:rsidRDefault="00FC39C1" w:rsidP="00D634A0">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highlight w:val="yellow"/>
                <w:lang w:eastAsia="en-GB"/>
              </w:rPr>
            </w:pP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Yes</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Pass, </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No</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Potential Fail*</w:t>
            </w:r>
          </w:p>
        </w:tc>
        <w:tc>
          <w:tcPr>
            <w:tcW w:w="1779" w:type="dxa"/>
            <w:tcBorders>
              <w:top w:val="single" w:sz="4" w:space="0" w:color="auto"/>
              <w:left w:val="nil"/>
              <w:bottom w:val="single" w:sz="4" w:space="0" w:color="auto"/>
              <w:right w:val="single" w:sz="4" w:space="0" w:color="auto"/>
            </w:tcBorders>
            <w:shd w:val="clear" w:color="auto" w:fill="FFFFFF" w:themeFill="background1"/>
            <w:noWrap/>
            <w:vAlign w:val="center"/>
          </w:tcPr>
          <w:p w14:paraId="09E5AF21" w14:textId="77777777" w:rsidR="00755B14" w:rsidRPr="00BD6057" w:rsidRDefault="00755B14" w:rsidP="00D634A0">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Pass/Fail</w:t>
            </w:r>
          </w:p>
        </w:tc>
      </w:tr>
    </w:tbl>
    <w:p w14:paraId="3A9267AB" w14:textId="77777777" w:rsidR="003A723B" w:rsidRPr="00490742" w:rsidRDefault="003A723B" w:rsidP="003A723B">
      <w:pPr>
        <w:spacing w:line="240" w:lineRule="auto"/>
        <w:rPr>
          <w:rFonts w:ascii="Arial" w:hAnsi="Arial" w:cs="Arial"/>
          <w:sz w:val="24"/>
          <w:szCs w:val="24"/>
        </w:rPr>
      </w:pPr>
      <w:r w:rsidRPr="00490742">
        <w:rPr>
          <w:rFonts w:ascii="Arial" w:hAnsi="Arial" w:cs="Arial"/>
          <w:sz w:val="24"/>
          <w:szCs w:val="24"/>
        </w:rPr>
        <w:t xml:space="preserve">The Yes/No answers which lead to a ‘Potential Fail’ have been coloured in red in the </w:t>
      </w:r>
      <w:r w:rsidR="00FC39C1">
        <w:rPr>
          <w:rFonts w:ascii="Arial" w:hAnsi="Arial" w:cs="Arial"/>
          <w:sz w:val="24"/>
          <w:szCs w:val="24"/>
        </w:rPr>
        <w:t>SQ</w:t>
      </w:r>
      <w:r w:rsidRPr="00490742">
        <w:rPr>
          <w:rFonts w:ascii="Arial" w:hAnsi="Arial" w:cs="Arial"/>
          <w:sz w:val="24"/>
          <w:szCs w:val="24"/>
        </w:rPr>
        <w:t>. If you select a red answer you must provide additional information using the template at Appendix 1. The additional information should include a summary of the circumstances and any remedial action that has taken. In order for the evidence referred to above to be sufficient, the Supplier shall, as a minimum, prove that it has:</w:t>
      </w:r>
    </w:p>
    <w:p w14:paraId="1D9FDA79" w14:textId="77777777" w:rsidR="003A723B" w:rsidRPr="00BD6057" w:rsidRDefault="003A723B" w:rsidP="003A723B">
      <w:pPr>
        <w:pStyle w:val="ListParagraph"/>
        <w:numPr>
          <w:ilvl w:val="0"/>
          <w:numId w:val="3"/>
        </w:numPr>
        <w:spacing w:before="120" w:line="240" w:lineRule="auto"/>
        <w:ind w:left="709" w:hanging="425"/>
        <w:contextualSpacing w:val="0"/>
        <w:rPr>
          <w:rFonts w:ascii="Arial" w:hAnsi="Arial" w:cs="Arial"/>
          <w:sz w:val="24"/>
          <w:szCs w:val="24"/>
        </w:rPr>
      </w:pPr>
      <w:r w:rsidRPr="00490742">
        <w:rPr>
          <w:rFonts w:ascii="Arial" w:hAnsi="Arial" w:cs="Arial"/>
          <w:sz w:val="24"/>
          <w:szCs w:val="24"/>
        </w:rPr>
        <w:t xml:space="preserve">paid or undertaken to pay compensation in respect of any damage caused by </w:t>
      </w:r>
      <w:r w:rsidRPr="00BD6057">
        <w:rPr>
          <w:rFonts w:ascii="Arial" w:hAnsi="Arial" w:cs="Arial"/>
          <w:sz w:val="24"/>
          <w:szCs w:val="24"/>
        </w:rPr>
        <w:t>the criminal offence or misconduct;</w:t>
      </w:r>
    </w:p>
    <w:p w14:paraId="188D1526" w14:textId="77777777" w:rsidR="003A723B" w:rsidRPr="00BD6057" w:rsidRDefault="003A723B" w:rsidP="003A723B">
      <w:pPr>
        <w:pStyle w:val="ListParagraph"/>
        <w:numPr>
          <w:ilvl w:val="0"/>
          <w:numId w:val="3"/>
        </w:numPr>
        <w:spacing w:before="120" w:line="240" w:lineRule="auto"/>
        <w:ind w:left="709" w:hanging="425"/>
        <w:contextualSpacing w:val="0"/>
        <w:rPr>
          <w:rFonts w:ascii="Arial" w:hAnsi="Arial" w:cs="Arial"/>
          <w:sz w:val="24"/>
          <w:szCs w:val="24"/>
        </w:rPr>
      </w:pPr>
      <w:r w:rsidRPr="00BD6057">
        <w:rPr>
          <w:rFonts w:ascii="Arial" w:hAnsi="Arial" w:cs="Arial"/>
          <w:sz w:val="24"/>
          <w:szCs w:val="24"/>
        </w:rPr>
        <w:t>clarified the facts and circumstances in a comprehensive manner by actively collaborating with the investigating authorities; and</w:t>
      </w:r>
    </w:p>
    <w:p w14:paraId="77710754" w14:textId="77777777" w:rsidR="003A723B" w:rsidRPr="00BD6057" w:rsidRDefault="003A723B" w:rsidP="003A723B">
      <w:pPr>
        <w:pStyle w:val="ListParagraph"/>
        <w:numPr>
          <w:ilvl w:val="0"/>
          <w:numId w:val="3"/>
        </w:numPr>
        <w:spacing w:before="120" w:line="240" w:lineRule="auto"/>
        <w:ind w:left="709" w:hanging="425"/>
        <w:contextualSpacing w:val="0"/>
        <w:rPr>
          <w:rFonts w:ascii="Arial" w:hAnsi="Arial" w:cs="Arial"/>
          <w:sz w:val="24"/>
          <w:szCs w:val="24"/>
        </w:rPr>
      </w:pPr>
      <w:r w:rsidRPr="00BD6057">
        <w:rPr>
          <w:rFonts w:ascii="Arial" w:hAnsi="Arial" w:cs="Arial"/>
          <w:sz w:val="24"/>
          <w:szCs w:val="24"/>
        </w:rPr>
        <w:t>taken concrete technical, organisational and personnel measures that are appropriate to prevent further criminal offences or misconduct.</w:t>
      </w:r>
    </w:p>
    <w:p w14:paraId="46330804" w14:textId="77777777" w:rsidR="003A723B" w:rsidRPr="00490742" w:rsidRDefault="003A723B" w:rsidP="003A723B">
      <w:pPr>
        <w:spacing w:line="240" w:lineRule="auto"/>
        <w:rPr>
          <w:rFonts w:ascii="Arial" w:hAnsi="Arial" w:cs="Arial"/>
          <w:sz w:val="24"/>
          <w:szCs w:val="24"/>
        </w:rPr>
      </w:pPr>
      <w:r w:rsidRPr="00490742">
        <w:rPr>
          <w:rFonts w:ascii="Arial" w:hAnsi="Arial" w:cs="Arial"/>
          <w:sz w:val="24"/>
          <w:szCs w:val="24"/>
        </w:rPr>
        <w:t>The Authority will consider this, including where necessary seeking further clarification from the Supplier, and may pass any Supplier where it feels the response satisfies any concerns raised by the “Potential Fail” response as to the Supplier’s suitability and ability to deliver the Contract taking into account the gravity and particular circumstances of the criminal offence or misconduct. Where the measures are considered by the Authority to be insufficient, the Supplier shall be given a statement of the reasons for that decision.</w:t>
      </w:r>
    </w:p>
    <w:p w14:paraId="33CEFDD9" w14:textId="77777777" w:rsidR="003A723B" w:rsidRPr="00490742" w:rsidRDefault="003A723B" w:rsidP="003A723B">
      <w:pPr>
        <w:spacing w:line="240" w:lineRule="auto"/>
        <w:rPr>
          <w:rFonts w:ascii="Arial" w:hAnsi="Arial" w:cs="Arial"/>
          <w:sz w:val="24"/>
          <w:szCs w:val="24"/>
        </w:rPr>
      </w:pPr>
      <w:r w:rsidRPr="00490742">
        <w:rPr>
          <w:rFonts w:ascii="Arial" w:hAnsi="Arial" w:cs="Arial"/>
          <w:sz w:val="24"/>
          <w:szCs w:val="24"/>
        </w:rPr>
        <w:t>Where supporting evidence is not explicitly requested, you do need to provide it; however, the Authority reserves the right to request reasonable written evidence from the highest scoring Supplier(s) to verify responses given prior to contract award. Failure to provide satisfactory information when requested may lead to the submission being rejected.</w:t>
      </w:r>
    </w:p>
    <w:p w14:paraId="2D426F4F" w14:textId="527405E7" w:rsidR="00A45EAB" w:rsidRPr="00A45EAB" w:rsidRDefault="00A45EAB" w:rsidP="00C96756">
      <w:pPr>
        <w:pStyle w:val="ListParagraph"/>
        <w:keepNext/>
        <w:numPr>
          <w:ilvl w:val="3"/>
          <w:numId w:val="7"/>
        </w:numPr>
        <w:spacing w:line="240" w:lineRule="auto"/>
        <w:ind w:left="709" w:hanging="709"/>
        <w:contextualSpacing w:val="0"/>
        <w:rPr>
          <w:rFonts w:ascii="Arial" w:hAnsi="Arial" w:cs="Arial"/>
          <w:b/>
          <w:color w:val="4F81BD" w:themeColor="accent1"/>
          <w:sz w:val="24"/>
          <w:szCs w:val="24"/>
        </w:rPr>
      </w:pPr>
      <w:r w:rsidRPr="00C94CED">
        <w:rPr>
          <w:rFonts w:ascii="Arial" w:hAnsi="Arial" w:cs="Arial"/>
          <w:b/>
          <w:sz w:val="24"/>
          <w:szCs w:val="24"/>
        </w:rPr>
        <w:t xml:space="preserve">Changes to SQ Response after the </w:t>
      </w:r>
      <w:r w:rsidR="000708B7" w:rsidRPr="00C94CED">
        <w:rPr>
          <w:rFonts w:ascii="Arial" w:hAnsi="Arial" w:cs="Arial"/>
          <w:b/>
          <w:sz w:val="24"/>
          <w:szCs w:val="24"/>
        </w:rPr>
        <w:t>Quotation</w:t>
      </w:r>
      <w:r w:rsidRPr="00C94CED">
        <w:rPr>
          <w:rFonts w:ascii="Arial" w:hAnsi="Arial" w:cs="Arial"/>
          <w:b/>
          <w:sz w:val="24"/>
          <w:szCs w:val="24"/>
        </w:rPr>
        <w:t xml:space="preserve"> Return Date</w:t>
      </w:r>
    </w:p>
    <w:p w14:paraId="68B5070F" w14:textId="02A418D8" w:rsidR="00A45EAB" w:rsidRPr="00A45EAB" w:rsidRDefault="00A45EAB" w:rsidP="00A45EAB">
      <w:pPr>
        <w:spacing w:line="240" w:lineRule="auto"/>
        <w:rPr>
          <w:rFonts w:ascii="Arial" w:hAnsi="Arial" w:cs="Arial"/>
          <w:sz w:val="24"/>
          <w:szCs w:val="24"/>
        </w:rPr>
      </w:pPr>
      <w:r w:rsidRPr="00A45EAB">
        <w:rPr>
          <w:rFonts w:ascii="Arial" w:hAnsi="Arial" w:cs="Arial"/>
          <w:sz w:val="24"/>
          <w:szCs w:val="24"/>
        </w:rPr>
        <w:t>If changes subsequently occur in relation to the statements set out in the response to the Selection Questionnaire, the Supplier must promptly notify the Authority of them</w:t>
      </w:r>
      <w:r w:rsidR="00D41586">
        <w:rPr>
          <w:rFonts w:ascii="Arial" w:hAnsi="Arial" w:cs="Arial"/>
          <w:sz w:val="24"/>
          <w:szCs w:val="24"/>
        </w:rPr>
        <w:t xml:space="preserve">. </w:t>
      </w:r>
      <w:r w:rsidRPr="00A45EAB">
        <w:rPr>
          <w:rFonts w:ascii="Arial" w:hAnsi="Arial" w:cs="Arial"/>
          <w:sz w:val="24"/>
          <w:szCs w:val="24"/>
        </w:rPr>
        <w:t xml:space="preserve">The Authority reserves the right to disqualify any Tenderer that fails to duly notify the Authority. </w:t>
      </w:r>
      <w:r w:rsidR="000708B7">
        <w:rPr>
          <w:rFonts w:ascii="Arial" w:hAnsi="Arial" w:cs="Arial"/>
          <w:sz w:val="24"/>
          <w:szCs w:val="24"/>
        </w:rPr>
        <w:t>Suppliers</w:t>
      </w:r>
      <w:r w:rsidRPr="00A45EAB">
        <w:rPr>
          <w:rFonts w:ascii="Arial" w:hAnsi="Arial" w:cs="Arial"/>
          <w:sz w:val="24"/>
          <w:szCs w:val="24"/>
        </w:rPr>
        <w:t xml:space="preserve"> are also reminded of the exclusion grounds that apply to the procurement process at all times. Any change in the eligibility of a </w:t>
      </w:r>
      <w:r w:rsidR="000708B7">
        <w:rPr>
          <w:rFonts w:ascii="Arial" w:hAnsi="Arial" w:cs="Arial"/>
          <w:sz w:val="24"/>
          <w:szCs w:val="24"/>
        </w:rPr>
        <w:t>Supplier</w:t>
      </w:r>
      <w:r w:rsidRPr="00A45EAB">
        <w:rPr>
          <w:rFonts w:ascii="Arial" w:hAnsi="Arial" w:cs="Arial"/>
          <w:sz w:val="24"/>
          <w:szCs w:val="24"/>
        </w:rPr>
        <w:t xml:space="preserve"> must be notified immediately to the Authority in writing and may result in that Tenderer being disqualified from any further participat</w:t>
      </w:r>
      <w:r>
        <w:rPr>
          <w:rFonts w:ascii="Arial" w:hAnsi="Arial" w:cs="Arial"/>
          <w:sz w:val="24"/>
          <w:szCs w:val="24"/>
        </w:rPr>
        <w:t>ion in the procurement process.</w:t>
      </w:r>
    </w:p>
    <w:p w14:paraId="26ED2EA6" w14:textId="77777777" w:rsidR="003651F3" w:rsidRPr="00BD6057" w:rsidRDefault="003651F3" w:rsidP="003651F3">
      <w:pPr>
        <w:pStyle w:val="ListParagraph"/>
        <w:keepNext/>
        <w:numPr>
          <w:ilvl w:val="2"/>
          <w:numId w:val="1"/>
        </w:numPr>
        <w:spacing w:line="240" w:lineRule="auto"/>
        <w:ind w:left="709" w:hanging="709"/>
        <w:contextualSpacing w:val="0"/>
        <w:rPr>
          <w:rFonts w:ascii="Arial" w:hAnsi="Arial" w:cs="Arial"/>
          <w:b/>
          <w:color w:val="4F81BD" w:themeColor="accent1"/>
          <w:sz w:val="24"/>
          <w:szCs w:val="24"/>
        </w:rPr>
      </w:pPr>
      <w:r w:rsidRPr="00C94CED">
        <w:rPr>
          <w:rFonts w:ascii="Arial" w:hAnsi="Arial" w:cs="Arial"/>
          <w:b/>
          <w:sz w:val="24"/>
          <w:szCs w:val="24"/>
        </w:rPr>
        <w:lastRenderedPageBreak/>
        <w:t>Financial Assessment</w:t>
      </w:r>
    </w:p>
    <w:p w14:paraId="74234E59" w14:textId="77777777" w:rsidR="008E38A4" w:rsidRPr="008E38A4" w:rsidRDefault="008E38A4" w:rsidP="008E38A4">
      <w:pPr>
        <w:spacing w:line="240" w:lineRule="auto"/>
        <w:rPr>
          <w:rFonts w:ascii="Arial" w:eastAsia="Times New Roman" w:hAnsi="Arial" w:cs="Arial"/>
          <w:sz w:val="24"/>
          <w:szCs w:val="24"/>
        </w:rPr>
      </w:pPr>
      <w:r w:rsidRPr="008E38A4">
        <w:rPr>
          <w:rFonts w:ascii="Arial" w:eastAsia="Times New Roman" w:hAnsi="Arial" w:cs="Arial"/>
          <w:sz w:val="24"/>
          <w:szCs w:val="24"/>
        </w:rPr>
        <w:t xml:space="preserve">In response to </w:t>
      </w:r>
      <w:r w:rsidRPr="00D41586">
        <w:rPr>
          <w:rFonts w:ascii="Arial" w:eastAsia="Times New Roman" w:hAnsi="Arial" w:cs="Arial"/>
          <w:sz w:val="24"/>
          <w:szCs w:val="24"/>
        </w:rPr>
        <w:t>question 4.1, if there is no requirement for your organisation to have your accounts audited, you</w:t>
      </w:r>
      <w:r w:rsidRPr="008E38A4">
        <w:rPr>
          <w:rFonts w:ascii="Arial" w:eastAsia="Times New Roman" w:hAnsi="Arial" w:cs="Arial"/>
          <w:sz w:val="24"/>
          <w:szCs w:val="24"/>
        </w:rPr>
        <w:t xml:space="preserve"> may supply unaudited accounts if audited accounts are not available</w:t>
      </w:r>
      <w:r w:rsidR="00541F23" w:rsidRPr="00541F23">
        <w:rPr>
          <w:rFonts w:ascii="Arial" w:eastAsia="Times New Roman" w:hAnsi="Arial" w:cs="Arial"/>
          <w:sz w:val="24"/>
          <w:szCs w:val="24"/>
        </w:rPr>
        <w:t xml:space="preserve"> along with the explanation as to why your accounts are not required to be audited</w:t>
      </w:r>
      <w:r w:rsidRPr="008E38A4">
        <w:rPr>
          <w:rFonts w:ascii="Arial" w:eastAsia="Times New Roman" w:hAnsi="Arial" w:cs="Arial"/>
          <w:sz w:val="24"/>
          <w:szCs w:val="24"/>
        </w:rPr>
        <w:t>.</w:t>
      </w:r>
    </w:p>
    <w:p w14:paraId="0981A771" w14:textId="77777777" w:rsidR="008E38A4" w:rsidRPr="008E38A4" w:rsidRDefault="008E38A4" w:rsidP="008E38A4">
      <w:pPr>
        <w:spacing w:line="240" w:lineRule="auto"/>
        <w:rPr>
          <w:rFonts w:ascii="Arial" w:eastAsia="Times New Roman" w:hAnsi="Arial" w:cs="Arial"/>
          <w:sz w:val="24"/>
          <w:szCs w:val="24"/>
        </w:rPr>
      </w:pPr>
      <w:r w:rsidRPr="008E38A4">
        <w:rPr>
          <w:rFonts w:ascii="Arial" w:eastAsia="Times New Roman" w:hAnsi="Arial" w:cs="Arial"/>
          <w:sz w:val="24"/>
          <w:szCs w:val="24"/>
        </w:rPr>
        <w:t>The Authority sets out below its requirements for Suppliers in terms of financial and economic standing:</w:t>
      </w:r>
    </w:p>
    <w:p w14:paraId="258BE8BF" w14:textId="77777777" w:rsidR="008E38A4" w:rsidRPr="00635CCC" w:rsidRDefault="008E38A4" w:rsidP="008E38A4">
      <w:pPr>
        <w:spacing w:line="240" w:lineRule="auto"/>
        <w:rPr>
          <w:rFonts w:ascii="Arial" w:eastAsia="Times New Roman" w:hAnsi="Arial" w:cs="Arial"/>
          <w:sz w:val="24"/>
          <w:szCs w:val="24"/>
        </w:rPr>
      </w:pPr>
      <w:r w:rsidRPr="00635CCC">
        <w:rPr>
          <w:rFonts w:ascii="Arial" w:eastAsia="Times New Roman" w:hAnsi="Arial" w:cs="Arial"/>
          <w:sz w:val="24"/>
          <w:szCs w:val="24"/>
        </w:rPr>
        <w:t>The table at the end of this section sets out the minimum turnover requirement that should be met and confirmed in response to question 4.2 of the SQ.</w:t>
      </w:r>
    </w:p>
    <w:p w14:paraId="036CBE62" w14:textId="77777777" w:rsidR="008E38A4" w:rsidRDefault="008E38A4" w:rsidP="008E38A4">
      <w:pPr>
        <w:spacing w:line="240" w:lineRule="auto"/>
        <w:rPr>
          <w:rFonts w:ascii="Arial" w:eastAsia="Times New Roman" w:hAnsi="Arial" w:cs="Arial"/>
          <w:sz w:val="24"/>
          <w:szCs w:val="24"/>
        </w:rPr>
      </w:pPr>
      <w:r w:rsidRPr="00635CCC">
        <w:rPr>
          <w:rFonts w:ascii="Arial" w:eastAsia="Times New Roman" w:hAnsi="Arial" w:cs="Arial"/>
          <w:sz w:val="24"/>
          <w:szCs w:val="24"/>
        </w:rPr>
        <w:t>The Authority intends to run (where available</w:t>
      </w:r>
      <w:r w:rsidR="00B03CC0" w:rsidRPr="00635CCC">
        <w:rPr>
          <w:rFonts w:ascii="Arial" w:eastAsia="Times New Roman" w:hAnsi="Arial" w:cs="Arial"/>
          <w:sz w:val="24"/>
          <w:szCs w:val="24"/>
        </w:rPr>
        <w:t xml:space="preserve">) a </w:t>
      </w:r>
      <w:r w:rsidR="001362A7" w:rsidRPr="00635CCC">
        <w:rPr>
          <w:rFonts w:ascii="Arial" w:eastAsia="Times New Roman" w:hAnsi="Arial" w:cs="Arial"/>
          <w:sz w:val="24"/>
          <w:szCs w:val="24"/>
        </w:rPr>
        <w:t>Limited Company Credits</w:t>
      </w:r>
      <w:r w:rsidRPr="00635CCC">
        <w:rPr>
          <w:rFonts w:ascii="Arial" w:eastAsia="Times New Roman" w:hAnsi="Arial" w:cs="Arial"/>
          <w:sz w:val="24"/>
          <w:szCs w:val="24"/>
        </w:rPr>
        <w:t xml:space="preserve">afe report and consider the score and risk level to assess the Supplier’s economic and financial standing. Where </w:t>
      </w:r>
      <w:r w:rsidR="00B03CC0" w:rsidRPr="00635CCC">
        <w:rPr>
          <w:rFonts w:ascii="Arial" w:eastAsia="Times New Roman" w:hAnsi="Arial" w:cs="Arial"/>
          <w:sz w:val="24"/>
          <w:szCs w:val="24"/>
        </w:rPr>
        <w:t xml:space="preserve">the </w:t>
      </w:r>
      <w:r w:rsidR="001362A7" w:rsidRPr="00635CCC">
        <w:rPr>
          <w:rFonts w:ascii="Arial" w:eastAsia="Times New Roman" w:hAnsi="Arial" w:cs="Arial"/>
          <w:sz w:val="24"/>
          <w:szCs w:val="24"/>
        </w:rPr>
        <w:t>Limited Company Credits</w:t>
      </w:r>
      <w:r w:rsidRPr="00635CCC">
        <w:rPr>
          <w:rFonts w:ascii="Arial" w:eastAsia="Times New Roman" w:hAnsi="Arial" w:cs="Arial"/>
          <w:sz w:val="24"/>
          <w:szCs w:val="24"/>
        </w:rPr>
        <w:t>afe report gives the Supplier a score of 50 or less (moderate, high or very high</w:t>
      </w:r>
      <w:r w:rsidR="009543EE" w:rsidRPr="00635CCC">
        <w:rPr>
          <w:rFonts w:ascii="Arial" w:eastAsia="Times New Roman" w:hAnsi="Arial" w:cs="Arial"/>
          <w:sz w:val="24"/>
          <w:szCs w:val="24"/>
        </w:rPr>
        <w:t xml:space="preserve"> risk of failing in the next 12 </w:t>
      </w:r>
      <w:r w:rsidRPr="00635CCC">
        <w:rPr>
          <w:rFonts w:ascii="Arial" w:eastAsia="Times New Roman" w:hAnsi="Arial" w:cs="Arial"/>
          <w:sz w:val="24"/>
          <w:szCs w:val="24"/>
        </w:rPr>
        <w:t>months) or the minimum turnover requirement is not met, the Authority reserves the ri</w:t>
      </w:r>
      <w:r w:rsidR="00E95820" w:rsidRPr="00635CCC">
        <w:rPr>
          <w:rFonts w:ascii="Arial" w:eastAsia="Times New Roman" w:hAnsi="Arial" w:cs="Arial"/>
          <w:sz w:val="24"/>
          <w:szCs w:val="24"/>
        </w:rPr>
        <w:t>ght to seek further information/assurances</w:t>
      </w:r>
      <w:r w:rsidRPr="00635CCC">
        <w:rPr>
          <w:rFonts w:ascii="Arial" w:eastAsia="Times New Roman" w:hAnsi="Arial" w:cs="Arial"/>
          <w:sz w:val="24"/>
          <w:szCs w:val="24"/>
        </w:rPr>
        <w:t xml:space="preserve"> </w:t>
      </w:r>
      <w:r w:rsidR="00E95820" w:rsidRPr="00635CCC">
        <w:rPr>
          <w:rFonts w:ascii="Arial" w:eastAsia="Times New Roman" w:hAnsi="Arial" w:cs="Arial"/>
          <w:sz w:val="24"/>
          <w:szCs w:val="24"/>
        </w:rPr>
        <w:t xml:space="preserve">on the Supplier’s economic and financial standing, </w:t>
      </w:r>
      <w:r w:rsidRPr="00635CCC">
        <w:rPr>
          <w:rFonts w:ascii="Arial" w:eastAsia="Times New Roman" w:hAnsi="Arial" w:cs="Arial"/>
          <w:sz w:val="24"/>
          <w:szCs w:val="24"/>
        </w:rPr>
        <w:t xml:space="preserve">such as that in question 4.1, </w:t>
      </w:r>
      <w:r w:rsidR="00E95820" w:rsidRPr="00635CCC">
        <w:rPr>
          <w:rFonts w:ascii="Arial" w:hAnsi="Arial" w:cs="Arial"/>
          <w:sz w:val="24"/>
          <w:szCs w:val="24"/>
        </w:rPr>
        <w:t>to ensure you have the resources and stability to deliver the Contract over its duration</w:t>
      </w:r>
      <w:r w:rsidRPr="00635CCC">
        <w:rPr>
          <w:rFonts w:ascii="Arial" w:eastAsia="Times New Roman" w:hAnsi="Arial" w:cs="Arial"/>
          <w:sz w:val="24"/>
          <w:szCs w:val="24"/>
        </w:rPr>
        <w:t>. A Supplier will not be failed or rejected without first being given the opportunity to do this and explain any concerns. Wher</w:t>
      </w:r>
      <w:r w:rsidR="00B03CC0" w:rsidRPr="00635CCC">
        <w:rPr>
          <w:rFonts w:ascii="Arial" w:eastAsia="Times New Roman" w:hAnsi="Arial" w:cs="Arial"/>
          <w:sz w:val="24"/>
          <w:szCs w:val="24"/>
        </w:rPr>
        <w:t>e</w:t>
      </w:r>
      <w:r w:rsidR="00B03CC0">
        <w:rPr>
          <w:rFonts w:ascii="Arial" w:eastAsia="Times New Roman" w:hAnsi="Arial" w:cs="Arial"/>
          <w:sz w:val="24"/>
          <w:szCs w:val="24"/>
        </w:rPr>
        <w:t xml:space="preserve"> a </w:t>
      </w:r>
      <w:r w:rsidR="001362A7">
        <w:rPr>
          <w:rFonts w:ascii="Arial" w:eastAsia="Times New Roman" w:hAnsi="Arial" w:cs="Arial"/>
          <w:sz w:val="24"/>
          <w:szCs w:val="24"/>
        </w:rPr>
        <w:t>Limited Company Credits</w:t>
      </w:r>
      <w:r w:rsidRPr="008E38A4">
        <w:rPr>
          <w:rFonts w:ascii="Arial" w:eastAsia="Times New Roman" w:hAnsi="Arial" w:cs="Arial"/>
          <w:sz w:val="24"/>
          <w:szCs w:val="24"/>
        </w:rPr>
        <w:t>afe report is not available, the Authority will assess the economic and financial standing of the Supplier based on the information in question 4.1 and any further information the Supplier is able to provide (if necessary) or that is publicly availa</w:t>
      </w:r>
      <w:r w:rsidR="001362A7">
        <w:rPr>
          <w:rFonts w:ascii="Arial" w:eastAsia="Times New Roman" w:hAnsi="Arial" w:cs="Arial"/>
          <w:sz w:val="24"/>
          <w:szCs w:val="24"/>
        </w:rPr>
        <w:t>ble (e.g. other forms of Credits</w:t>
      </w:r>
      <w:r w:rsidRPr="008E38A4">
        <w:rPr>
          <w:rFonts w:ascii="Arial" w:eastAsia="Times New Roman" w:hAnsi="Arial" w:cs="Arial"/>
          <w:sz w:val="24"/>
          <w:szCs w:val="24"/>
        </w:rPr>
        <w:t>afe report).</w:t>
      </w:r>
    </w:p>
    <w:p w14:paraId="663F4CE5" w14:textId="3E517718" w:rsidR="001362A7" w:rsidRPr="001362A7" w:rsidRDefault="001362A7" w:rsidP="001362A7">
      <w:pPr>
        <w:spacing w:line="240" w:lineRule="auto"/>
        <w:rPr>
          <w:rFonts w:ascii="Arial" w:eastAsia="Times New Roman" w:hAnsi="Arial" w:cs="Arial"/>
          <w:sz w:val="24"/>
          <w:szCs w:val="24"/>
        </w:rPr>
      </w:pPr>
      <w:r w:rsidRPr="001362A7">
        <w:rPr>
          <w:rFonts w:ascii="Arial" w:eastAsia="Times New Roman" w:hAnsi="Arial" w:cs="Arial"/>
          <w:sz w:val="24"/>
          <w:szCs w:val="24"/>
        </w:rPr>
        <w:t>As part of its overall assessment of a company’s financial standing, the Council will use an external organisation (Creditsafe) to provide a risk score. The Creditsafe risk score predicts the likelihood of a company failing within the next 12</w:t>
      </w:r>
      <w:r w:rsidR="009543EE">
        <w:rPr>
          <w:rFonts w:ascii="Arial" w:eastAsia="Times New Roman" w:hAnsi="Arial" w:cs="Arial"/>
          <w:sz w:val="24"/>
          <w:szCs w:val="24"/>
        </w:rPr>
        <w:t> </w:t>
      </w:r>
      <w:r w:rsidRPr="001362A7">
        <w:rPr>
          <w:rFonts w:ascii="Arial" w:eastAsia="Times New Roman" w:hAnsi="Arial" w:cs="Arial"/>
          <w:sz w:val="24"/>
          <w:szCs w:val="24"/>
        </w:rPr>
        <w:t>months. The model which produces the risk score was developed by looking at companies that failed over the last 12</w:t>
      </w:r>
      <w:r w:rsidR="009543EE">
        <w:rPr>
          <w:rFonts w:ascii="Arial" w:eastAsia="Times New Roman" w:hAnsi="Arial" w:cs="Arial"/>
          <w:sz w:val="24"/>
          <w:szCs w:val="24"/>
        </w:rPr>
        <w:t> </w:t>
      </w:r>
      <w:r w:rsidRPr="001362A7">
        <w:rPr>
          <w:rFonts w:ascii="Arial" w:eastAsia="Times New Roman" w:hAnsi="Arial" w:cs="Arial"/>
          <w:sz w:val="24"/>
          <w:szCs w:val="24"/>
        </w:rPr>
        <w:t xml:space="preserve">months and assessed the commonalities within these failures. Each one of the 1 to 100 ratings directly correlates to a relational level of risk. </w:t>
      </w:r>
    </w:p>
    <w:p w14:paraId="2575EB26" w14:textId="77777777" w:rsidR="001362A7" w:rsidRPr="001362A7" w:rsidRDefault="001362A7" w:rsidP="001362A7">
      <w:pPr>
        <w:keepNext/>
        <w:spacing w:line="240" w:lineRule="auto"/>
        <w:rPr>
          <w:rFonts w:ascii="Arial" w:eastAsia="Times New Roman" w:hAnsi="Arial" w:cs="Arial"/>
          <w:sz w:val="24"/>
          <w:szCs w:val="24"/>
        </w:rPr>
      </w:pPr>
      <w:r w:rsidRPr="001362A7">
        <w:rPr>
          <w:rFonts w:ascii="Arial" w:eastAsia="Times New Roman" w:hAnsi="Arial" w:cs="Arial"/>
          <w:sz w:val="24"/>
          <w:szCs w:val="24"/>
        </w:rPr>
        <w:t>The main areas which Creditsafe assess in determining the risk score are outlined below:</w:t>
      </w:r>
    </w:p>
    <w:p w14:paraId="37CAD13E" w14:textId="77777777" w:rsidR="001362A7" w:rsidRPr="001362A7" w:rsidRDefault="00E95820" w:rsidP="001362A7">
      <w:pPr>
        <w:pStyle w:val="ListParagraph"/>
        <w:numPr>
          <w:ilvl w:val="0"/>
          <w:numId w:val="3"/>
        </w:numPr>
        <w:spacing w:before="120" w:line="240" w:lineRule="auto"/>
        <w:ind w:left="709" w:hanging="425"/>
        <w:contextualSpacing w:val="0"/>
        <w:rPr>
          <w:rFonts w:ascii="Arial" w:hAnsi="Arial" w:cs="Arial"/>
          <w:sz w:val="24"/>
          <w:szCs w:val="24"/>
        </w:rPr>
      </w:pPr>
      <w:r>
        <w:rPr>
          <w:rFonts w:ascii="Arial" w:hAnsi="Arial" w:cs="Arial"/>
          <w:sz w:val="24"/>
          <w:szCs w:val="24"/>
        </w:rPr>
        <w:t>Financial d</w:t>
      </w:r>
      <w:r w:rsidR="001362A7" w:rsidRPr="001362A7">
        <w:rPr>
          <w:rFonts w:ascii="Arial" w:hAnsi="Arial" w:cs="Arial"/>
          <w:sz w:val="24"/>
          <w:szCs w:val="24"/>
        </w:rPr>
        <w:t xml:space="preserve">ata: </w:t>
      </w:r>
      <w:r w:rsidR="001362A7">
        <w:rPr>
          <w:rFonts w:ascii="Arial" w:hAnsi="Arial" w:cs="Arial"/>
          <w:sz w:val="24"/>
          <w:szCs w:val="24"/>
        </w:rPr>
        <w:t>l</w:t>
      </w:r>
      <w:r w:rsidR="001362A7" w:rsidRPr="001362A7">
        <w:rPr>
          <w:rFonts w:ascii="Arial" w:hAnsi="Arial" w:cs="Arial"/>
          <w:sz w:val="24"/>
          <w:szCs w:val="24"/>
        </w:rPr>
        <w:t>iquidity and leverage ratios</w:t>
      </w:r>
      <w:r w:rsidR="001362A7">
        <w:rPr>
          <w:rFonts w:ascii="Arial" w:hAnsi="Arial" w:cs="Arial"/>
          <w:sz w:val="24"/>
          <w:szCs w:val="24"/>
        </w:rPr>
        <w:t>, t</w:t>
      </w:r>
      <w:r w:rsidR="001362A7" w:rsidRPr="001362A7">
        <w:rPr>
          <w:rFonts w:ascii="Arial" w:hAnsi="Arial" w:cs="Arial"/>
          <w:sz w:val="24"/>
          <w:szCs w:val="24"/>
        </w:rPr>
        <w:t xml:space="preserve">rends in other key financial figures including levels of cash held compared to short term bank borrowings, </w:t>
      </w:r>
      <w:r w:rsidR="001362A7">
        <w:rPr>
          <w:rFonts w:ascii="Arial" w:hAnsi="Arial" w:cs="Arial"/>
          <w:sz w:val="24"/>
          <w:szCs w:val="24"/>
        </w:rPr>
        <w:t>adequacy of a company’s net worth to all its liabilities;</w:t>
      </w:r>
    </w:p>
    <w:p w14:paraId="7ACA1974" w14:textId="77777777" w:rsidR="001362A7" w:rsidRPr="001362A7" w:rsidRDefault="001362A7" w:rsidP="001362A7">
      <w:pPr>
        <w:pStyle w:val="ListParagraph"/>
        <w:numPr>
          <w:ilvl w:val="0"/>
          <w:numId w:val="3"/>
        </w:numPr>
        <w:spacing w:before="120" w:line="240" w:lineRule="auto"/>
        <w:ind w:left="709" w:hanging="425"/>
        <w:contextualSpacing w:val="0"/>
        <w:rPr>
          <w:rFonts w:ascii="Arial" w:hAnsi="Arial" w:cs="Arial"/>
          <w:sz w:val="24"/>
          <w:szCs w:val="24"/>
        </w:rPr>
      </w:pPr>
      <w:r w:rsidRPr="001362A7">
        <w:rPr>
          <w:rFonts w:ascii="Arial" w:hAnsi="Arial" w:cs="Arial"/>
          <w:sz w:val="24"/>
          <w:szCs w:val="24"/>
        </w:rPr>
        <w:t>P</w:t>
      </w:r>
      <w:r w:rsidR="00E95820">
        <w:rPr>
          <w:rFonts w:ascii="Arial" w:hAnsi="Arial" w:cs="Arial"/>
          <w:sz w:val="24"/>
          <w:szCs w:val="24"/>
        </w:rPr>
        <w:t>ayment p</w:t>
      </w:r>
      <w:r>
        <w:rPr>
          <w:rFonts w:ascii="Arial" w:hAnsi="Arial" w:cs="Arial"/>
          <w:sz w:val="24"/>
          <w:szCs w:val="24"/>
        </w:rPr>
        <w:t>erformance: d</w:t>
      </w:r>
      <w:r w:rsidRPr="001362A7">
        <w:rPr>
          <w:rFonts w:ascii="Arial" w:hAnsi="Arial" w:cs="Arial"/>
          <w:sz w:val="24"/>
          <w:szCs w:val="24"/>
        </w:rPr>
        <w:t>escribing the late (or not)</w:t>
      </w:r>
      <w:r>
        <w:rPr>
          <w:rFonts w:ascii="Arial" w:hAnsi="Arial" w:cs="Arial"/>
          <w:sz w:val="24"/>
          <w:szCs w:val="24"/>
        </w:rPr>
        <w:t xml:space="preserve"> payment behaviour of a company;</w:t>
      </w:r>
    </w:p>
    <w:p w14:paraId="363F607E" w14:textId="77777777" w:rsidR="001362A7" w:rsidRPr="001362A7" w:rsidRDefault="001362A7" w:rsidP="001362A7">
      <w:pPr>
        <w:pStyle w:val="ListParagraph"/>
        <w:numPr>
          <w:ilvl w:val="0"/>
          <w:numId w:val="3"/>
        </w:numPr>
        <w:spacing w:before="120" w:line="240" w:lineRule="auto"/>
        <w:ind w:left="709" w:hanging="425"/>
        <w:contextualSpacing w:val="0"/>
        <w:rPr>
          <w:rFonts w:ascii="Arial" w:hAnsi="Arial" w:cs="Arial"/>
          <w:sz w:val="24"/>
          <w:szCs w:val="24"/>
        </w:rPr>
      </w:pPr>
      <w:r w:rsidRPr="001362A7">
        <w:rPr>
          <w:rFonts w:ascii="Arial" w:hAnsi="Arial" w:cs="Arial"/>
          <w:sz w:val="24"/>
          <w:szCs w:val="24"/>
        </w:rPr>
        <w:t>Industry</w:t>
      </w:r>
      <w:r w:rsidR="00E95820">
        <w:rPr>
          <w:rFonts w:ascii="Arial" w:hAnsi="Arial" w:cs="Arial"/>
          <w:sz w:val="24"/>
          <w:szCs w:val="24"/>
        </w:rPr>
        <w:t xml:space="preserve"> a</w:t>
      </w:r>
      <w:r>
        <w:rPr>
          <w:rFonts w:ascii="Arial" w:hAnsi="Arial" w:cs="Arial"/>
          <w:sz w:val="24"/>
          <w:szCs w:val="24"/>
        </w:rPr>
        <w:t>nalysis: l</w:t>
      </w:r>
      <w:r w:rsidRPr="001362A7">
        <w:rPr>
          <w:rFonts w:ascii="Arial" w:hAnsi="Arial" w:cs="Arial"/>
          <w:sz w:val="24"/>
          <w:szCs w:val="24"/>
        </w:rPr>
        <w:t>ooking at the industry the business trades in as certain industries have a greater r</w:t>
      </w:r>
      <w:r>
        <w:rPr>
          <w:rFonts w:ascii="Arial" w:hAnsi="Arial" w:cs="Arial"/>
          <w:sz w:val="24"/>
          <w:szCs w:val="24"/>
        </w:rPr>
        <w:t>isk of insolvencies than others;</w:t>
      </w:r>
    </w:p>
    <w:p w14:paraId="3865843C" w14:textId="77777777" w:rsidR="001362A7" w:rsidRPr="001362A7" w:rsidRDefault="001362A7" w:rsidP="001362A7">
      <w:pPr>
        <w:pStyle w:val="ListParagraph"/>
        <w:numPr>
          <w:ilvl w:val="0"/>
          <w:numId w:val="3"/>
        </w:numPr>
        <w:spacing w:before="120" w:line="240" w:lineRule="auto"/>
        <w:ind w:left="709" w:hanging="425"/>
        <w:contextualSpacing w:val="0"/>
        <w:rPr>
          <w:rFonts w:ascii="Arial" w:hAnsi="Arial" w:cs="Arial"/>
          <w:sz w:val="24"/>
          <w:szCs w:val="24"/>
        </w:rPr>
      </w:pPr>
      <w:r w:rsidRPr="001362A7">
        <w:rPr>
          <w:rFonts w:ascii="Arial" w:hAnsi="Arial" w:cs="Arial"/>
          <w:sz w:val="24"/>
          <w:szCs w:val="24"/>
        </w:rPr>
        <w:t xml:space="preserve">Directors: </w:t>
      </w:r>
      <w:r>
        <w:rPr>
          <w:rFonts w:ascii="Arial" w:hAnsi="Arial" w:cs="Arial"/>
          <w:sz w:val="24"/>
          <w:szCs w:val="24"/>
        </w:rPr>
        <w:t>e</w:t>
      </w:r>
      <w:r w:rsidRPr="001362A7">
        <w:rPr>
          <w:rFonts w:ascii="Arial" w:hAnsi="Arial" w:cs="Arial"/>
          <w:sz w:val="24"/>
          <w:szCs w:val="24"/>
        </w:rPr>
        <w:t>.g. the difference in the number of directors today and in the past as well as any previous associated fai</w:t>
      </w:r>
      <w:r>
        <w:rPr>
          <w:rFonts w:ascii="Arial" w:hAnsi="Arial" w:cs="Arial"/>
          <w:sz w:val="24"/>
          <w:szCs w:val="24"/>
        </w:rPr>
        <w:t>lures of a company’s directors;</w:t>
      </w:r>
    </w:p>
    <w:p w14:paraId="298ED00F" w14:textId="77777777" w:rsidR="001362A7" w:rsidRPr="001362A7" w:rsidRDefault="001362A7" w:rsidP="001362A7">
      <w:pPr>
        <w:pStyle w:val="ListParagraph"/>
        <w:numPr>
          <w:ilvl w:val="0"/>
          <w:numId w:val="3"/>
        </w:numPr>
        <w:spacing w:before="120" w:line="240" w:lineRule="auto"/>
        <w:ind w:left="709" w:hanging="425"/>
        <w:contextualSpacing w:val="0"/>
        <w:rPr>
          <w:rFonts w:ascii="Arial" w:hAnsi="Arial" w:cs="Arial"/>
          <w:sz w:val="24"/>
          <w:szCs w:val="24"/>
        </w:rPr>
      </w:pPr>
      <w:r w:rsidRPr="001362A7">
        <w:rPr>
          <w:rFonts w:ascii="Arial" w:hAnsi="Arial" w:cs="Arial"/>
          <w:sz w:val="24"/>
          <w:szCs w:val="24"/>
        </w:rPr>
        <w:t xml:space="preserve">County Court Judgments: CCJ’s are a sign of bad </w:t>
      </w:r>
      <w:r w:rsidR="006401E3">
        <w:rPr>
          <w:rFonts w:ascii="Arial" w:hAnsi="Arial" w:cs="Arial"/>
          <w:sz w:val="24"/>
          <w:szCs w:val="24"/>
        </w:rPr>
        <w:t xml:space="preserve">debt and can be an indicator of </w:t>
      </w:r>
      <w:r w:rsidRPr="001362A7">
        <w:rPr>
          <w:rFonts w:ascii="Arial" w:hAnsi="Arial" w:cs="Arial"/>
          <w:sz w:val="24"/>
          <w:szCs w:val="24"/>
        </w:rPr>
        <w:t>c</w:t>
      </w:r>
      <w:r>
        <w:rPr>
          <w:rFonts w:ascii="Arial" w:hAnsi="Arial" w:cs="Arial"/>
          <w:sz w:val="24"/>
          <w:szCs w:val="24"/>
        </w:rPr>
        <w:t>ompanies struggling financially;</w:t>
      </w:r>
    </w:p>
    <w:p w14:paraId="66D09641" w14:textId="77777777" w:rsidR="001362A7" w:rsidRPr="001362A7" w:rsidRDefault="001362A7" w:rsidP="001362A7">
      <w:pPr>
        <w:pStyle w:val="ListParagraph"/>
        <w:numPr>
          <w:ilvl w:val="0"/>
          <w:numId w:val="3"/>
        </w:numPr>
        <w:spacing w:before="120" w:line="240" w:lineRule="auto"/>
        <w:ind w:left="709" w:hanging="425"/>
        <w:contextualSpacing w:val="0"/>
        <w:rPr>
          <w:rFonts w:ascii="Arial" w:hAnsi="Arial" w:cs="Arial"/>
          <w:sz w:val="24"/>
          <w:szCs w:val="24"/>
        </w:rPr>
      </w:pPr>
      <w:r w:rsidRPr="001362A7">
        <w:rPr>
          <w:rFonts w:ascii="Arial" w:hAnsi="Arial" w:cs="Arial"/>
          <w:sz w:val="24"/>
          <w:szCs w:val="24"/>
        </w:rPr>
        <w:lastRenderedPageBreak/>
        <w:t>Ultima</w:t>
      </w:r>
      <w:r w:rsidR="00E95820">
        <w:rPr>
          <w:rFonts w:ascii="Arial" w:hAnsi="Arial" w:cs="Arial"/>
          <w:sz w:val="24"/>
          <w:szCs w:val="24"/>
        </w:rPr>
        <w:t>te h</w:t>
      </w:r>
      <w:r>
        <w:rPr>
          <w:rFonts w:ascii="Arial" w:hAnsi="Arial" w:cs="Arial"/>
          <w:sz w:val="24"/>
          <w:szCs w:val="24"/>
        </w:rPr>
        <w:t xml:space="preserve">olding </w:t>
      </w:r>
      <w:r w:rsidR="00E95820">
        <w:rPr>
          <w:rFonts w:ascii="Arial" w:hAnsi="Arial" w:cs="Arial"/>
          <w:sz w:val="24"/>
          <w:szCs w:val="24"/>
        </w:rPr>
        <w:t>c</w:t>
      </w:r>
      <w:r>
        <w:rPr>
          <w:rFonts w:ascii="Arial" w:hAnsi="Arial" w:cs="Arial"/>
          <w:sz w:val="24"/>
          <w:szCs w:val="24"/>
        </w:rPr>
        <w:t xml:space="preserve">ompany </w:t>
      </w:r>
      <w:r w:rsidR="00E95820">
        <w:rPr>
          <w:rFonts w:ascii="Arial" w:hAnsi="Arial" w:cs="Arial"/>
          <w:sz w:val="24"/>
          <w:szCs w:val="24"/>
        </w:rPr>
        <w:t>(UHC) p</w:t>
      </w:r>
      <w:r>
        <w:rPr>
          <w:rFonts w:ascii="Arial" w:hAnsi="Arial" w:cs="Arial"/>
          <w:sz w:val="24"/>
          <w:szCs w:val="24"/>
        </w:rPr>
        <w:t>erformance:</w:t>
      </w:r>
      <w:r w:rsidRPr="001362A7">
        <w:rPr>
          <w:rFonts w:ascii="Arial" w:hAnsi="Arial" w:cs="Arial"/>
          <w:sz w:val="24"/>
          <w:szCs w:val="24"/>
        </w:rPr>
        <w:t xml:space="preserve"> for example, if the UHC is creditworthy or is insolvent.</w:t>
      </w:r>
    </w:p>
    <w:p w14:paraId="6B212E67" w14:textId="77777777" w:rsidR="001362A7" w:rsidRPr="001362A7" w:rsidRDefault="001362A7" w:rsidP="001362A7">
      <w:pPr>
        <w:spacing w:line="240" w:lineRule="auto"/>
        <w:rPr>
          <w:rFonts w:ascii="Arial" w:eastAsia="Times New Roman" w:hAnsi="Arial" w:cs="Arial"/>
          <w:sz w:val="24"/>
          <w:szCs w:val="24"/>
        </w:rPr>
      </w:pPr>
      <w:r w:rsidRPr="001362A7">
        <w:rPr>
          <w:rFonts w:ascii="Arial" w:eastAsia="Times New Roman" w:hAnsi="Arial" w:cs="Arial"/>
          <w:sz w:val="24"/>
          <w:szCs w:val="24"/>
        </w:rPr>
        <w:t>When Creditsafe applies a risk score to a company it first identifies the size of the business based on the criteria set by Companies House. This is so that all companies will be rated on a module which is used for other companies of a similar size</w:t>
      </w:r>
      <w:r>
        <w:rPr>
          <w:rFonts w:ascii="Arial" w:eastAsia="Times New Roman" w:hAnsi="Arial" w:cs="Arial"/>
          <w:sz w:val="24"/>
          <w:szCs w:val="24"/>
        </w:rPr>
        <w:t>.</w:t>
      </w:r>
    </w:p>
    <w:p w14:paraId="72FE09BF" w14:textId="77777777" w:rsidR="001362A7" w:rsidRPr="001362A7" w:rsidRDefault="001362A7" w:rsidP="001362A7">
      <w:pPr>
        <w:spacing w:line="240" w:lineRule="auto"/>
        <w:rPr>
          <w:rFonts w:ascii="Arial" w:eastAsia="Times New Roman" w:hAnsi="Arial" w:cs="Arial"/>
          <w:sz w:val="24"/>
          <w:szCs w:val="24"/>
        </w:rPr>
      </w:pPr>
      <w:r w:rsidRPr="001362A7">
        <w:rPr>
          <w:rFonts w:ascii="Arial" w:eastAsia="Times New Roman" w:hAnsi="Arial" w:cs="Arial"/>
          <w:sz w:val="24"/>
          <w:szCs w:val="24"/>
        </w:rPr>
        <w:t>The Creditsafe risk scores are banded to allow risks to be described in an easily understandable way.</w:t>
      </w:r>
      <w:r>
        <w:rPr>
          <w:rFonts w:ascii="Arial" w:eastAsia="Times New Roman" w:hAnsi="Arial" w:cs="Arial"/>
          <w:sz w:val="24"/>
          <w:szCs w:val="24"/>
        </w:rPr>
        <w:br/>
      </w:r>
    </w:p>
    <w:tbl>
      <w:tblPr>
        <w:tblStyle w:val="TableGrid"/>
        <w:tblW w:w="0" w:type="auto"/>
        <w:tblInd w:w="1951" w:type="dxa"/>
        <w:tblLook w:val="04A0" w:firstRow="1" w:lastRow="0" w:firstColumn="1" w:lastColumn="0" w:noHBand="0" w:noVBand="1"/>
      </w:tblPr>
      <w:tblGrid>
        <w:gridCol w:w="2551"/>
        <w:gridCol w:w="2552"/>
      </w:tblGrid>
      <w:tr w:rsidR="001362A7" w:rsidRPr="001362A7" w14:paraId="3BF9EE0A" w14:textId="77777777" w:rsidTr="003A723B">
        <w:trPr>
          <w:cantSplit/>
          <w:tblHeader/>
        </w:trPr>
        <w:tc>
          <w:tcPr>
            <w:tcW w:w="2551" w:type="dxa"/>
            <w:shd w:val="clear" w:color="auto" w:fill="92CDDC" w:themeFill="accent5" w:themeFillTint="99"/>
          </w:tcPr>
          <w:p w14:paraId="16C8C69F" w14:textId="77777777" w:rsidR="001362A7" w:rsidRPr="001362A7" w:rsidRDefault="001362A7" w:rsidP="001362A7">
            <w:pPr>
              <w:spacing w:before="40" w:after="40"/>
              <w:jc w:val="center"/>
              <w:rPr>
                <w:rFonts w:ascii="Arial" w:hAnsi="Arial" w:cs="Arial"/>
                <w:b/>
                <w:sz w:val="24"/>
                <w:szCs w:val="24"/>
              </w:rPr>
            </w:pPr>
            <w:r w:rsidRPr="001362A7">
              <w:rPr>
                <w:rFonts w:ascii="Arial" w:hAnsi="Arial" w:cs="Arial"/>
                <w:b/>
                <w:sz w:val="24"/>
                <w:szCs w:val="24"/>
              </w:rPr>
              <w:t>CreditSafe Score</w:t>
            </w:r>
          </w:p>
        </w:tc>
        <w:tc>
          <w:tcPr>
            <w:tcW w:w="2552" w:type="dxa"/>
            <w:shd w:val="clear" w:color="auto" w:fill="92CDDC" w:themeFill="accent5" w:themeFillTint="99"/>
          </w:tcPr>
          <w:p w14:paraId="2F787A55" w14:textId="77777777" w:rsidR="001362A7" w:rsidRPr="001362A7" w:rsidRDefault="001362A7" w:rsidP="001362A7">
            <w:pPr>
              <w:spacing w:before="40" w:after="40"/>
              <w:jc w:val="center"/>
              <w:rPr>
                <w:rFonts w:ascii="Arial" w:hAnsi="Arial" w:cs="Arial"/>
                <w:b/>
                <w:sz w:val="24"/>
                <w:szCs w:val="24"/>
              </w:rPr>
            </w:pPr>
            <w:r w:rsidRPr="001362A7">
              <w:rPr>
                <w:rFonts w:ascii="Arial" w:hAnsi="Arial" w:cs="Arial"/>
                <w:b/>
                <w:sz w:val="24"/>
                <w:szCs w:val="24"/>
              </w:rPr>
              <w:t>Risk Band</w:t>
            </w:r>
          </w:p>
        </w:tc>
      </w:tr>
      <w:tr w:rsidR="001362A7" w:rsidRPr="001362A7" w14:paraId="19B0C598" w14:textId="77777777" w:rsidTr="003A723B">
        <w:trPr>
          <w:cantSplit/>
        </w:trPr>
        <w:tc>
          <w:tcPr>
            <w:tcW w:w="2551" w:type="dxa"/>
          </w:tcPr>
          <w:p w14:paraId="7E2DC354" w14:textId="77777777" w:rsidR="001362A7" w:rsidRPr="001362A7" w:rsidRDefault="001362A7" w:rsidP="001362A7">
            <w:pPr>
              <w:spacing w:before="40" w:after="40"/>
              <w:jc w:val="both"/>
              <w:rPr>
                <w:rFonts w:ascii="Arial" w:hAnsi="Arial" w:cs="Arial"/>
                <w:sz w:val="24"/>
                <w:szCs w:val="24"/>
              </w:rPr>
            </w:pPr>
            <w:r w:rsidRPr="001362A7">
              <w:rPr>
                <w:rFonts w:ascii="Arial" w:hAnsi="Arial" w:cs="Arial"/>
                <w:sz w:val="24"/>
                <w:szCs w:val="24"/>
              </w:rPr>
              <w:t>71-100</w:t>
            </w:r>
          </w:p>
        </w:tc>
        <w:tc>
          <w:tcPr>
            <w:tcW w:w="2552" w:type="dxa"/>
          </w:tcPr>
          <w:p w14:paraId="3CAB7B95" w14:textId="77777777" w:rsidR="001362A7" w:rsidRPr="001362A7" w:rsidRDefault="001362A7" w:rsidP="001362A7">
            <w:pPr>
              <w:spacing w:before="40" w:after="40"/>
              <w:jc w:val="both"/>
              <w:rPr>
                <w:rFonts w:ascii="Arial" w:hAnsi="Arial" w:cs="Arial"/>
                <w:sz w:val="24"/>
                <w:szCs w:val="24"/>
              </w:rPr>
            </w:pPr>
            <w:r w:rsidRPr="001362A7">
              <w:rPr>
                <w:rFonts w:ascii="Arial" w:hAnsi="Arial" w:cs="Arial"/>
                <w:sz w:val="24"/>
                <w:szCs w:val="24"/>
              </w:rPr>
              <w:t>Very Low Risk</w:t>
            </w:r>
          </w:p>
        </w:tc>
      </w:tr>
      <w:tr w:rsidR="001362A7" w:rsidRPr="001362A7" w14:paraId="3EA98D2E" w14:textId="77777777" w:rsidTr="003A723B">
        <w:trPr>
          <w:cantSplit/>
        </w:trPr>
        <w:tc>
          <w:tcPr>
            <w:tcW w:w="2551" w:type="dxa"/>
          </w:tcPr>
          <w:p w14:paraId="2D99101E" w14:textId="77777777" w:rsidR="001362A7" w:rsidRPr="001362A7" w:rsidRDefault="001362A7" w:rsidP="001362A7">
            <w:pPr>
              <w:spacing w:before="40" w:after="40"/>
              <w:jc w:val="both"/>
              <w:rPr>
                <w:rFonts w:ascii="Arial" w:hAnsi="Arial" w:cs="Arial"/>
                <w:sz w:val="24"/>
                <w:szCs w:val="24"/>
              </w:rPr>
            </w:pPr>
            <w:r w:rsidRPr="001362A7">
              <w:rPr>
                <w:rFonts w:ascii="Arial" w:hAnsi="Arial" w:cs="Arial"/>
                <w:sz w:val="24"/>
                <w:szCs w:val="24"/>
              </w:rPr>
              <w:t>51-70</w:t>
            </w:r>
          </w:p>
        </w:tc>
        <w:tc>
          <w:tcPr>
            <w:tcW w:w="2552" w:type="dxa"/>
          </w:tcPr>
          <w:p w14:paraId="640C15B4" w14:textId="77777777" w:rsidR="001362A7" w:rsidRPr="001362A7" w:rsidRDefault="001362A7" w:rsidP="001362A7">
            <w:pPr>
              <w:spacing w:before="40" w:after="40"/>
              <w:jc w:val="both"/>
              <w:rPr>
                <w:rFonts w:ascii="Arial" w:hAnsi="Arial" w:cs="Arial"/>
                <w:sz w:val="24"/>
                <w:szCs w:val="24"/>
              </w:rPr>
            </w:pPr>
            <w:r w:rsidRPr="001362A7">
              <w:rPr>
                <w:rFonts w:ascii="Arial" w:hAnsi="Arial" w:cs="Arial"/>
                <w:sz w:val="24"/>
                <w:szCs w:val="24"/>
              </w:rPr>
              <w:t>Low Risk</w:t>
            </w:r>
          </w:p>
        </w:tc>
      </w:tr>
      <w:tr w:rsidR="001362A7" w:rsidRPr="001362A7" w14:paraId="4D2FEC46" w14:textId="77777777" w:rsidTr="003A723B">
        <w:trPr>
          <w:cantSplit/>
        </w:trPr>
        <w:tc>
          <w:tcPr>
            <w:tcW w:w="2551" w:type="dxa"/>
          </w:tcPr>
          <w:p w14:paraId="099A020B" w14:textId="77777777" w:rsidR="001362A7" w:rsidRPr="001362A7" w:rsidRDefault="001362A7" w:rsidP="001362A7">
            <w:pPr>
              <w:spacing w:before="40" w:after="40"/>
              <w:jc w:val="both"/>
              <w:rPr>
                <w:rFonts w:ascii="Arial" w:hAnsi="Arial" w:cs="Arial"/>
                <w:sz w:val="24"/>
                <w:szCs w:val="24"/>
              </w:rPr>
            </w:pPr>
            <w:r w:rsidRPr="001362A7">
              <w:rPr>
                <w:rFonts w:ascii="Arial" w:hAnsi="Arial" w:cs="Arial"/>
                <w:sz w:val="24"/>
                <w:szCs w:val="24"/>
              </w:rPr>
              <w:t>30-50</w:t>
            </w:r>
          </w:p>
        </w:tc>
        <w:tc>
          <w:tcPr>
            <w:tcW w:w="2552" w:type="dxa"/>
          </w:tcPr>
          <w:p w14:paraId="744D1BC9" w14:textId="77777777" w:rsidR="001362A7" w:rsidRPr="001362A7" w:rsidRDefault="001362A7" w:rsidP="001362A7">
            <w:pPr>
              <w:spacing w:before="40" w:after="40"/>
              <w:jc w:val="both"/>
              <w:rPr>
                <w:rFonts w:ascii="Arial" w:hAnsi="Arial" w:cs="Arial"/>
                <w:sz w:val="24"/>
                <w:szCs w:val="24"/>
              </w:rPr>
            </w:pPr>
            <w:r w:rsidRPr="001362A7">
              <w:rPr>
                <w:rFonts w:ascii="Arial" w:hAnsi="Arial" w:cs="Arial"/>
                <w:sz w:val="24"/>
                <w:szCs w:val="24"/>
              </w:rPr>
              <w:t>Moderate Risk</w:t>
            </w:r>
          </w:p>
        </w:tc>
      </w:tr>
      <w:tr w:rsidR="001362A7" w:rsidRPr="001362A7" w14:paraId="67BAAF54" w14:textId="77777777" w:rsidTr="003A723B">
        <w:trPr>
          <w:cantSplit/>
        </w:trPr>
        <w:tc>
          <w:tcPr>
            <w:tcW w:w="2551" w:type="dxa"/>
          </w:tcPr>
          <w:p w14:paraId="428815D1" w14:textId="77777777" w:rsidR="001362A7" w:rsidRPr="001362A7" w:rsidRDefault="001362A7" w:rsidP="001362A7">
            <w:pPr>
              <w:spacing w:before="40" w:after="40"/>
              <w:jc w:val="both"/>
              <w:rPr>
                <w:rFonts w:ascii="Arial" w:hAnsi="Arial" w:cs="Arial"/>
                <w:sz w:val="24"/>
                <w:szCs w:val="24"/>
              </w:rPr>
            </w:pPr>
            <w:r w:rsidRPr="001362A7">
              <w:rPr>
                <w:rFonts w:ascii="Arial" w:hAnsi="Arial" w:cs="Arial"/>
                <w:sz w:val="24"/>
                <w:szCs w:val="24"/>
              </w:rPr>
              <w:t>21-29</w:t>
            </w:r>
          </w:p>
        </w:tc>
        <w:tc>
          <w:tcPr>
            <w:tcW w:w="2552" w:type="dxa"/>
          </w:tcPr>
          <w:p w14:paraId="79B9CB57" w14:textId="77777777" w:rsidR="001362A7" w:rsidRPr="001362A7" w:rsidRDefault="001362A7" w:rsidP="001362A7">
            <w:pPr>
              <w:spacing w:before="40" w:after="40"/>
              <w:jc w:val="both"/>
              <w:rPr>
                <w:rFonts w:ascii="Arial" w:hAnsi="Arial" w:cs="Arial"/>
                <w:sz w:val="24"/>
                <w:szCs w:val="24"/>
              </w:rPr>
            </w:pPr>
            <w:r w:rsidRPr="001362A7">
              <w:rPr>
                <w:rFonts w:ascii="Arial" w:hAnsi="Arial" w:cs="Arial"/>
                <w:sz w:val="24"/>
                <w:szCs w:val="24"/>
              </w:rPr>
              <w:t>High Risk</w:t>
            </w:r>
          </w:p>
        </w:tc>
      </w:tr>
      <w:tr w:rsidR="001362A7" w:rsidRPr="001362A7" w14:paraId="0D3DC4BF" w14:textId="77777777" w:rsidTr="003A723B">
        <w:trPr>
          <w:cantSplit/>
        </w:trPr>
        <w:tc>
          <w:tcPr>
            <w:tcW w:w="2551" w:type="dxa"/>
          </w:tcPr>
          <w:p w14:paraId="7FE52AEA" w14:textId="77777777" w:rsidR="001362A7" w:rsidRPr="001362A7" w:rsidRDefault="001362A7" w:rsidP="001362A7">
            <w:pPr>
              <w:spacing w:before="40" w:after="40"/>
              <w:jc w:val="both"/>
              <w:rPr>
                <w:rFonts w:ascii="Arial" w:hAnsi="Arial" w:cs="Arial"/>
                <w:sz w:val="24"/>
                <w:szCs w:val="24"/>
              </w:rPr>
            </w:pPr>
            <w:r w:rsidRPr="001362A7">
              <w:rPr>
                <w:rFonts w:ascii="Arial" w:hAnsi="Arial" w:cs="Arial"/>
                <w:sz w:val="24"/>
                <w:szCs w:val="24"/>
              </w:rPr>
              <w:t>1-20</w:t>
            </w:r>
          </w:p>
        </w:tc>
        <w:tc>
          <w:tcPr>
            <w:tcW w:w="2552" w:type="dxa"/>
          </w:tcPr>
          <w:p w14:paraId="15AC4773" w14:textId="77777777" w:rsidR="001362A7" w:rsidRPr="001362A7" w:rsidRDefault="001362A7" w:rsidP="001362A7">
            <w:pPr>
              <w:spacing w:before="40" w:after="40"/>
              <w:jc w:val="both"/>
              <w:rPr>
                <w:rFonts w:ascii="Arial" w:hAnsi="Arial" w:cs="Arial"/>
                <w:sz w:val="24"/>
                <w:szCs w:val="24"/>
              </w:rPr>
            </w:pPr>
            <w:r w:rsidRPr="001362A7">
              <w:rPr>
                <w:rFonts w:ascii="Arial" w:hAnsi="Arial" w:cs="Arial"/>
                <w:sz w:val="24"/>
                <w:szCs w:val="24"/>
              </w:rPr>
              <w:t>Very High Risk</w:t>
            </w:r>
          </w:p>
        </w:tc>
      </w:tr>
    </w:tbl>
    <w:p w14:paraId="15B18F2F" w14:textId="77777777" w:rsidR="008E38A4" w:rsidRPr="002D2E9C" w:rsidRDefault="002D2E9C" w:rsidP="008E38A4">
      <w:pPr>
        <w:spacing w:line="240" w:lineRule="auto"/>
        <w:rPr>
          <w:rFonts w:ascii="Arial" w:eastAsia="Times New Roman" w:hAnsi="Arial" w:cs="Arial"/>
          <w:sz w:val="24"/>
          <w:szCs w:val="24"/>
        </w:rPr>
      </w:pPr>
      <w:r w:rsidRPr="00AA314B">
        <w:rPr>
          <w:rFonts w:ascii="Arial" w:eastAsia="Times New Roman" w:hAnsi="Arial" w:cs="Arial"/>
          <w:sz w:val="24"/>
          <w:szCs w:val="24"/>
        </w:rPr>
        <w:t xml:space="preserve">For more information, please </w:t>
      </w:r>
      <w:r>
        <w:rPr>
          <w:rFonts w:ascii="Arial" w:eastAsia="Times New Roman" w:hAnsi="Arial" w:cs="Arial"/>
          <w:sz w:val="24"/>
          <w:szCs w:val="24"/>
        </w:rPr>
        <w:t>follow this link</w:t>
      </w:r>
      <w:r w:rsidRPr="002D2E9C">
        <w:rPr>
          <w:rFonts w:ascii="Arial" w:eastAsia="Times New Roman" w:hAnsi="Arial" w:cs="Arial"/>
          <w:sz w:val="24"/>
          <w:szCs w:val="24"/>
        </w:rPr>
        <w:t xml:space="preserve">: </w:t>
      </w:r>
      <w:hyperlink r:id="rId20" w:history="1">
        <w:r w:rsidRPr="002D2E9C">
          <w:rPr>
            <w:rFonts w:ascii="Arial" w:hAnsi="Arial" w:cs="Arial"/>
            <w:sz w:val="24"/>
            <w:szCs w:val="24"/>
          </w:rPr>
          <w:t>CreditsafeUK Rating Limit Guide</w:t>
        </w:r>
      </w:hyperlink>
      <w:r w:rsidRPr="002D2E9C">
        <w:rPr>
          <w:rFonts w:ascii="Arial" w:eastAsia="Times New Roman" w:hAnsi="Arial" w:cs="Arial"/>
          <w:sz w:val="24"/>
          <w:szCs w:val="24"/>
        </w:rPr>
        <w:t>.</w:t>
      </w:r>
      <w:r w:rsidRPr="002D2E9C">
        <w:rPr>
          <w:rFonts w:ascii="Arial" w:hAnsi="Arial" w:cs="Arial"/>
          <w:sz w:val="24"/>
          <w:szCs w:val="24"/>
        </w:rPr>
        <w:br/>
      </w:r>
    </w:p>
    <w:p w14:paraId="0EF6F59D" w14:textId="28F36DF2" w:rsidR="00755B14" w:rsidRPr="00BD6057" w:rsidRDefault="00755B14" w:rsidP="003651F3">
      <w:pPr>
        <w:pStyle w:val="ListParagraph"/>
        <w:keepNext/>
        <w:numPr>
          <w:ilvl w:val="2"/>
          <w:numId w:val="1"/>
        </w:numPr>
        <w:spacing w:line="240" w:lineRule="auto"/>
        <w:ind w:left="709" w:hanging="709"/>
        <w:contextualSpacing w:val="0"/>
        <w:rPr>
          <w:rFonts w:ascii="Arial" w:hAnsi="Arial" w:cs="Arial"/>
          <w:b/>
          <w:color w:val="4F81BD" w:themeColor="accent1"/>
          <w:sz w:val="24"/>
          <w:szCs w:val="24"/>
        </w:rPr>
      </w:pPr>
      <w:r w:rsidRPr="00C94CED">
        <w:rPr>
          <w:rFonts w:ascii="Arial" w:hAnsi="Arial" w:cs="Arial"/>
          <w:b/>
          <w:sz w:val="24"/>
          <w:szCs w:val="24"/>
        </w:rPr>
        <w:t>Stage 2: Evaluation of Quality Section</w:t>
      </w:r>
    </w:p>
    <w:p w14:paraId="3339543D" w14:textId="77777777" w:rsidR="00755B14" w:rsidRPr="00BD6057" w:rsidRDefault="00755B14" w:rsidP="00490742">
      <w:pPr>
        <w:spacing w:line="240" w:lineRule="auto"/>
        <w:rPr>
          <w:rFonts w:ascii="Arial" w:hAnsi="Arial" w:cs="Arial"/>
          <w:sz w:val="24"/>
          <w:szCs w:val="24"/>
        </w:rPr>
      </w:pPr>
      <w:r w:rsidRPr="00BD6057">
        <w:rPr>
          <w:rFonts w:ascii="Arial" w:hAnsi="Arial" w:cs="Arial"/>
          <w:sz w:val="24"/>
          <w:szCs w:val="24"/>
        </w:rPr>
        <w:t>The quality questions will be scored using the marking scheme set out in the table below.</w:t>
      </w:r>
      <w:r w:rsidR="00490742">
        <w:rPr>
          <w:rFonts w:ascii="Arial" w:hAnsi="Arial" w:cs="Arial"/>
          <w:sz w:val="24"/>
          <w:szCs w:val="24"/>
        </w:rPr>
        <w:br/>
      </w:r>
    </w:p>
    <w:tbl>
      <w:tblPr>
        <w:tblStyle w:val="TableGrid"/>
        <w:tblW w:w="9115" w:type="dxa"/>
        <w:tblInd w:w="108" w:type="dxa"/>
        <w:tblLayout w:type="fixed"/>
        <w:tblLook w:val="04A0" w:firstRow="1" w:lastRow="0" w:firstColumn="1" w:lastColumn="0" w:noHBand="0" w:noVBand="1"/>
      </w:tblPr>
      <w:tblGrid>
        <w:gridCol w:w="1872"/>
        <w:gridCol w:w="7243"/>
      </w:tblGrid>
      <w:tr w:rsidR="00755B14" w:rsidRPr="00BD6057" w14:paraId="7E222011" w14:textId="77777777" w:rsidTr="00270D51">
        <w:trPr>
          <w:cantSplit/>
          <w:tblHeader/>
        </w:trPr>
        <w:tc>
          <w:tcPr>
            <w:tcW w:w="1872" w:type="dxa"/>
            <w:vAlign w:val="center"/>
          </w:tcPr>
          <w:p w14:paraId="39617796" w14:textId="77777777" w:rsidR="00755B14" w:rsidRPr="00BD6057" w:rsidRDefault="00755B14" w:rsidP="00490742">
            <w:pPr>
              <w:keepNext/>
              <w:spacing w:before="40" w:after="40"/>
              <w:jc w:val="center"/>
              <w:rPr>
                <w:rFonts w:ascii="Arial" w:hAnsi="Arial" w:cs="Arial"/>
                <w:b/>
                <w:sz w:val="24"/>
                <w:szCs w:val="24"/>
              </w:rPr>
            </w:pPr>
            <w:r w:rsidRPr="00BD6057">
              <w:rPr>
                <w:rFonts w:ascii="Arial" w:hAnsi="Arial" w:cs="Arial"/>
                <w:b/>
                <w:sz w:val="24"/>
                <w:szCs w:val="24"/>
              </w:rPr>
              <w:t>UNWEIGHTED SCORE</w:t>
            </w:r>
          </w:p>
        </w:tc>
        <w:tc>
          <w:tcPr>
            <w:tcW w:w="7243" w:type="dxa"/>
            <w:vAlign w:val="center"/>
          </w:tcPr>
          <w:p w14:paraId="6B357DA5" w14:textId="77777777" w:rsidR="00755B14" w:rsidRPr="00BD6057" w:rsidRDefault="00755B14" w:rsidP="00490742">
            <w:pPr>
              <w:keepNext/>
              <w:spacing w:before="40" w:after="40"/>
              <w:ind w:left="232"/>
              <w:jc w:val="center"/>
              <w:rPr>
                <w:rFonts w:ascii="Arial" w:hAnsi="Arial" w:cs="Arial"/>
                <w:b/>
                <w:sz w:val="24"/>
                <w:szCs w:val="24"/>
              </w:rPr>
            </w:pPr>
            <w:r w:rsidRPr="00BD6057">
              <w:rPr>
                <w:rFonts w:ascii="Arial" w:hAnsi="Arial" w:cs="Arial"/>
                <w:b/>
                <w:sz w:val="24"/>
                <w:szCs w:val="24"/>
              </w:rPr>
              <w:t>DESCRIPTION</w:t>
            </w:r>
          </w:p>
        </w:tc>
      </w:tr>
      <w:tr w:rsidR="00755B14" w:rsidRPr="00BD6057" w14:paraId="0122AEBE" w14:textId="77777777" w:rsidTr="00270D51">
        <w:trPr>
          <w:cantSplit/>
        </w:trPr>
        <w:tc>
          <w:tcPr>
            <w:tcW w:w="1872" w:type="dxa"/>
          </w:tcPr>
          <w:p w14:paraId="7E353990" w14:textId="77777777" w:rsidR="00755B14" w:rsidRPr="00BD6057" w:rsidRDefault="00755B14" w:rsidP="00490742">
            <w:pPr>
              <w:spacing w:before="40" w:after="40"/>
              <w:jc w:val="center"/>
              <w:rPr>
                <w:rFonts w:ascii="Arial" w:hAnsi="Arial" w:cs="Arial"/>
                <w:sz w:val="24"/>
                <w:szCs w:val="24"/>
              </w:rPr>
            </w:pPr>
            <w:r w:rsidRPr="00BD6057">
              <w:rPr>
                <w:rFonts w:ascii="Arial" w:hAnsi="Arial" w:cs="Arial"/>
                <w:sz w:val="24"/>
                <w:szCs w:val="24"/>
              </w:rPr>
              <w:t>0</w:t>
            </w:r>
          </w:p>
        </w:tc>
        <w:tc>
          <w:tcPr>
            <w:tcW w:w="7243" w:type="dxa"/>
          </w:tcPr>
          <w:p w14:paraId="5AEE4039" w14:textId="77777777" w:rsidR="00755B14" w:rsidRPr="00BD6057" w:rsidRDefault="00755B14" w:rsidP="00D634A0">
            <w:pPr>
              <w:spacing w:before="40" w:after="40"/>
              <w:rPr>
                <w:rFonts w:ascii="Arial" w:hAnsi="Arial" w:cs="Arial"/>
                <w:sz w:val="24"/>
                <w:szCs w:val="24"/>
              </w:rPr>
            </w:pPr>
            <w:r w:rsidRPr="00BD6057">
              <w:rPr>
                <w:rFonts w:ascii="Arial" w:hAnsi="Arial" w:cs="Arial"/>
                <w:b/>
                <w:sz w:val="24"/>
                <w:szCs w:val="24"/>
              </w:rPr>
              <w:t>poor or unsatisfactory</w:t>
            </w:r>
            <w:r w:rsidRPr="00BD6057">
              <w:rPr>
                <w:rFonts w:ascii="Arial" w:hAnsi="Arial" w:cs="Arial"/>
                <w:sz w:val="24"/>
                <w:szCs w:val="24"/>
              </w:rPr>
              <w:t xml:space="preserve"> response giving rise to serious concerns about meeting the specification</w:t>
            </w:r>
          </w:p>
        </w:tc>
      </w:tr>
      <w:tr w:rsidR="00755B14" w:rsidRPr="00BD6057" w14:paraId="5C567969" w14:textId="77777777" w:rsidTr="00270D51">
        <w:trPr>
          <w:cantSplit/>
        </w:trPr>
        <w:tc>
          <w:tcPr>
            <w:tcW w:w="1872" w:type="dxa"/>
          </w:tcPr>
          <w:p w14:paraId="2A964EF2" w14:textId="77777777" w:rsidR="00755B14" w:rsidRPr="00BD6057" w:rsidRDefault="00755B14" w:rsidP="00490742">
            <w:pPr>
              <w:spacing w:before="40" w:after="40"/>
              <w:jc w:val="center"/>
              <w:rPr>
                <w:rFonts w:ascii="Arial" w:hAnsi="Arial" w:cs="Arial"/>
                <w:sz w:val="24"/>
                <w:szCs w:val="24"/>
              </w:rPr>
            </w:pPr>
            <w:r w:rsidRPr="00BD6057">
              <w:rPr>
                <w:rFonts w:ascii="Arial" w:hAnsi="Arial" w:cs="Arial"/>
                <w:sz w:val="24"/>
                <w:szCs w:val="24"/>
              </w:rPr>
              <w:t>1</w:t>
            </w:r>
          </w:p>
        </w:tc>
        <w:tc>
          <w:tcPr>
            <w:tcW w:w="7243" w:type="dxa"/>
          </w:tcPr>
          <w:p w14:paraId="635F5BED" w14:textId="77777777" w:rsidR="00755B14" w:rsidRPr="00BD6057" w:rsidRDefault="00755B14" w:rsidP="00D634A0">
            <w:pPr>
              <w:spacing w:before="40" w:after="40"/>
              <w:rPr>
                <w:rFonts w:ascii="Arial" w:hAnsi="Arial" w:cs="Arial"/>
                <w:sz w:val="24"/>
                <w:szCs w:val="24"/>
              </w:rPr>
            </w:pPr>
            <w:r w:rsidRPr="00BD6057">
              <w:rPr>
                <w:rFonts w:ascii="Arial" w:hAnsi="Arial" w:cs="Arial"/>
                <w:b/>
                <w:sz w:val="24"/>
                <w:szCs w:val="24"/>
              </w:rPr>
              <w:t>weak</w:t>
            </w:r>
            <w:r w:rsidRPr="00BD6057">
              <w:rPr>
                <w:rFonts w:ascii="Arial" w:hAnsi="Arial" w:cs="Arial"/>
                <w:sz w:val="24"/>
                <w:szCs w:val="24"/>
              </w:rPr>
              <w:t xml:space="preserve"> response suggesting there are shortcomings of a less serious nature in meeting the specification</w:t>
            </w:r>
          </w:p>
        </w:tc>
      </w:tr>
      <w:tr w:rsidR="00755B14" w:rsidRPr="00BD6057" w14:paraId="60C7D12D" w14:textId="77777777" w:rsidTr="00270D51">
        <w:trPr>
          <w:cantSplit/>
        </w:trPr>
        <w:tc>
          <w:tcPr>
            <w:tcW w:w="1872" w:type="dxa"/>
          </w:tcPr>
          <w:p w14:paraId="7C7C9F49" w14:textId="77777777" w:rsidR="00755B14" w:rsidRPr="00BD6057" w:rsidRDefault="00755B14" w:rsidP="00490742">
            <w:pPr>
              <w:spacing w:before="40" w:after="40"/>
              <w:jc w:val="center"/>
              <w:rPr>
                <w:rFonts w:ascii="Arial" w:hAnsi="Arial" w:cs="Arial"/>
                <w:sz w:val="24"/>
                <w:szCs w:val="24"/>
              </w:rPr>
            </w:pPr>
            <w:r w:rsidRPr="00BD6057">
              <w:rPr>
                <w:rFonts w:ascii="Arial" w:hAnsi="Arial" w:cs="Arial"/>
                <w:sz w:val="24"/>
                <w:szCs w:val="24"/>
              </w:rPr>
              <w:t>2</w:t>
            </w:r>
          </w:p>
        </w:tc>
        <w:tc>
          <w:tcPr>
            <w:tcW w:w="7243" w:type="dxa"/>
          </w:tcPr>
          <w:p w14:paraId="53F7B42C" w14:textId="77777777" w:rsidR="00755B14" w:rsidRPr="00BD6057" w:rsidRDefault="00755B14" w:rsidP="00D634A0">
            <w:pPr>
              <w:spacing w:before="40" w:after="40"/>
              <w:rPr>
                <w:rFonts w:ascii="Arial" w:hAnsi="Arial" w:cs="Arial"/>
                <w:sz w:val="24"/>
                <w:szCs w:val="24"/>
              </w:rPr>
            </w:pPr>
            <w:r w:rsidRPr="00BD6057">
              <w:rPr>
                <w:rFonts w:ascii="Arial" w:hAnsi="Arial" w:cs="Arial"/>
                <w:b/>
                <w:sz w:val="24"/>
                <w:szCs w:val="24"/>
              </w:rPr>
              <w:t>adequate</w:t>
            </w:r>
            <w:r w:rsidRPr="00BD6057">
              <w:rPr>
                <w:rFonts w:ascii="Arial" w:hAnsi="Arial" w:cs="Arial"/>
                <w:sz w:val="24"/>
                <w:szCs w:val="24"/>
              </w:rPr>
              <w:t xml:space="preserve"> response suggesting that the specification is likely to be met, albeit only just, or with minor shortcomings that will not be critical to delivery of the service</w:t>
            </w:r>
          </w:p>
        </w:tc>
      </w:tr>
      <w:tr w:rsidR="00755B14" w:rsidRPr="00BD6057" w14:paraId="2D8ED43A" w14:textId="77777777" w:rsidTr="00270D51">
        <w:trPr>
          <w:cantSplit/>
        </w:trPr>
        <w:tc>
          <w:tcPr>
            <w:tcW w:w="1872" w:type="dxa"/>
          </w:tcPr>
          <w:p w14:paraId="6CB09957" w14:textId="77777777" w:rsidR="00755B14" w:rsidRPr="00BD6057" w:rsidRDefault="00755B14" w:rsidP="00490742">
            <w:pPr>
              <w:spacing w:before="40" w:after="40"/>
              <w:jc w:val="center"/>
              <w:rPr>
                <w:rFonts w:ascii="Arial" w:hAnsi="Arial" w:cs="Arial"/>
                <w:sz w:val="24"/>
                <w:szCs w:val="24"/>
              </w:rPr>
            </w:pPr>
            <w:r w:rsidRPr="00BD6057">
              <w:rPr>
                <w:rFonts w:ascii="Arial" w:hAnsi="Arial" w:cs="Arial"/>
                <w:sz w:val="24"/>
                <w:szCs w:val="24"/>
              </w:rPr>
              <w:t>3</w:t>
            </w:r>
          </w:p>
        </w:tc>
        <w:tc>
          <w:tcPr>
            <w:tcW w:w="7243" w:type="dxa"/>
          </w:tcPr>
          <w:p w14:paraId="4DF79152" w14:textId="77777777" w:rsidR="00755B14" w:rsidRPr="00BD6057" w:rsidRDefault="00755B14" w:rsidP="00D634A0">
            <w:pPr>
              <w:spacing w:before="40" w:after="40"/>
              <w:rPr>
                <w:rFonts w:ascii="Arial" w:hAnsi="Arial" w:cs="Arial"/>
                <w:sz w:val="24"/>
                <w:szCs w:val="24"/>
              </w:rPr>
            </w:pPr>
            <w:r w:rsidRPr="00BD6057">
              <w:rPr>
                <w:rFonts w:ascii="Arial" w:hAnsi="Arial" w:cs="Arial"/>
                <w:b/>
                <w:sz w:val="24"/>
                <w:szCs w:val="24"/>
              </w:rPr>
              <w:t>good</w:t>
            </w:r>
            <w:r w:rsidRPr="00BD6057">
              <w:rPr>
                <w:rFonts w:ascii="Arial" w:hAnsi="Arial" w:cs="Arial"/>
                <w:sz w:val="24"/>
                <w:szCs w:val="24"/>
              </w:rPr>
              <w:t xml:space="preserve"> response giving confidence that the specification will be satisfactorily met in all relevant respects</w:t>
            </w:r>
          </w:p>
        </w:tc>
      </w:tr>
      <w:tr w:rsidR="00755B14" w:rsidRPr="00BD6057" w14:paraId="6BF7207A" w14:textId="77777777" w:rsidTr="00270D51">
        <w:trPr>
          <w:cantSplit/>
        </w:trPr>
        <w:tc>
          <w:tcPr>
            <w:tcW w:w="1872" w:type="dxa"/>
          </w:tcPr>
          <w:p w14:paraId="5B707BF3" w14:textId="77777777" w:rsidR="00755B14" w:rsidRPr="00BD6057" w:rsidRDefault="00755B14" w:rsidP="00490742">
            <w:pPr>
              <w:spacing w:before="40" w:after="40"/>
              <w:jc w:val="center"/>
              <w:rPr>
                <w:rFonts w:ascii="Arial" w:hAnsi="Arial" w:cs="Arial"/>
                <w:sz w:val="24"/>
                <w:szCs w:val="24"/>
              </w:rPr>
            </w:pPr>
            <w:r w:rsidRPr="00BD6057">
              <w:rPr>
                <w:rFonts w:ascii="Arial" w:hAnsi="Arial" w:cs="Arial"/>
                <w:sz w:val="24"/>
                <w:szCs w:val="24"/>
              </w:rPr>
              <w:t>4</w:t>
            </w:r>
          </w:p>
        </w:tc>
        <w:tc>
          <w:tcPr>
            <w:tcW w:w="7243" w:type="dxa"/>
          </w:tcPr>
          <w:p w14:paraId="0550130A" w14:textId="77777777" w:rsidR="00755B14" w:rsidRPr="00BD6057" w:rsidRDefault="00755B14" w:rsidP="00D634A0">
            <w:pPr>
              <w:spacing w:before="40" w:after="40"/>
              <w:rPr>
                <w:rFonts w:ascii="Arial" w:hAnsi="Arial" w:cs="Arial"/>
                <w:sz w:val="24"/>
                <w:szCs w:val="24"/>
              </w:rPr>
            </w:pPr>
            <w:r w:rsidRPr="00BD6057">
              <w:rPr>
                <w:rFonts w:ascii="Arial" w:hAnsi="Arial" w:cs="Arial"/>
                <w:b/>
                <w:sz w:val="24"/>
                <w:szCs w:val="24"/>
              </w:rPr>
              <w:t>very good</w:t>
            </w:r>
            <w:r w:rsidRPr="00BD6057">
              <w:rPr>
                <w:rFonts w:ascii="Arial" w:hAnsi="Arial" w:cs="Arial"/>
                <w:sz w:val="24"/>
                <w:szCs w:val="24"/>
              </w:rPr>
              <w:t xml:space="preserve"> response giving a high level of confidence that the specification will be fully met and exceeded, offering added value and further improved outcomes</w:t>
            </w:r>
          </w:p>
        </w:tc>
      </w:tr>
    </w:tbl>
    <w:p w14:paraId="02A5CADB" w14:textId="0364011A" w:rsidR="00755B14" w:rsidRPr="00BD6057" w:rsidRDefault="00755B14" w:rsidP="00490742">
      <w:pPr>
        <w:spacing w:line="240" w:lineRule="auto"/>
        <w:rPr>
          <w:rFonts w:ascii="Arial" w:hAnsi="Arial" w:cs="Arial"/>
          <w:sz w:val="24"/>
          <w:szCs w:val="24"/>
        </w:rPr>
      </w:pPr>
      <w:r w:rsidRPr="00BD6057">
        <w:rPr>
          <w:rFonts w:ascii="Arial" w:hAnsi="Arial" w:cs="Arial"/>
          <w:sz w:val="24"/>
          <w:szCs w:val="24"/>
        </w:rPr>
        <w:t>Suppliers’ responses to questions will be evaluated by the Authority</w:t>
      </w:r>
      <w:r w:rsidR="004A0255">
        <w:rPr>
          <w:rFonts w:ascii="Arial" w:hAnsi="Arial" w:cs="Arial"/>
          <w:sz w:val="24"/>
          <w:szCs w:val="24"/>
        </w:rPr>
        <w:t>’s evaluation p</w:t>
      </w:r>
      <w:r w:rsidRPr="00BD6057">
        <w:rPr>
          <w:rFonts w:ascii="Arial" w:hAnsi="Arial" w:cs="Arial"/>
          <w:sz w:val="24"/>
          <w:szCs w:val="24"/>
        </w:rPr>
        <w:t>anel and a score given for each</w:t>
      </w:r>
      <w:r w:rsidR="00270D51">
        <w:rPr>
          <w:rFonts w:ascii="Arial" w:eastAsia="Times New Roman" w:hAnsi="Arial" w:cs="Arial"/>
          <w:sz w:val="24"/>
          <w:szCs w:val="24"/>
        </w:rPr>
        <w:t xml:space="preserve">. </w:t>
      </w:r>
    </w:p>
    <w:p w14:paraId="2D63E1A4" w14:textId="12776ADD" w:rsidR="00755B14" w:rsidRDefault="004A0255" w:rsidP="00490742">
      <w:pPr>
        <w:spacing w:line="240" w:lineRule="auto"/>
        <w:rPr>
          <w:rFonts w:ascii="Arial" w:hAnsi="Arial" w:cs="Arial"/>
          <w:sz w:val="24"/>
          <w:szCs w:val="24"/>
        </w:rPr>
      </w:pPr>
      <w:r w:rsidRPr="004A0255">
        <w:rPr>
          <w:rFonts w:ascii="Arial" w:hAnsi="Arial" w:cs="Arial"/>
          <w:sz w:val="24"/>
          <w:szCs w:val="24"/>
        </w:rPr>
        <w:t xml:space="preserve">Any </w:t>
      </w:r>
      <w:r w:rsidR="000708B7">
        <w:rPr>
          <w:rFonts w:ascii="Arial" w:hAnsi="Arial" w:cs="Arial"/>
          <w:sz w:val="24"/>
          <w:szCs w:val="24"/>
        </w:rPr>
        <w:t>quotation</w:t>
      </w:r>
      <w:r w:rsidRPr="004A0255">
        <w:rPr>
          <w:rFonts w:ascii="Arial" w:hAnsi="Arial" w:cs="Arial"/>
          <w:sz w:val="24"/>
          <w:szCs w:val="24"/>
        </w:rPr>
        <w:t xml:space="preserve"> scoring 0 for any method statement will be considered to not meet the Authority’s requirements and will be rejected regardless of how well they score </w:t>
      </w:r>
      <w:r w:rsidRPr="004A0255">
        <w:rPr>
          <w:rFonts w:ascii="Arial" w:hAnsi="Arial" w:cs="Arial"/>
          <w:sz w:val="24"/>
          <w:szCs w:val="24"/>
        </w:rPr>
        <w:lastRenderedPageBreak/>
        <w:t>agai</w:t>
      </w:r>
      <w:r>
        <w:rPr>
          <w:rFonts w:ascii="Arial" w:hAnsi="Arial" w:cs="Arial"/>
          <w:sz w:val="24"/>
          <w:szCs w:val="24"/>
        </w:rPr>
        <w:t>nst the other method statements</w:t>
      </w:r>
      <w:r w:rsidR="00755B14" w:rsidRPr="00BD6057">
        <w:rPr>
          <w:rFonts w:ascii="Arial" w:hAnsi="Arial" w:cs="Arial"/>
          <w:sz w:val="24"/>
          <w:szCs w:val="24"/>
        </w:rPr>
        <w:t>.</w:t>
      </w:r>
      <w:r w:rsidR="00490742">
        <w:rPr>
          <w:rFonts w:ascii="Arial" w:hAnsi="Arial" w:cs="Arial"/>
          <w:sz w:val="24"/>
          <w:szCs w:val="24"/>
        </w:rPr>
        <w:br/>
      </w:r>
    </w:p>
    <w:p w14:paraId="0A4B51D1" w14:textId="77777777" w:rsidR="001468B1" w:rsidRDefault="001468B1" w:rsidP="00490742">
      <w:pPr>
        <w:spacing w:line="240" w:lineRule="auto"/>
        <w:rPr>
          <w:rFonts w:ascii="Arial" w:hAnsi="Arial" w:cs="Arial"/>
          <w:sz w:val="24"/>
          <w:szCs w:val="24"/>
        </w:rPr>
      </w:pPr>
    </w:p>
    <w:tbl>
      <w:tblPr>
        <w:tblStyle w:val="BMGTable1"/>
        <w:tblW w:w="92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382"/>
        <w:gridCol w:w="1602"/>
      </w:tblGrid>
      <w:tr w:rsidR="001468B1" w:rsidRPr="00C72258" w14:paraId="33BB23B2" w14:textId="77777777" w:rsidTr="00D41586">
        <w:trPr>
          <w:cnfStyle w:val="100000000000" w:firstRow="1" w:lastRow="0" w:firstColumn="0" w:lastColumn="0" w:oddVBand="0" w:evenVBand="0" w:oddHBand="0" w:evenHBand="0" w:firstRowFirstColumn="0" w:firstRowLastColumn="0" w:lastRowFirstColumn="0" w:lastRowLastColumn="0"/>
          <w:trHeight w:val="562"/>
          <w:tblHeader/>
        </w:trPr>
        <w:tc>
          <w:tcPr>
            <w:cnfStyle w:val="001000000000" w:firstRow="0" w:lastRow="0" w:firstColumn="1" w:lastColumn="0" w:oddVBand="0" w:evenVBand="0" w:oddHBand="0" w:evenHBand="0" w:firstRowFirstColumn="0" w:firstRowLastColumn="0" w:lastRowFirstColumn="0" w:lastRowLastColumn="0"/>
            <w:tcW w:w="1257" w:type="dxa"/>
            <w:shd w:val="clear" w:color="auto" w:fill="92CDDC" w:themeFill="accent5" w:themeFillTint="99"/>
            <w:vAlign w:val="center"/>
          </w:tcPr>
          <w:p w14:paraId="52ECA31D" w14:textId="77777777" w:rsidR="001468B1" w:rsidRPr="00115B46" w:rsidRDefault="001468B1" w:rsidP="001C41EF">
            <w:pPr>
              <w:keepNext/>
              <w:spacing w:before="40" w:after="40"/>
              <w:ind w:left="-13" w:firstLine="13"/>
              <w:jc w:val="center"/>
              <w:rPr>
                <w:rFonts w:ascii="Arial" w:hAnsi="Arial" w:cs="Arial"/>
                <w:b w:val="0"/>
                <w:color w:val="auto"/>
                <w:sz w:val="24"/>
                <w:szCs w:val="24"/>
              </w:rPr>
            </w:pPr>
            <w:r w:rsidRPr="00115B46">
              <w:rPr>
                <w:rFonts w:ascii="Arial" w:hAnsi="Arial" w:cs="Arial"/>
                <w:color w:val="auto"/>
                <w:sz w:val="24"/>
                <w:szCs w:val="24"/>
              </w:rPr>
              <w:t>Question</w:t>
            </w:r>
          </w:p>
          <w:p w14:paraId="5B3A72AA" w14:textId="3B0F1123" w:rsidR="001468B1" w:rsidRPr="00115B46" w:rsidRDefault="001468B1" w:rsidP="001C41EF">
            <w:pPr>
              <w:keepNext/>
              <w:spacing w:before="40" w:after="40"/>
              <w:ind w:left="-13" w:firstLine="13"/>
              <w:jc w:val="center"/>
              <w:rPr>
                <w:rFonts w:ascii="Arial" w:hAnsi="Arial" w:cs="Arial"/>
                <w:b w:val="0"/>
                <w:color w:val="auto"/>
                <w:sz w:val="24"/>
                <w:szCs w:val="24"/>
              </w:rPr>
            </w:pPr>
            <w:r w:rsidRPr="00115B46">
              <w:rPr>
                <w:rFonts w:ascii="Arial" w:hAnsi="Arial" w:cs="Arial"/>
                <w:color w:val="auto"/>
                <w:sz w:val="24"/>
                <w:szCs w:val="24"/>
              </w:rPr>
              <w:t>No</w:t>
            </w:r>
          </w:p>
        </w:tc>
        <w:tc>
          <w:tcPr>
            <w:tcW w:w="6382" w:type="dxa"/>
            <w:shd w:val="clear" w:color="auto" w:fill="92CDDC" w:themeFill="accent5" w:themeFillTint="99"/>
            <w:vAlign w:val="center"/>
          </w:tcPr>
          <w:p w14:paraId="6C4DC982" w14:textId="118782F7" w:rsidR="001468B1" w:rsidRPr="00115B46" w:rsidRDefault="001468B1" w:rsidP="001C41EF">
            <w:pPr>
              <w:keepNext/>
              <w:spacing w:before="40" w:after="40"/>
              <w:ind w:left="-13" w:firstLine="13"/>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rPr>
            </w:pPr>
            <w:r w:rsidRPr="00115B46">
              <w:rPr>
                <w:rFonts w:ascii="Arial" w:hAnsi="Arial" w:cs="Arial"/>
                <w:color w:val="auto"/>
                <w:sz w:val="24"/>
                <w:szCs w:val="24"/>
              </w:rPr>
              <w:t xml:space="preserve">Method Statement </w:t>
            </w:r>
          </w:p>
        </w:tc>
        <w:tc>
          <w:tcPr>
            <w:tcW w:w="1602" w:type="dxa"/>
            <w:shd w:val="clear" w:color="auto" w:fill="92CDDC" w:themeFill="accent5" w:themeFillTint="99"/>
            <w:vAlign w:val="center"/>
          </w:tcPr>
          <w:p w14:paraId="7F3873B0" w14:textId="77777777" w:rsidR="001468B1" w:rsidRPr="00115B46" w:rsidRDefault="001468B1" w:rsidP="001C41EF">
            <w:pPr>
              <w:keepNext/>
              <w:spacing w:before="40" w:after="40"/>
              <w:ind w:left="-13" w:firstLine="13"/>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rPr>
            </w:pPr>
            <w:r w:rsidRPr="00115B46">
              <w:rPr>
                <w:rFonts w:ascii="Arial" w:hAnsi="Arial" w:cs="Arial"/>
                <w:color w:val="auto"/>
                <w:sz w:val="24"/>
                <w:szCs w:val="24"/>
              </w:rPr>
              <w:t>Weighting</w:t>
            </w:r>
          </w:p>
        </w:tc>
      </w:tr>
      <w:tr w:rsidR="00D41586" w:rsidRPr="00C72258" w14:paraId="51C45C51" w14:textId="77777777" w:rsidTr="00D41586">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257" w:type="dxa"/>
            <w:vAlign w:val="center"/>
          </w:tcPr>
          <w:p w14:paraId="2D5527C6" w14:textId="300E15B9" w:rsidR="00D41586" w:rsidRPr="001468B1" w:rsidRDefault="00D41586" w:rsidP="00D41586">
            <w:pPr>
              <w:spacing w:before="40" w:after="40"/>
              <w:jc w:val="center"/>
              <w:rPr>
                <w:rFonts w:ascii="Arial" w:hAnsi="Arial" w:cs="Arial"/>
                <w:sz w:val="24"/>
                <w:szCs w:val="24"/>
              </w:rPr>
            </w:pPr>
            <w:r w:rsidRPr="00D84440">
              <w:rPr>
                <w:rFonts w:ascii="Arial" w:hAnsi="Arial" w:cs="Arial"/>
                <w:sz w:val="24"/>
                <w:szCs w:val="24"/>
              </w:rPr>
              <w:t>1</w:t>
            </w:r>
          </w:p>
        </w:tc>
        <w:tc>
          <w:tcPr>
            <w:tcW w:w="6382" w:type="dxa"/>
            <w:vAlign w:val="center"/>
          </w:tcPr>
          <w:p w14:paraId="36E3B50A" w14:textId="49250DEE" w:rsidR="00D41586" w:rsidRPr="001468B1" w:rsidRDefault="00D41586" w:rsidP="00115B46">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84440">
              <w:rPr>
                <w:rFonts w:ascii="Arial" w:hAnsi="Arial" w:cs="Arial"/>
                <w:sz w:val="24"/>
                <w:szCs w:val="24"/>
              </w:rPr>
              <w:t>Experience</w:t>
            </w:r>
          </w:p>
        </w:tc>
        <w:tc>
          <w:tcPr>
            <w:tcW w:w="1602" w:type="dxa"/>
            <w:vAlign w:val="center"/>
          </w:tcPr>
          <w:p w14:paraId="58A51FDE" w14:textId="2A42CD2F" w:rsidR="00D41586" w:rsidRPr="001468B1" w:rsidRDefault="00D41586" w:rsidP="00D4158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84440">
              <w:rPr>
                <w:rFonts w:ascii="Arial" w:hAnsi="Arial" w:cs="Arial"/>
                <w:sz w:val="24"/>
                <w:szCs w:val="24"/>
              </w:rPr>
              <w:t>25%</w:t>
            </w:r>
          </w:p>
        </w:tc>
      </w:tr>
      <w:tr w:rsidR="00D41586" w:rsidRPr="00C72258" w14:paraId="41A7245D" w14:textId="77777777" w:rsidTr="00D41586">
        <w:trPr>
          <w:trHeight w:val="425"/>
        </w:trPr>
        <w:tc>
          <w:tcPr>
            <w:cnfStyle w:val="001000000000" w:firstRow="0" w:lastRow="0" w:firstColumn="1" w:lastColumn="0" w:oddVBand="0" w:evenVBand="0" w:oddHBand="0" w:evenHBand="0" w:firstRowFirstColumn="0" w:firstRowLastColumn="0" w:lastRowFirstColumn="0" w:lastRowLastColumn="0"/>
            <w:tcW w:w="1257" w:type="dxa"/>
            <w:vAlign w:val="center"/>
          </w:tcPr>
          <w:p w14:paraId="75167301" w14:textId="52C0E8B8" w:rsidR="00D41586" w:rsidRPr="001468B1" w:rsidRDefault="00D41586" w:rsidP="00D41586">
            <w:pPr>
              <w:spacing w:before="40" w:after="40"/>
              <w:jc w:val="center"/>
              <w:rPr>
                <w:rFonts w:ascii="Arial" w:hAnsi="Arial" w:cs="Arial"/>
                <w:sz w:val="24"/>
                <w:szCs w:val="24"/>
              </w:rPr>
            </w:pPr>
            <w:r w:rsidRPr="00D84440">
              <w:rPr>
                <w:rFonts w:ascii="Arial" w:hAnsi="Arial" w:cs="Arial"/>
                <w:sz w:val="24"/>
                <w:szCs w:val="24"/>
              </w:rPr>
              <w:t>2</w:t>
            </w:r>
          </w:p>
        </w:tc>
        <w:tc>
          <w:tcPr>
            <w:tcW w:w="6382" w:type="dxa"/>
            <w:vAlign w:val="center"/>
          </w:tcPr>
          <w:p w14:paraId="7946D68F" w14:textId="79960176" w:rsidR="00D41586" w:rsidRPr="001468B1" w:rsidRDefault="00D41586" w:rsidP="00115B46">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D84440">
              <w:rPr>
                <w:rFonts w:ascii="Arial" w:hAnsi="Arial" w:cs="Arial"/>
                <w:bCs/>
                <w:sz w:val="24"/>
                <w:szCs w:val="24"/>
              </w:rPr>
              <w:t>Proposed Methodology</w:t>
            </w:r>
          </w:p>
        </w:tc>
        <w:tc>
          <w:tcPr>
            <w:tcW w:w="1602" w:type="dxa"/>
            <w:vAlign w:val="center"/>
          </w:tcPr>
          <w:p w14:paraId="2DA22D0D" w14:textId="19CCEB6E" w:rsidR="00D41586" w:rsidRPr="001468B1" w:rsidRDefault="00C12FD9" w:rsidP="00D4158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30</w:t>
            </w:r>
            <w:r w:rsidR="00D41586" w:rsidRPr="00D84440">
              <w:rPr>
                <w:rFonts w:ascii="Arial" w:hAnsi="Arial" w:cs="Arial"/>
                <w:sz w:val="24"/>
                <w:szCs w:val="24"/>
              </w:rPr>
              <w:t>%</w:t>
            </w:r>
          </w:p>
        </w:tc>
      </w:tr>
      <w:tr w:rsidR="00D41586" w:rsidRPr="00C72258" w14:paraId="09D9735C" w14:textId="77777777" w:rsidTr="00D41586">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257" w:type="dxa"/>
            <w:vAlign w:val="center"/>
          </w:tcPr>
          <w:p w14:paraId="442AD90E" w14:textId="6490ADEF" w:rsidR="00D41586" w:rsidRPr="001468B1" w:rsidRDefault="00D41586" w:rsidP="00D41586">
            <w:pPr>
              <w:spacing w:before="40" w:after="40"/>
              <w:jc w:val="center"/>
              <w:rPr>
                <w:rFonts w:ascii="Arial" w:hAnsi="Arial" w:cs="Arial"/>
                <w:sz w:val="24"/>
                <w:szCs w:val="24"/>
              </w:rPr>
            </w:pPr>
            <w:r w:rsidRPr="00D84440">
              <w:rPr>
                <w:rFonts w:ascii="Arial" w:hAnsi="Arial" w:cs="Arial"/>
                <w:sz w:val="24"/>
                <w:szCs w:val="24"/>
              </w:rPr>
              <w:t>3</w:t>
            </w:r>
          </w:p>
        </w:tc>
        <w:tc>
          <w:tcPr>
            <w:tcW w:w="6382" w:type="dxa"/>
            <w:vAlign w:val="center"/>
          </w:tcPr>
          <w:p w14:paraId="3AD5BCB0" w14:textId="1237CAB1" w:rsidR="00D41586" w:rsidRPr="001468B1" w:rsidRDefault="00D41586" w:rsidP="00115B46">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84440">
              <w:rPr>
                <w:rFonts w:ascii="Arial" w:hAnsi="Arial" w:cs="Arial"/>
                <w:sz w:val="24"/>
                <w:szCs w:val="24"/>
              </w:rPr>
              <w:t>Working with Steering Groups</w:t>
            </w:r>
          </w:p>
        </w:tc>
        <w:tc>
          <w:tcPr>
            <w:tcW w:w="1602" w:type="dxa"/>
            <w:vAlign w:val="center"/>
          </w:tcPr>
          <w:p w14:paraId="34B4742B" w14:textId="65708C7D" w:rsidR="00D41586" w:rsidRPr="001468B1" w:rsidRDefault="00D41586" w:rsidP="00D4158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84440">
              <w:rPr>
                <w:rFonts w:ascii="Arial" w:hAnsi="Arial" w:cs="Arial"/>
                <w:sz w:val="24"/>
                <w:szCs w:val="24"/>
              </w:rPr>
              <w:t>1</w:t>
            </w:r>
            <w:r w:rsidR="00C12FD9">
              <w:rPr>
                <w:rFonts w:ascii="Arial" w:hAnsi="Arial" w:cs="Arial"/>
                <w:sz w:val="24"/>
                <w:szCs w:val="24"/>
              </w:rPr>
              <w:t>0</w:t>
            </w:r>
            <w:r w:rsidRPr="00D84440">
              <w:rPr>
                <w:rFonts w:ascii="Arial" w:hAnsi="Arial" w:cs="Arial"/>
                <w:sz w:val="24"/>
                <w:szCs w:val="24"/>
              </w:rPr>
              <w:t>%</w:t>
            </w:r>
          </w:p>
        </w:tc>
      </w:tr>
      <w:tr w:rsidR="00D41586" w:rsidRPr="00C72258" w14:paraId="391F672B" w14:textId="77777777" w:rsidTr="00D41586">
        <w:trPr>
          <w:trHeight w:val="425"/>
        </w:trPr>
        <w:tc>
          <w:tcPr>
            <w:cnfStyle w:val="001000000000" w:firstRow="0" w:lastRow="0" w:firstColumn="1" w:lastColumn="0" w:oddVBand="0" w:evenVBand="0" w:oddHBand="0" w:evenHBand="0" w:firstRowFirstColumn="0" w:firstRowLastColumn="0" w:lastRowFirstColumn="0" w:lastRowLastColumn="0"/>
            <w:tcW w:w="1257" w:type="dxa"/>
            <w:vAlign w:val="center"/>
          </w:tcPr>
          <w:p w14:paraId="762B4CD0" w14:textId="14266191" w:rsidR="00D41586" w:rsidRPr="001468B1" w:rsidRDefault="00D41586" w:rsidP="00D41586">
            <w:pPr>
              <w:spacing w:before="40" w:after="40"/>
              <w:jc w:val="center"/>
              <w:rPr>
                <w:rFonts w:ascii="Arial" w:hAnsi="Arial" w:cs="Arial"/>
                <w:sz w:val="24"/>
                <w:szCs w:val="24"/>
              </w:rPr>
            </w:pPr>
            <w:r w:rsidRPr="00D84440">
              <w:rPr>
                <w:rFonts w:ascii="Arial" w:hAnsi="Arial" w:cs="Arial"/>
                <w:sz w:val="24"/>
                <w:szCs w:val="24"/>
              </w:rPr>
              <w:t>4</w:t>
            </w:r>
          </w:p>
        </w:tc>
        <w:tc>
          <w:tcPr>
            <w:tcW w:w="6382" w:type="dxa"/>
            <w:vAlign w:val="center"/>
          </w:tcPr>
          <w:p w14:paraId="762EB0D5" w14:textId="19B79822" w:rsidR="00D41586" w:rsidRPr="001468B1" w:rsidRDefault="00D41586" w:rsidP="00115B46">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84440">
              <w:rPr>
                <w:rFonts w:ascii="Arial" w:hAnsi="Arial" w:cs="Arial"/>
                <w:sz w:val="24"/>
                <w:szCs w:val="24"/>
              </w:rPr>
              <w:t>Quality Assurance</w:t>
            </w:r>
          </w:p>
        </w:tc>
        <w:tc>
          <w:tcPr>
            <w:tcW w:w="1602" w:type="dxa"/>
            <w:vAlign w:val="center"/>
          </w:tcPr>
          <w:p w14:paraId="7842E385" w14:textId="388CC47A" w:rsidR="00D41586" w:rsidRPr="001468B1" w:rsidRDefault="00D41586" w:rsidP="00D4158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84440">
              <w:rPr>
                <w:rFonts w:ascii="Arial" w:hAnsi="Arial" w:cs="Arial"/>
                <w:sz w:val="24"/>
                <w:szCs w:val="24"/>
              </w:rPr>
              <w:t>15%</w:t>
            </w:r>
          </w:p>
        </w:tc>
      </w:tr>
      <w:tr w:rsidR="00D41586" w:rsidRPr="00C72258" w14:paraId="650D8599" w14:textId="77777777" w:rsidTr="00D41586">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257" w:type="dxa"/>
            <w:vAlign w:val="center"/>
          </w:tcPr>
          <w:p w14:paraId="04C5AE39" w14:textId="0B5A5B12" w:rsidR="00D41586" w:rsidRPr="001468B1" w:rsidRDefault="00D41586" w:rsidP="00D41586">
            <w:pPr>
              <w:spacing w:before="40" w:after="40"/>
              <w:jc w:val="center"/>
              <w:rPr>
                <w:rFonts w:ascii="Arial" w:hAnsi="Arial" w:cs="Arial"/>
                <w:sz w:val="24"/>
                <w:szCs w:val="24"/>
              </w:rPr>
            </w:pPr>
          </w:p>
        </w:tc>
        <w:tc>
          <w:tcPr>
            <w:tcW w:w="6382" w:type="dxa"/>
            <w:vAlign w:val="center"/>
          </w:tcPr>
          <w:p w14:paraId="2EB96CC4" w14:textId="3DFAFFD7" w:rsidR="00D41586" w:rsidRPr="001468B1" w:rsidRDefault="00D41586" w:rsidP="00115B46">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84440">
              <w:rPr>
                <w:rFonts w:ascii="Arial" w:hAnsi="Arial" w:cs="Arial"/>
                <w:b/>
                <w:sz w:val="24"/>
                <w:szCs w:val="24"/>
              </w:rPr>
              <w:t>Total Score %</w:t>
            </w:r>
          </w:p>
        </w:tc>
        <w:tc>
          <w:tcPr>
            <w:tcW w:w="1602" w:type="dxa"/>
            <w:vAlign w:val="center"/>
          </w:tcPr>
          <w:p w14:paraId="1A8E6D8D" w14:textId="632C67F0" w:rsidR="00D41586" w:rsidRPr="001468B1" w:rsidRDefault="00D41586" w:rsidP="00D4158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84440">
              <w:rPr>
                <w:rFonts w:ascii="Arial" w:hAnsi="Arial" w:cs="Arial"/>
                <w:b/>
                <w:sz w:val="24"/>
                <w:szCs w:val="24"/>
              </w:rPr>
              <w:t>80%</w:t>
            </w:r>
          </w:p>
        </w:tc>
      </w:tr>
    </w:tbl>
    <w:p w14:paraId="242B0F71" w14:textId="77777777" w:rsidR="001468B1" w:rsidRPr="00BD6057" w:rsidRDefault="001468B1" w:rsidP="00490742">
      <w:pPr>
        <w:spacing w:line="240" w:lineRule="auto"/>
        <w:rPr>
          <w:rFonts w:ascii="Arial" w:hAnsi="Arial" w:cs="Arial"/>
          <w:sz w:val="24"/>
          <w:szCs w:val="24"/>
        </w:rPr>
      </w:pPr>
    </w:p>
    <w:p w14:paraId="643B6523" w14:textId="77777777" w:rsidR="00755B14" w:rsidRPr="00BD6057" w:rsidRDefault="00755B14" w:rsidP="00490742">
      <w:pPr>
        <w:spacing w:line="240" w:lineRule="auto"/>
        <w:rPr>
          <w:rFonts w:ascii="Arial" w:hAnsi="Arial" w:cs="Arial"/>
          <w:sz w:val="24"/>
          <w:szCs w:val="24"/>
        </w:rPr>
      </w:pPr>
      <w:r w:rsidRPr="00BD6057">
        <w:rPr>
          <w:rFonts w:ascii="Arial" w:hAnsi="Arial" w:cs="Arial"/>
          <w:sz w:val="24"/>
          <w:szCs w:val="24"/>
        </w:rPr>
        <w:t>At the end of the evaluation process, a weighted score for each method statement will be calculated by applying the formula below.</w:t>
      </w:r>
      <w:r w:rsidR="00490742">
        <w:rPr>
          <w:rFonts w:ascii="Arial" w:hAnsi="Arial" w:cs="Arial"/>
          <w:sz w:val="24"/>
          <w:szCs w:val="24"/>
        </w:rPr>
        <w:br/>
      </w:r>
    </w:p>
    <w:tbl>
      <w:tblPr>
        <w:tblW w:w="8741" w:type="dxa"/>
        <w:tblInd w:w="108" w:type="dxa"/>
        <w:tblLook w:val="04A0" w:firstRow="1" w:lastRow="0" w:firstColumn="1" w:lastColumn="0" w:noHBand="0" w:noVBand="1"/>
      </w:tblPr>
      <w:tblGrid>
        <w:gridCol w:w="3689"/>
        <w:gridCol w:w="808"/>
        <w:gridCol w:w="4244"/>
      </w:tblGrid>
      <w:tr w:rsidR="00755B14" w:rsidRPr="00BD6057" w14:paraId="091037BF" w14:textId="77777777" w:rsidTr="00490742">
        <w:trPr>
          <w:trHeight w:val="414"/>
        </w:trPr>
        <w:tc>
          <w:tcPr>
            <w:tcW w:w="3689" w:type="dxa"/>
            <w:tcBorders>
              <w:bottom w:val="single" w:sz="4" w:space="0" w:color="auto"/>
            </w:tcBorders>
          </w:tcPr>
          <w:p w14:paraId="55A3CE20" w14:textId="77777777" w:rsidR="00755B14" w:rsidRPr="00BD6057" w:rsidRDefault="00755B14" w:rsidP="00490742">
            <w:pPr>
              <w:spacing w:before="120" w:after="120" w:line="240" w:lineRule="auto"/>
              <w:jc w:val="center"/>
              <w:rPr>
                <w:rFonts w:ascii="Arial" w:hAnsi="Arial" w:cs="Arial"/>
                <w:sz w:val="24"/>
                <w:szCs w:val="24"/>
              </w:rPr>
            </w:pPr>
            <w:r w:rsidRPr="00BD6057">
              <w:rPr>
                <w:rFonts w:ascii="Arial" w:hAnsi="Arial" w:cs="Arial"/>
                <w:sz w:val="24"/>
                <w:szCs w:val="24"/>
              </w:rPr>
              <w:t>Unweighted Score</w:t>
            </w:r>
          </w:p>
        </w:tc>
        <w:tc>
          <w:tcPr>
            <w:tcW w:w="808" w:type="dxa"/>
            <w:vMerge w:val="restart"/>
            <w:vAlign w:val="center"/>
          </w:tcPr>
          <w:p w14:paraId="0827765F" w14:textId="77777777" w:rsidR="00755B14" w:rsidRPr="00BD6057" w:rsidRDefault="00755B14" w:rsidP="00490742">
            <w:pPr>
              <w:spacing w:before="120" w:after="120" w:line="240" w:lineRule="auto"/>
              <w:jc w:val="center"/>
              <w:rPr>
                <w:rFonts w:ascii="Arial" w:hAnsi="Arial" w:cs="Arial"/>
                <w:sz w:val="24"/>
                <w:szCs w:val="24"/>
              </w:rPr>
            </w:pPr>
            <w:r w:rsidRPr="00BD6057">
              <w:rPr>
                <w:rFonts w:ascii="Arial" w:hAnsi="Arial" w:cs="Arial"/>
                <w:sz w:val="24"/>
                <w:szCs w:val="24"/>
              </w:rPr>
              <w:t>x</w:t>
            </w:r>
          </w:p>
        </w:tc>
        <w:tc>
          <w:tcPr>
            <w:tcW w:w="4244" w:type="dxa"/>
            <w:vMerge w:val="restart"/>
            <w:vAlign w:val="center"/>
          </w:tcPr>
          <w:p w14:paraId="6CF4DEB2" w14:textId="77777777" w:rsidR="00755B14" w:rsidRPr="00BD6057" w:rsidRDefault="00755B14" w:rsidP="00490742">
            <w:pPr>
              <w:spacing w:before="120" w:after="120" w:line="240" w:lineRule="auto"/>
              <w:rPr>
                <w:rFonts w:ascii="Arial" w:hAnsi="Arial" w:cs="Arial"/>
                <w:sz w:val="24"/>
                <w:szCs w:val="24"/>
              </w:rPr>
            </w:pPr>
            <w:r w:rsidRPr="00BD6057">
              <w:rPr>
                <w:rFonts w:ascii="Arial" w:hAnsi="Arial" w:cs="Arial"/>
                <w:sz w:val="24"/>
                <w:szCs w:val="24"/>
              </w:rPr>
              <w:t>Weighting (as per table above)</w:t>
            </w:r>
          </w:p>
        </w:tc>
      </w:tr>
      <w:tr w:rsidR="00755B14" w:rsidRPr="00BD6057" w14:paraId="569B0C91" w14:textId="77777777" w:rsidTr="00490742">
        <w:trPr>
          <w:trHeight w:val="414"/>
        </w:trPr>
        <w:tc>
          <w:tcPr>
            <w:tcW w:w="3689" w:type="dxa"/>
            <w:tcBorders>
              <w:top w:val="single" w:sz="4" w:space="0" w:color="auto"/>
            </w:tcBorders>
          </w:tcPr>
          <w:p w14:paraId="4E374F36" w14:textId="77777777" w:rsidR="00755B14" w:rsidRPr="00BD6057" w:rsidRDefault="00755B14" w:rsidP="00490742">
            <w:pPr>
              <w:spacing w:before="120" w:after="120" w:line="240" w:lineRule="auto"/>
              <w:jc w:val="center"/>
              <w:rPr>
                <w:rFonts w:ascii="Arial" w:hAnsi="Arial" w:cs="Arial"/>
                <w:sz w:val="24"/>
                <w:szCs w:val="24"/>
              </w:rPr>
            </w:pPr>
            <w:r w:rsidRPr="00BD6057">
              <w:rPr>
                <w:rFonts w:ascii="Arial" w:hAnsi="Arial" w:cs="Arial"/>
                <w:sz w:val="24"/>
                <w:szCs w:val="24"/>
              </w:rPr>
              <w:t xml:space="preserve">Maximum Unweighted Score </w:t>
            </w:r>
            <w:r w:rsidRPr="003651F3">
              <w:rPr>
                <w:rFonts w:ascii="Arial" w:hAnsi="Arial" w:cs="Arial"/>
                <w:sz w:val="24"/>
                <w:szCs w:val="24"/>
              </w:rPr>
              <w:t>(4)</w:t>
            </w:r>
          </w:p>
        </w:tc>
        <w:tc>
          <w:tcPr>
            <w:tcW w:w="808" w:type="dxa"/>
            <w:vMerge/>
          </w:tcPr>
          <w:p w14:paraId="3AE6A6A1" w14:textId="77777777" w:rsidR="00755B14" w:rsidRPr="00BD6057" w:rsidRDefault="00755B14" w:rsidP="00490742">
            <w:pPr>
              <w:spacing w:before="120" w:after="120" w:line="240" w:lineRule="auto"/>
              <w:rPr>
                <w:rFonts w:ascii="Arial" w:hAnsi="Arial" w:cs="Arial"/>
                <w:sz w:val="24"/>
                <w:szCs w:val="24"/>
              </w:rPr>
            </w:pPr>
          </w:p>
        </w:tc>
        <w:tc>
          <w:tcPr>
            <w:tcW w:w="4244" w:type="dxa"/>
            <w:vMerge/>
          </w:tcPr>
          <w:p w14:paraId="3D934A6D" w14:textId="77777777" w:rsidR="00755B14" w:rsidRPr="00BD6057" w:rsidRDefault="00755B14" w:rsidP="00490742">
            <w:pPr>
              <w:spacing w:before="120" w:after="120" w:line="240" w:lineRule="auto"/>
              <w:rPr>
                <w:rFonts w:ascii="Arial" w:hAnsi="Arial" w:cs="Arial"/>
                <w:sz w:val="24"/>
                <w:szCs w:val="24"/>
              </w:rPr>
            </w:pPr>
          </w:p>
        </w:tc>
      </w:tr>
    </w:tbl>
    <w:p w14:paraId="153DEFC5" w14:textId="77777777" w:rsidR="004A0255" w:rsidRPr="004A0255" w:rsidRDefault="004A0255" w:rsidP="004A0255">
      <w:pPr>
        <w:spacing w:line="240" w:lineRule="auto"/>
        <w:rPr>
          <w:rFonts w:ascii="Arial" w:hAnsi="Arial" w:cs="Arial"/>
          <w:sz w:val="24"/>
          <w:szCs w:val="24"/>
        </w:rPr>
      </w:pPr>
      <w:r w:rsidRPr="004A0255">
        <w:rPr>
          <w:rFonts w:ascii="Arial" w:hAnsi="Arial" w:cs="Arial"/>
          <w:sz w:val="24"/>
          <w:szCs w:val="24"/>
        </w:rPr>
        <w:t xml:space="preserve">Any </w:t>
      </w:r>
      <w:r>
        <w:rPr>
          <w:rFonts w:ascii="Arial" w:hAnsi="Arial" w:cs="Arial"/>
          <w:sz w:val="24"/>
          <w:szCs w:val="24"/>
        </w:rPr>
        <w:t>quotation</w:t>
      </w:r>
      <w:r w:rsidRPr="004A0255">
        <w:rPr>
          <w:rFonts w:ascii="Arial" w:hAnsi="Arial" w:cs="Arial"/>
          <w:sz w:val="24"/>
          <w:szCs w:val="24"/>
        </w:rPr>
        <w:t xml:space="preserve"> that has been rejected in Stage 1 or Stage 2 will not form part of Stage 3 below.</w:t>
      </w:r>
    </w:p>
    <w:p w14:paraId="04240AEC" w14:textId="77777777" w:rsidR="00755B14" w:rsidRPr="00BD6057" w:rsidRDefault="00490742" w:rsidP="00490742">
      <w:pPr>
        <w:pStyle w:val="ListParagraph"/>
        <w:numPr>
          <w:ilvl w:val="2"/>
          <w:numId w:val="1"/>
        </w:numPr>
        <w:spacing w:line="240" w:lineRule="auto"/>
        <w:ind w:left="709" w:hanging="709"/>
        <w:contextualSpacing w:val="0"/>
        <w:rPr>
          <w:rFonts w:ascii="Arial" w:hAnsi="Arial" w:cs="Arial"/>
          <w:b/>
          <w:color w:val="4F81BD" w:themeColor="accent1"/>
          <w:sz w:val="24"/>
          <w:szCs w:val="24"/>
        </w:rPr>
      </w:pPr>
      <w:r w:rsidRPr="00C94CED">
        <w:rPr>
          <w:rFonts w:ascii="Arial" w:hAnsi="Arial" w:cs="Arial"/>
          <w:b/>
          <w:sz w:val="24"/>
          <w:szCs w:val="24"/>
        </w:rPr>
        <w:t>Stage </w:t>
      </w:r>
      <w:r w:rsidR="00A450BC" w:rsidRPr="00C94CED">
        <w:rPr>
          <w:rFonts w:ascii="Arial" w:hAnsi="Arial" w:cs="Arial"/>
          <w:b/>
          <w:sz w:val="24"/>
          <w:szCs w:val="24"/>
        </w:rPr>
        <w:t>3: Evaluation of Price</w:t>
      </w:r>
    </w:p>
    <w:p w14:paraId="75C3B59B" w14:textId="2A779F9A" w:rsidR="004901DC" w:rsidRPr="00635CCC" w:rsidRDefault="004901DC" w:rsidP="004901DC">
      <w:pPr>
        <w:spacing w:line="240" w:lineRule="auto"/>
        <w:rPr>
          <w:rFonts w:ascii="Arial" w:hAnsi="Arial" w:cs="Arial"/>
          <w:sz w:val="24"/>
          <w:szCs w:val="24"/>
        </w:rPr>
      </w:pPr>
      <w:r w:rsidRPr="004901DC">
        <w:rPr>
          <w:rFonts w:ascii="Arial" w:hAnsi="Arial" w:cs="Arial"/>
          <w:sz w:val="24"/>
          <w:szCs w:val="24"/>
        </w:rPr>
        <w:t xml:space="preserve">The </w:t>
      </w:r>
      <w:r w:rsidRPr="00635CCC">
        <w:rPr>
          <w:rFonts w:ascii="Arial" w:hAnsi="Arial" w:cs="Arial"/>
          <w:sz w:val="24"/>
          <w:szCs w:val="24"/>
        </w:rPr>
        <w:t xml:space="preserve">method for ascertaining the lowest </w:t>
      </w:r>
      <w:r w:rsidR="00E41BF1" w:rsidRPr="00635CCC">
        <w:rPr>
          <w:rFonts w:ascii="Arial" w:hAnsi="Arial" w:cs="Arial"/>
          <w:sz w:val="24"/>
          <w:szCs w:val="24"/>
        </w:rPr>
        <w:t>contract</w:t>
      </w:r>
      <w:r w:rsidRPr="00635CCC">
        <w:rPr>
          <w:rFonts w:ascii="Arial" w:hAnsi="Arial" w:cs="Arial"/>
          <w:sz w:val="24"/>
          <w:szCs w:val="24"/>
        </w:rPr>
        <w:t xml:space="preserve"> price is defined as follows</w:t>
      </w:r>
      <w:r w:rsidR="001468B1" w:rsidRPr="00635CCC">
        <w:rPr>
          <w:rFonts w:ascii="Arial" w:hAnsi="Arial" w:cs="Arial"/>
          <w:sz w:val="24"/>
          <w:szCs w:val="24"/>
        </w:rPr>
        <w:t>:</w:t>
      </w:r>
    </w:p>
    <w:p w14:paraId="701AEC26" w14:textId="42BBF55A" w:rsidR="00A450BC" w:rsidRPr="00635CCC" w:rsidRDefault="004A0255" w:rsidP="004901DC">
      <w:pPr>
        <w:spacing w:line="240" w:lineRule="auto"/>
        <w:rPr>
          <w:rFonts w:ascii="Arial" w:hAnsi="Arial" w:cs="Arial"/>
          <w:sz w:val="24"/>
          <w:szCs w:val="24"/>
        </w:rPr>
      </w:pPr>
      <w:r w:rsidRPr="00635CCC">
        <w:rPr>
          <w:rFonts w:ascii="Arial" w:hAnsi="Arial" w:cs="Arial"/>
          <w:sz w:val="24"/>
          <w:szCs w:val="24"/>
        </w:rPr>
        <w:t>The q</w:t>
      </w:r>
      <w:r w:rsidR="00A450BC" w:rsidRPr="00635CCC">
        <w:rPr>
          <w:rFonts w:ascii="Arial" w:hAnsi="Arial" w:cs="Arial"/>
          <w:sz w:val="24"/>
          <w:szCs w:val="24"/>
        </w:rPr>
        <w:t xml:space="preserve">uotation with the lowest genuine total </w:t>
      </w:r>
      <w:r w:rsidR="00E41BF1" w:rsidRPr="00635CCC">
        <w:rPr>
          <w:rFonts w:ascii="Arial" w:hAnsi="Arial" w:cs="Arial"/>
          <w:sz w:val="24"/>
          <w:szCs w:val="24"/>
        </w:rPr>
        <w:t xml:space="preserve">contract </w:t>
      </w:r>
      <w:r w:rsidR="00A450BC" w:rsidRPr="00635CCC">
        <w:rPr>
          <w:rFonts w:ascii="Arial" w:hAnsi="Arial" w:cs="Arial"/>
          <w:sz w:val="24"/>
          <w:szCs w:val="24"/>
        </w:rPr>
        <w:t xml:space="preserve">price will receive the maximum price score of </w:t>
      </w:r>
      <w:r w:rsidR="001468B1" w:rsidRPr="00635CCC">
        <w:rPr>
          <w:rFonts w:ascii="Arial" w:hAnsi="Arial" w:cs="Arial"/>
          <w:sz w:val="24"/>
          <w:szCs w:val="24"/>
        </w:rPr>
        <w:t>20</w:t>
      </w:r>
      <w:r w:rsidR="00A450BC" w:rsidRPr="00635CCC">
        <w:rPr>
          <w:rFonts w:ascii="Arial" w:hAnsi="Arial" w:cs="Arial"/>
          <w:sz w:val="24"/>
          <w:szCs w:val="24"/>
        </w:rPr>
        <w:t>%.</w:t>
      </w:r>
      <w:r w:rsidRPr="00635CCC">
        <w:rPr>
          <w:rFonts w:ascii="Arial" w:hAnsi="Arial" w:cs="Arial"/>
          <w:sz w:val="24"/>
          <w:szCs w:val="24"/>
        </w:rPr>
        <w:t xml:space="preserve"> Prices of the other q</w:t>
      </w:r>
      <w:r w:rsidR="00A450BC" w:rsidRPr="00635CCC">
        <w:rPr>
          <w:rFonts w:ascii="Arial" w:hAnsi="Arial" w:cs="Arial"/>
          <w:sz w:val="24"/>
          <w:szCs w:val="24"/>
        </w:rPr>
        <w:t>uotations will be scored based on the following formula:</w:t>
      </w:r>
      <w:r w:rsidR="004901DC" w:rsidRPr="00635CCC">
        <w:rPr>
          <w:rFonts w:ascii="Arial" w:hAnsi="Arial" w:cs="Arial"/>
          <w:sz w:val="24"/>
          <w:szCs w:val="24"/>
        </w:rPr>
        <w:br/>
      </w:r>
    </w:p>
    <w:tbl>
      <w:tblPr>
        <w:tblW w:w="7484" w:type="dxa"/>
        <w:tblInd w:w="866" w:type="dxa"/>
        <w:tblLook w:val="01E0" w:firstRow="1" w:lastRow="1" w:firstColumn="1" w:lastColumn="1" w:noHBand="0" w:noVBand="0"/>
      </w:tblPr>
      <w:tblGrid>
        <w:gridCol w:w="4361"/>
        <w:gridCol w:w="866"/>
        <w:gridCol w:w="2257"/>
      </w:tblGrid>
      <w:tr w:rsidR="00A450BC" w:rsidRPr="00635CCC" w14:paraId="217FED4D" w14:textId="77777777" w:rsidTr="00D634A0">
        <w:trPr>
          <w:trHeight w:val="136"/>
        </w:trPr>
        <w:tc>
          <w:tcPr>
            <w:tcW w:w="4361" w:type="dxa"/>
            <w:tcBorders>
              <w:bottom w:val="single" w:sz="4" w:space="0" w:color="auto"/>
            </w:tcBorders>
            <w:vAlign w:val="center"/>
            <w:hideMark/>
          </w:tcPr>
          <w:p w14:paraId="53E25CEC" w14:textId="4885AC7F" w:rsidR="00A450BC" w:rsidRPr="00635CCC" w:rsidRDefault="00A450BC" w:rsidP="00ED62D3">
            <w:pPr>
              <w:keepNext/>
              <w:spacing w:before="120" w:after="120" w:line="240" w:lineRule="auto"/>
              <w:jc w:val="center"/>
              <w:rPr>
                <w:rFonts w:ascii="Arial" w:hAnsi="Arial" w:cs="Arial"/>
                <w:sz w:val="24"/>
                <w:szCs w:val="24"/>
              </w:rPr>
            </w:pPr>
            <w:r w:rsidRPr="00635CCC">
              <w:rPr>
                <w:rFonts w:ascii="Arial" w:hAnsi="Arial" w:cs="Arial"/>
                <w:sz w:val="24"/>
                <w:szCs w:val="24"/>
              </w:rPr>
              <w:t xml:space="preserve">Lowest total </w:t>
            </w:r>
            <w:r w:rsidR="004901DC" w:rsidRPr="00635CCC">
              <w:rPr>
                <w:rFonts w:ascii="Arial" w:hAnsi="Arial" w:cs="Arial"/>
                <w:sz w:val="24"/>
                <w:szCs w:val="24"/>
              </w:rPr>
              <w:t xml:space="preserve">contract </w:t>
            </w:r>
            <w:r w:rsidRPr="00635CCC">
              <w:rPr>
                <w:rFonts w:ascii="Arial" w:hAnsi="Arial" w:cs="Arial"/>
                <w:sz w:val="24"/>
                <w:szCs w:val="24"/>
              </w:rPr>
              <w:t>price</w:t>
            </w:r>
          </w:p>
        </w:tc>
        <w:tc>
          <w:tcPr>
            <w:tcW w:w="866" w:type="dxa"/>
            <w:vMerge w:val="restart"/>
            <w:vAlign w:val="center"/>
          </w:tcPr>
          <w:p w14:paraId="2E13B1F6" w14:textId="77777777" w:rsidR="00A450BC" w:rsidRPr="00635CCC" w:rsidRDefault="00A450BC" w:rsidP="00ED62D3">
            <w:pPr>
              <w:keepNext/>
              <w:spacing w:before="120" w:after="120" w:line="240" w:lineRule="auto"/>
              <w:jc w:val="center"/>
              <w:rPr>
                <w:rFonts w:ascii="Arial" w:hAnsi="Arial" w:cs="Arial"/>
                <w:sz w:val="24"/>
                <w:szCs w:val="24"/>
              </w:rPr>
            </w:pPr>
            <w:r w:rsidRPr="00635CCC">
              <w:rPr>
                <w:rFonts w:ascii="Arial" w:hAnsi="Arial" w:cs="Arial"/>
                <w:sz w:val="24"/>
                <w:szCs w:val="24"/>
              </w:rPr>
              <w:t>x</w:t>
            </w:r>
          </w:p>
        </w:tc>
        <w:tc>
          <w:tcPr>
            <w:tcW w:w="2257" w:type="dxa"/>
            <w:vMerge w:val="restart"/>
            <w:vAlign w:val="center"/>
          </w:tcPr>
          <w:p w14:paraId="449EF73E" w14:textId="4E97EF36" w:rsidR="00A450BC" w:rsidRPr="00635CCC" w:rsidRDefault="00A450BC" w:rsidP="00ED62D3">
            <w:pPr>
              <w:keepNext/>
              <w:spacing w:before="120" w:after="120" w:line="240" w:lineRule="auto"/>
              <w:jc w:val="center"/>
              <w:rPr>
                <w:rFonts w:ascii="Arial" w:hAnsi="Arial" w:cs="Arial"/>
                <w:sz w:val="24"/>
                <w:szCs w:val="24"/>
              </w:rPr>
            </w:pPr>
            <w:r w:rsidRPr="00635CCC">
              <w:rPr>
                <w:rFonts w:ascii="Arial" w:hAnsi="Arial" w:cs="Arial"/>
                <w:sz w:val="24"/>
                <w:szCs w:val="24"/>
              </w:rPr>
              <w:t xml:space="preserve">Maximum Price Score </w:t>
            </w:r>
            <w:r w:rsidR="001468B1" w:rsidRPr="00635CCC">
              <w:rPr>
                <w:rFonts w:ascii="Arial" w:hAnsi="Arial" w:cs="Arial"/>
                <w:sz w:val="24"/>
                <w:szCs w:val="24"/>
              </w:rPr>
              <w:t>20</w:t>
            </w:r>
            <w:r w:rsidRPr="00635CCC">
              <w:rPr>
                <w:rFonts w:ascii="Arial" w:hAnsi="Arial" w:cs="Arial"/>
                <w:sz w:val="24"/>
                <w:szCs w:val="24"/>
              </w:rPr>
              <w:t>%</w:t>
            </w:r>
          </w:p>
        </w:tc>
      </w:tr>
      <w:tr w:rsidR="00A450BC" w:rsidRPr="00635CCC" w14:paraId="0F948F43" w14:textId="77777777" w:rsidTr="00D634A0">
        <w:trPr>
          <w:trHeight w:val="136"/>
        </w:trPr>
        <w:tc>
          <w:tcPr>
            <w:tcW w:w="4361" w:type="dxa"/>
            <w:tcBorders>
              <w:top w:val="single" w:sz="4" w:space="0" w:color="auto"/>
            </w:tcBorders>
            <w:vAlign w:val="center"/>
            <w:hideMark/>
          </w:tcPr>
          <w:p w14:paraId="43BF6C67" w14:textId="5F25CF11" w:rsidR="00A450BC" w:rsidRPr="00635CCC" w:rsidRDefault="00A450BC" w:rsidP="004901DC">
            <w:pPr>
              <w:spacing w:before="120" w:after="120" w:line="240" w:lineRule="auto"/>
              <w:jc w:val="center"/>
              <w:rPr>
                <w:rFonts w:ascii="Arial" w:hAnsi="Arial" w:cs="Arial"/>
                <w:sz w:val="24"/>
                <w:szCs w:val="24"/>
              </w:rPr>
            </w:pPr>
            <w:r w:rsidRPr="00635CCC">
              <w:rPr>
                <w:rFonts w:ascii="Arial" w:hAnsi="Arial" w:cs="Arial"/>
                <w:sz w:val="24"/>
                <w:szCs w:val="24"/>
              </w:rPr>
              <w:t xml:space="preserve">Quotation’s total </w:t>
            </w:r>
            <w:r w:rsidR="004901DC" w:rsidRPr="00635CCC">
              <w:rPr>
                <w:rFonts w:ascii="Arial" w:hAnsi="Arial" w:cs="Arial"/>
                <w:sz w:val="24"/>
                <w:szCs w:val="24"/>
              </w:rPr>
              <w:t xml:space="preserve">contract </w:t>
            </w:r>
            <w:r w:rsidRPr="00635CCC">
              <w:rPr>
                <w:rFonts w:ascii="Arial" w:hAnsi="Arial" w:cs="Arial"/>
                <w:sz w:val="24"/>
                <w:szCs w:val="24"/>
              </w:rPr>
              <w:t>price</w:t>
            </w:r>
          </w:p>
        </w:tc>
        <w:tc>
          <w:tcPr>
            <w:tcW w:w="866" w:type="dxa"/>
            <w:vMerge/>
          </w:tcPr>
          <w:p w14:paraId="21AE858F" w14:textId="77777777" w:rsidR="00A450BC" w:rsidRPr="00635CCC" w:rsidRDefault="00A450BC" w:rsidP="004901DC">
            <w:pPr>
              <w:spacing w:before="120" w:after="120" w:line="240" w:lineRule="auto"/>
              <w:rPr>
                <w:rFonts w:ascii="Arial" w:hAnsi="Arial" w:cs="Arial"/>
                <w:sz w:val="24"/>
                <w:szCs w:val="24"/>
              </w:rPr>
            </w:pPr>
          </w:p>
        </w:tc>
        <w:tc>
          <w:tcPr>
            <w:tcW w:w="2257" w:type="dxa"/>
            <w:vMerge/>
          </w:tcPr>
          <w:p w14:paraId="3F468622" w14:textId="77777777" w:rsidR="00A450BC" w:rsidRPr="00635CCC" w:rsidRDefault="00A450BC" w:rsidP="004901DC">
            <w:pPr>
              <w:spacing w:before="120" w:after="120" w:line="240" w:lineRule="auto"/>
              <w:rPr>
                <w:rFonts w:ascii="Arial" w:hAnsi="Arial" w:cs="Arial"/>
                <w:sz w:val="24"/>
                <w:szCs w:val="24"/>
              </w:rPr>
            </w:pPr>
          </w:p>
        </w:tc>
      </w:tr>
    </w:tbl>
    <w:p w14:paraId="6B30050E" w14:textId="2BA3BF92" w:rsidR="00A450BC" w:rsidRPr="00635CCC" w:rsidRDefault="001E636C" w:rsidP="004901DC">
      <w:pPr>
        <w:spacing w:line="240" w:lineRule="auto"/>
        <w:rPr>
          <w:rFonts w:ascii="Arial" w:hAnsi="Arial" w:cs="Arial"/>
          <w:sz w:val="24"/>
          <w:szCs w:val="24"/>
        </w:rPr>
      </w:pPr>
      <w:r w:rsidRPr="00635CCC">
        <w:rPr>
          <w:rFonts w:ascii="Arial" w:hAnsi="Arial" w:cs="Arial"/>
          <w:sz w:val="24"/>
          <w:szCs w:val="24"/>
        </w:rPr>
        <w:t>The Authority reserves the right to reject any tender for which the price exceeds the Authority’s affordability threshold £40,000.</w:t>
      </w:r>
    </w:p>
    <w:p w14:paraId="63940F0C" w14:textId="669B958B" w:rsidR="00A45EAB" w:rsidRPr="00BD6057" w:rsidRDefault="00A45EAB" w:rsidP="004901DC">
      <w:pPr>
        <w:spacing w:line="240" w:lineRule="auto"/>
        <w:rPr>
          <w:rFonts w:ascii="Arial" w:hAnsi="Arial" w:cs="Arial"/>
          <w:sz w:val="24"/>
          <w:szCs w:val="24"/>
          <w:highlight w:val="yellow"/>
        </w:rPr>
      </w:pPr>
      <w:r w:rsidRPr="00635CCC">
        <w:rPr>
          <w:rFonts w:ascii="Arial" w:hAnsi="Arial" w:cs="Arial"/>
          <w:sz w:val="24"/>
          <w:szCs w:val="24"/>
        </w:rPr>
        <w:t>The Authority reserves the right to reject any Tenders that are abnormally</w:t>
      </w:r>
      <w:r w:rsidRPr="00A45EAB">
        <w:rPr>
          <w:rFonts w:ascii="Arial" w:hAnsi="Arial" w:cs="Arial"/>
          <w:sz w:val="24"/>
          <w:szCs w:val="24"/>
        </w:rPr>
        <w:t xml:space="preserve"> low following due consideration including seeking an explanation from the Supplier.</w:t>
      </w:r>
    </w:p>
    <w:p w14:paraId="2C3ED6BC" w14:textId="77777777" w:rsidR="004A0255" w:rsidRPr="004A0255" w:rsidRDefault="004A0255" w:rsidP="004A0255">
      <w:pPr>
        <w:pStyle w:val="ListParagraph"/>
        <w:numPr>
          <w:ilvl w:val="2"/>
          <w:numId w:val="1"/>
        </w:numPr>
        <w:spacing w:line="240" w:lineRule="auto"/>
        <w:ind w:left="709" w:hanging="709"/>
        <w:contextualSpacing w:val="0"/>
        <w:rPr>
          <w:rFonts w:ascii="Arial" w:hAnsi="Arial" w:cs="Arial"/>
          <w:b/>
          <w:color w:val="4F81BD" w:themeColor="accent1"/>
          <w:sz w:val="24"/>
          <w:szCs w:val="24"/>
        </w:rPr>
      </w:pPr>
      <w:bookmarkStart w:id="5" w:name="_Toc483213320"/>
      <w:r w:rsidRPr="00C94CED">
        <w:rPr>
          <w:rFonts w:ascii="Arial" w:hAnsi="Arial" w:cs="Arial"/>
          <w:b/>
          <w:sz w:val="24"/>
          <w:szCs w:val="24"/>
        </w:rPr>
        <w:t>Completeness of Tender and Clarification</w:t>
      </w:r>
      <w:bookmarkEnd w:id="5"/>
    </w:p>
    <w:p w14:paraId="01C0AC76" w14:textId="3796194F" w:rsidR="004A0255" w:rsidRPr="00E41BF1" w:rsidRDefault="004A0255" w:rsidP="004A0255">
      <w:pPr>
        <w:spacing w:line="240" w:lineRule="auto"/>
        <w:rPr>
          <w:rFonts w:ascii="Arial" w:hAnsi="Arial" w:cs="Arial"/>
          <w:sz w:val="24"/>
          <w:szCs w:val="24"/>
        </w:rPr>
      </w:pPr>
      <w:r w:rsidRPr="00E41BF1">
        <w:rPr>
          <w:rFonts w:ascii="Arial" w:hAnsi="Arial" w:cs="Arial"/>
          <w:sz w:val="24"/>
          <w:szCs w:val="24"/>
        </w:rPr>
        <w:t xml:space="preserve">It is the Supplier’s responsibility to ensure that all information is included within their </w:t>
      </w:r>
      <w:r>
        <w:rPr>
          <w:rFonts w:ascii="Arial" w:hAnsi="Arial" w:cs="Arial"/>
          <w:sz w:val="24"/>
          <w:szCs w:val="24"/>
        </w:rPr>
        <w:t>quotation</w:t>
      </w:r>
      <w:r w:rsidRPr="00E41BF1">
        <w:rPr>
          <w:rFonts w:ascii="Arial" w:hAnsi="Arial" w:cs="Arial"/>
          <w:sz w:val="24"/>
          <w:szCs w:val="24"/>
        </w:rPr>
        <w:t xml:space="preserve">. Evaluation will be based upon the </w:t>
      </w:r>
      <w:r>
        <w:rPr>
          <w:rFonts w:ascii="Arial" w:hAnsi="Arial" w:cs="Arial"/>
          <w:sz w:val="24"/>
          <w:szCs w:val="24"/>
        </w:rPr>
        <w:t>quotation</w:t>
      </w:r>
      <w:r w:rsidRPr="00E41BF1">
        <w:rPr>
          <w:rFonts w:ascii="Arial" w:hAnsi="Arial" w:cs="Arial"/>
          <w:sz w:val="24"/>
          <w:szCs w:val="24"/>
        </w:rPr>
        <w:t xml:space="preserve"> </w:t>
      </w:r>
      <w:r w:rsidR="00684C84">
        <w:rPr>
          <w:rFonts w:ascii="Arial" w:hAnsi="Arial" w:cs="Arial"/>
          <w:sz w:val="24"/>
          <w:szCs w:val="24"/>
        </w:rPr>
        <w:t xml:space="preserve">along with any other </w:t>
      </w:r>
      <w:r w:rsidR="00684C84">
        <w:rPr>
          <w:rFonts w:ascii="Arial" w:hAnsi="Arial" w:cs="Arial"/>
          <w:sz w:val="24"/>
          <w:szCs w:val="24"/>
        </w:rPr>
        <w:lastRenderedPageBreak/>
        <w:t xml:space="preserve">documents/correspondence </w:t>
      </w:r>
      <w:r w:rsidRPr="00E41BF1">
        <w:rPr>
          <w:rFonts w:ascii="Arial" w:hAnsi="Arial" w:cs="Arial"/>
          <w:sz w:val="24"/>
          <w:szCs w:val="24"/>
        </w:rPr>
        <w:t xml:space="preserve">submitted in accordance with the instructions set out </w:t>
      </w:r>
      <w:r>
        <w:rPr>
          <w:rFonts w:ascii="Arial" w:hAnsi="Arial" w:cs="Arial"/>
          <w:sz w:val="24"/>
          <w:szCs w:val="24"/>
        </w:rPr>
        <w:t>in the RfQ</w:t>
      </w:r>
      <w:r w:rsidR="00684C84">
        <w:rPr>
          <w:rFonts w:ascii="Arial" w:hAnsi="Arial" w:cs="Arial"/>
          <w:sz w:val="24"/>
          <w:szCs w:val="24"/>
        </w:rPr>
        <w:t xml:space="preserve">. </w:t>
      </w:r>
      <w:r w:rsidRPr="00E41BF1">
        <w:rPr>
          <w:rFonts w:ascii="Arial" w:hAnsi="Arial" w:cs="Arial"/>
          <w:sz w:val="24"/>
          <w:szCs w:val="24"/>
        </w:rPr>
        <w:t xml:space="preserve">Failure to respond to questions or provide requested information may lead to the </w:t>
      </w:r>
      <w:r w:rsidR="009267D8">
        <w:rPr>
          <w:rFonts w:ascii="Arial" w:hAnsi="Arial" w:cs="Arial"/>
          <w:sz w:val="24"/>
          <w:szCs w:val="24"/>
        </w:rPr>
        <w:t>q</w:t>
      </w:r>
      <w:r>
        <w:rPr>
          <w:rFonts w:ascii="Arial" w:hAnsi="Arial" w:cs="Arial"/>
          <w:sz w:val="24"/>
          <w:szCs w:val="24"/>
        </w:rPr>
        <w:t>uotation</w:t>
      </w:r>
      <w:r w:rsidRPr="00E41BF1">
        <w:rPr>
          <w:rFonts w:ascii="Arial" w:hAnsi="Arial" w:cs="Arial"/>
          <w:sz w:val="24"/>
          <w:szCs w:val="24"/>
        </w:rPr>
        <w:t xml:space="preserve"> being rejected or scored unfavourably.</w:t>
      </w:r>
    </w:p>
    <w:p w14:paraId="57A4ED41" w14:textId="35F03A31" w:rsidR="004A0255" w:rsidRPr="00E41BF1" w:rsidRDefault="004A0255" w:rsidP="004A0255">
      <w:pPr>
        <w:spacing w:line="240" w:lineRule="auto"/>
        <w:rPr>
          <w:rFonts w:ascii="Arial" w:hAnsi="Arial" w:cs="Arial"/>
          <w:sz w:val="24"/>
          <w:szCs w:val="24"/>
        </w:rPr>
      </w:pPr>
      <w:r w:rsidRPr="00E41BF1">
        <w:rPr>
          <w:rFonts w:ascii="Arial" w:hAnsi="Arial" w:cs="Arial"/>
          <w:sz w:val="24"/>
          <w:szCs w:val="24"/>
        </w:rPr>
        <w:t xml:space="preserve">The Authority may at its discretion request a Supplier to clarify any of the information within its </w:t>
      </w:r>
      <w:r w:rsidR="00684C84">
        <w:rPr>
          <w:rFonts w:ascii="Arial" w:hAnsi="Arial" w:cs="Arial"/>
          <w:sz w:val="24"/>
          <w:szCs w:val="24"/>
        </w:rPr>
        <w:t>q</w:t>
      </w:r>
      <w:r>
        <w:rPr>
          <w:rFonts w:ascii="Arial" w:hAnsi="Arial" w:cs="Arial"/>
          <w:sz w:val="24"/>
          <w:szCs w:val="24"/>
        </w:rPr>
        <w:t>uotation</w:t>
      </w:r>
      <w:r w:rsidRPr="00E41BF1">
        <w:rPr>
          <w:rFonts w:ascii="Arial" w:hAnsi="Arial" w:cs="Arial"/>
          <w:sz w:val="24"/>
          <w:szCs w:val="24"/>
        </w:rPr>
        <w:t xml:space="preserve"> or provide information to remedy minor omissions</w:t>
      </w:r>
      <w:r w:rsidR="00F22851">
        <w:rPr>
          <w:rFonts w:ascii="Arial" w:hAnsi="Arial" w:cs="Arial"/>
          <w:sz w:val="24"/>
          <w:szCs w:val="24"/>
        </w:rPr>
        <w:t xml:space="preserve"> </w:t>
      </w:r>
      <w:r w:rsidR="00F22851" w:rsidRPr="00F22851">
        <w:rPr>
          <w:rFonts w:ascii="Arial" w:hAnsi="Arial" w:cs="Arial"/>
          <w:sz w:val="24"/>
          <w:szCs w:val="24"/>
        </w:rPr>
        <w:t>(e.g. the odd missing attachment/cross-reference or small part of a question unanswered)</w:t>
      </w:r>
      <w:r w:rsidRPr="00E41BF1">
        <w:rPr>
          <w:rFonts w:ascii="Arial" w:hAnsi="Arial" w:cs="Arial"/>
          <w:sz w:val="24"/>
          <w:szCs w:val="24"/>
        </w:rPr>
        <w:t xml:space="preserve">. The information provided by Suppliers at this stage will be considered by the evaluation panel when scoring/evaluating the </w:t>
      </w:r>
      <w:r w:rsidR="00684C84">
        <w:rPr>
          <w:rFonts w:ascii="Arial" w:hAnsi="Arial" w:cs="Arial"/>
          <w:sz w:val="24"/>
          <w:szCs w:val="24"/>
        </w:rPr>
        <w:t>q</w:t>
      </w:r>
      <w:r>
        <w:rPr>
          <w:rFonts w:ascii="Arial" w:hAnsi="Arial" w:cs="Arial"/>
          <w:sz w:val="24"/>
          <w:szCs w:val="24"/>
        </w:rPr>
        <w:t>uotation</w:t>
      </w:r>
      <w:r w:rsidRPr="00E41BF1">
        <w:rPr>
          <w:rFonts w:ascii="Arial" w:hAnsi="Arial" w:cs="Arial"/>
          <w:sz w:val="24"/>
          <w:szCs w:val="24"/>
        </w:rPr>
        <w:t xml:space="preserve">. Clarification is not an opportunity to embellish </w:t>
      </w:r>
      <w:r w:rsidR="00684C84">
        <w:rPr>
          <w:rFonts w:ascii="Arial" w:hAnsi="Arial" w:cs="Arial"/>
          <w:sz w:val="24"/>
          <w:szCs w:val="24"/>
        </w:rPr>
        <w:t>q</w:t>
      </w:r>
      <w:r>
        <w:rPr>
          <w:rFonts w:ascii="Arial" w:hAnsi="Arial" w:cs="Arial"/>
          <w:sz w:val="24"/>
          <w:szCs w:val="24"/>
        </w:rPr>
        <w:t>uotations</w:t>
      </w:r>
      <w:r w:rsidRPr="00E41BF1">
        <w:rPr>
          <w:rFonts w:ascii="Arial" w:hAnsi="Arial" w:cs="Arial"/>
          <w:sz w:val="24"/>
          <w:szCs w:val="24"/>
        </w:rPr>
        <w:t xml:space="preserve">. In practice, if there are significant omissions </w:t>
      </w:r>
      <w:r w:rsidR="00F22851" w:rsidRPr="00F22851">
        <w:rPr>
          <w:rFonts w:ascii="Arial" w:hAnsi="Arial" w:cs="Arial"/>
          <w:sz w:val="24"/>
          <w:szCs w:val="24"/>
        </w:rPr>
        <w:t xml:space="preserve">(e.g. one or more questions completely unanswered or several missing attachments) </w:t>
      </w:r>
      <w:r w:rsidRPr="00E41BF1">
        <w:rPr>
          <w:rFonts w:ascii="Arial" w:hAnsi="Arial" w:cs="Arial"/>
          <w:sz w:val="24"/>
          <w:szCs w:val="24"/>
        </w:rPr>
        <w:t xml:space="preserve">the Authority </w:t>
      </w:r>
      <w:r w:rsidR="00F22851">
        <w:rPr>
          <w:rFonts w:ascii="Arial" w:hAnsi="Arial" w:cs="Arial"/>
          <w:sz w:val="24"/>
          <w:szCs w:val="24"/>
        </w:rPr>
        <w:t>will</w:t>
      </w:r>
      <w:r w:rsidRPr="00E41BF1">
        <w:rPr>
          <w:rFonts w:ascii="Arial" w:hAnsi="Arial" w:cs="Arial"/>
          <w:sz w:val="24"/>
          <w:szCs w:val="24"/>
        </w:rPr>
        <w:t xml:space="preserve"> disqualify the entire </w:t>
      </w:r>
      <w:r w:rsidR="00684C84">
        <w:rPr>
          <w:rFonts w:ascii="Arial" w:hAnsi="Arial" w:cs="Arial"/>
          <w:sz w:val="24"/>
          <w:szCs w:val="24"/>
        </w:rPr>
        <w:t>q</w:t>
      </w:r>
      <w:r>
        <w:rPr>
          <w:rFonts w:ascii="Arial" w:hAnsi="Arial" w:cs="Arial"/>
          <w:sz w:val="24"/>
          <w:szCs w:val="24"/>
        </w:rPr>
        <w:t>uotation</w:t>
      </w:r>
      <w:r w:rsidRPr="00E41BF1">
        <w:rPr>
          <w:rFonts w:ascii="Arial" w:hAnsi="Arial" w:cs="Arial"/>
          <w:sz w:val="24"/>
          <w:szCs w:val="24"/>
        </w:rPr>
        <w:t>. The evaluation panel may choose to not seek clarification if it is clear the response will not impact on the outcome of the evaluation process.</w:t>
      </w:r>
    </w:p>
    <w:p w14:paraId="6D2EADE8" w14:textId="77777777" w:rsidR="00A450BC" w:rsidRPr="00BD6057" w:rsidRDefault="00A450BC" w:rsidP="003651F3">
      <w:pPr>
        <w:pStyle w:val="ListParagraph"/>
        <w:numPr>
          <w:ilvl w:val="2"/>
          <w:numId w:val="1"/>
        </w:numPr>
        <w:spacing w:line="240" w:lineRule="auto"/>
        <w:ind w:left="709" w:hanging="709"/>
        <w:contextualSpacing w:val="0"/>
        <w:rPr>
          <w:rFonts w:ascii="Arial" w:hAnsi="Arial" w:cs="Arial"/>
          <w:b/>
          <w:color w:val="4F81BD" w:themeColor="accent1"/>
          <w:sz w:val="24"/>
          <w:szCs w:val="24"/>
        </w:rPr>
      </w:pPr>
      <w:r w:rsidRPr="00C94CED">
        <w:rPr>
          <w:rFonts w:ascii="Arial" w:hAnsi="Arial" w:cs="Arial"/>
          <w:b/>
          <w:sz w:val="24"/>
          <w:szCs w:val="24"/>
        </w:rPr>
        <w:t>Total Scores</w:t>
      </w:r>
    </w:p>
    <w:p w14:paraId="32D27F37" w14:textId="77777777" w:rsidR="00A450BC" w:rsidRPr="00BD6057" w:rsidRDefault="00A450BC" w:rsidP="003651F3">
      <w:pPr>
        <w:spacing w:line="240" w:lineRule="auto"/>
        <w:rPr>
          <w:rFonts w:ascii="Arial" w:hAnsi="Arial" w:cs="Arial"/>
          <w:sz w:val="24"/>
          <w:szCs w:val="24"/>
        </w:rPr>
      </w:pPr>
      <w:r w:rsidRPr="00BD6057">
        <w:rPr>
          <w:rFonts w:ascii="Arial" w:hAnsi="Arial" w:cs="Arial"/>
          <w:sz w:val="24"/>
          <w:szCs w:val="24"/>
        </w:rPr>
        <w:t>The total scores obtained by each Supplier for Stage 2 (quality) &amp; Stage 3 (price) will be added together to achieve the Supplier’s overall final score.</w:t>
      </w:r>
    </w:p>
    <w:p w14:paraId="1FDE8347" w14:textId="2454FC00" w:rsidR="00A450BC" w:rsidRPr="00BD6057" w:rsidRDefault="00684C84" w:rsidP="003651F3">
      <w:pPr>
        <w:spacing w:line="240" w:lineRule="auto"/>
        <w:rPr>
          <w:rFonts w:ascii="Arial" w:hAnsi="Arial" w:cs="Arial"/>
          <w:sz w:val="24"/>
          <w:szCs w:val="24"/>
        </w:rPr>
      </w:pPr>
      <w:r>
        <w:rPr>
          <w:rFonts w:ascii="Arial" w:hAnsi="Arial" w:cs="Arial"/>
          <w:sz w:val="24"/>
          <w:szCs w:val="24"/>
        </w:rPr>
        <w:t>The q</w:t>
      </w:r>
      <w:r w:rsidR="00A450BC" w:rsidRPr="00BD6057">
        <w:rPr>
          <w:rFonts w:ascii="Arial" w:hAnsi="Arial" w:cs="Arial"/>
          <w:sz w:val="24"/>
          <w:szCs w:val="24"/>
        </w:rPr>
        <w:t>uotation with the highest total score will be deemed to represent the Most Economically Advantageous Quotati</w:t>
      </w:r>
      <w:r>
        <w:rPr>
          <w:rFonts w:ascii="Arial" w:hAnsi="Arial" w:cs="Arial"/>
          <w:sz w:val="24"/>
          <w:szCs w:val="24"/>
        </w:rPr>
        <w:t>on and will be recommended for c</w:t>
      </w:r>
      <w:r w:rsidR="00A450BC" w:rsidRPr="00BD6057">
        <w:rPr>
          <w:rFonts w:ascii="Arial" w:hAnsi="Arial" w:cs="Arial"/>
          <w:sz w:val="24"/>
          <w:szCs w:val="24"/>
        </w:rPr>
        <w:t>ontract award.</w:t>
      </w:r>
      <w:r w:rsidR="00F22851">
        <w:rPr>
          <w:rFonts w:ascii="Arial" w:hAnsi="Arial" w:cs="Arial"/>
          <w:sz w:val="24"/>
          <w:szCs w:val="24"/>
        </w:rPr>
        <w:t xml:space="preserve"> </w:t>
      </w:r>
    </w:p>
    <w:p w14:paraId="04D8CDD1" w14:textId="25A9B870" w:rsidR="00F22851" w:rsidRDefault="00F22851" w:rsidP="003651F3">
      <w:pPr>
        <w:spacing w:line="240" w:lineRule="auto"/>
        <w:rPr>
          <w:rFonts w:ascii="Arial" w:hAnsi="Arial" w:cs="Arial"/>
          <w:sz w:val="24"/>
          <w:szCs w:val="24"/>
          <w:highlight w:val="yellow"/>
        </w:rPr>
      </w:pPr>
      <w:r w:rsidRPr="00F22851">
        <w:rPr>
          <w:rFonts w:ascii="Arial" w:hAnsi="Arial" w:cs="Arial"/>
          <w:sz w:val="24"/>
          <w:szCs w:val="24"/>
        </w:rPr>
        <w:t xml:space="preserve">If two or more </w:t>
      </w:r>
      <w:r>
        <w:rPr>
          <w:rFonts w:ascii="Arial" w:hAnsi="Arial" w:cs="Arial"/>
          <w:sz w:val="24"/>
          <w:szCs w:val="24"/>
        </w:rPr>
        <w:t>quotation</w:t>
      </w:r>
      <w:r w:rsidRPr="00F22851">
        <w:rPr>
          <w:rFonts w:ascii="Arial" w:hAnsi="Arial" w:cs="Arial"/>
          <w:sz w:val="24"/>
          <w:szCs w:val="24"/>
        </w:rPr>
        <w:t xml:space="preserve">s achieve exactly the same total score, the </w:t>
      </w:r>
      <w:r>
        <w:rPr>
          <w:rFonts w:ascii="Arial" w:hAnsi="Arial" w:cs="Arial"/>
          <w:sz w:val="24"/>
          <w:szCs w:val="24"/>
        </w:rPr>
        <w:t>quotation</w:t>
      </w:r>
      <w:r w:rsidRPr="00F22851">
        <w:rPr>
          <w:rFonts w:ascii="Arial" w:hAnsi="Arial" w:cs="Arial"/>
          <w:sz w:val="24"/>
          <w:szCs w:val="24"/>
        </w:rPr>
        <w:t xml:space="preserve"> with the highest price score will be deemed to represent the Most Economically Advantageous </w:t>
      </w:r>
      <w:r>
        <w:rPr>
          <w:rFonts w:ascii="Arial" w:hAnsi="Arial" w:cs="Arial"/>
          <w:sz w:val="24"/>
          <w:szCs w:val="24"/>
        </w:rPr>
        <w:t>Quotation</w:t>
      </w:r>
      <w:r w:rsidRPr="00F22851">
        <w:rPr>
          <w:rFonts w:ascii="Arial" w:hAnsi="Arial" w:cs="Arial"/>
          <w:sz w:val="24"/>
          <w:szCs w:val="24"/>
        </w:rPr>
        <w:t xml:space="preserve"> and be recommended for Contract award.</w:t>
      </w:r>
    </w:p>
    <w:p w14:paraId="769C340F" w14:textId="77777777" w:rsidR="00A450BC" w:rsidRPr="000E653A" w:rsidRDefault="00A450BC" w:rsidP="000E653A">
      <w:pPr>
        <w:pStyle w:val="Heading2"/>
        <w:ind w:left="709" w:hanging="709"/>
      </w:pPr>
      <w:r w:rsidRPr="00BD6057">
        <w:t>Award Process</w:t>
      </w:r>
    </w:p>
    <w:p w14:paraId="618611F7" w14:textId="77777777" w:rsidR="009141D5" w:rsidRPr="009141D5" w:rsidRDefault="009141D5" w:rsidP="009141D5">
      <w:pPr>
        <w:spacing w:line="240" w:lineRule="auto"/>
        <w:rPr>
          <w:rFonts w:ascii="Arial" w:hAnsi="Arial" w:cs="Arial"/>
          <w:sz w:val="24"/>
          <w:szCs w:val="24"/>
        </w:rPr>
      </w:pPr>
      <w:r w:rsidRPr="009141D5">
        <w:rPr>
          <w:rFonts w:ascii="Arial" w:hAnsi="Arial" w:cs="Arial"/>
          <w:sz w:val="24"/>
          <w:szCs w:val="24"/>
        </w:rPr>
        <w:t>When the Authority has made</w:t>
      </w:r>
      <w:r w:rsidR="003B03D3">
        <w:rPr>
          <w:rFonts w:ascii="Arial" w:hAnsi="Arial" w:cs="Arial"/>
          <w:sz w:val="24"/>
          <w:szCs w:val="24"/>
        </w:rPr>
        <w:t xml:space="preserve"> a final decision to award the c</w:t>
      </w:r>
      <w:r w:rsidRPr="009141D5">
        <w:rPr>
          <w:rFonts w:ascii="Arial" w:hAnsi="Arial" w:cs="Arial"/>
          <w:sz w:val="24"/>
          <w:szCs w:val="24"/>
        </w:rPr>
        <w:t>ontract, the Authority will notify the successful Supplier(s) of the Aut</w:t>
      </w:r>
      <w:r w:rsidR="003B03D3">
        <w:rPr>
          <w:rFonts w:ascii="Arial" w:hAnsi="Arial" w:cs="Arial"/>
          <w:sz w:val="24"/>
          <w:szCs w:val="24"/>
        </w:rPr>
        <w:t>hority’s decision to award the c</w:t>
      </w:r>
      <w:r w:rsidRPr="009141D5">
        <w:rPr>
          <w:rFonts w:ascii="Arial" w:hAnsi="Arial" w:cs="Arial"/>
          <w:sz w:val="24"/>
          <w:szCs w:val="24"/>
        </w:rPr>
        <w:t>ontract.</w:t>
      </w:r>
    </w:p>
    <w:p w14:paraId="6F6C2DEF" w14:textId="77777777" w:rsidR="009141D5" w:rsidRPr="009141D5" w:rsidRDefault="009141D5" w:rsidP="009141D5">
      <w:pPr>
        <w:spacing w:line="240" w:lineRule="auto"/>
        <w:rPr>
          <w:rFonts w:ascii="Arial" w:hAnsi="Arial" w:cs="Arial"/>
          <w:sz w:val="24"/>
          <w:szCs w:val="24"/>
        </w:rPr>
      </w:pPr>
      <w:r w:rsidRPr="009141D5">
        <w:rPr>
          <w:rFonts w:ascii="Arial" w:hAnsi="Arial" w:cs="Arial"/>
          <w:sz w:val="24"/>
          <w:szCs w:val="24"/>
        </w:rPr>
        <w:t xml:space="preserve">The Authority will notify unsuccessful Suppliers including </w:t>
      </w:r>
      <w:r w:rsidR="003B03D3">
        <w:rPr>
          <w:rFonts w:ascii="Arial" w:hAnsi="Arial" w:cs="Arial"/>
          <w:sz w:val="24"/>
          <w:szCs w:val="24"/>
        </w:rPr>
        <w:t>some feedback on their q</w:t>
      </w:r>
      <w:r>
        <w:rPr>
          <w:rFonts w:ascii="Arial" w:hAnsi="Arial" w:cs="Arial"/>
          <w:sz w:val="24"/>
          <w:szCs w:val="24"/>
        </w:rPr>
        <w:t>uotation from the evaluation process</w:t>
      </w:r>
      <w:r w:rsidRPr="009141D5">
        <w:rPr>
          <w:rFonts w:ascii="Arial" w:hAnsi="Arial" w:cs="Arial"/>
          <w:sz w:val="24"/>
          <w:szCs w:val="24"/>
        </w:rPr>
        <w:t>. Should the Supplier wish for further feedback they are welcome to contact the Procuring Officer.</w:t>
      </w:r>
    </w:p>
    <w:p w14:paraId="242B17AC" w14:textId="59A07410" w:rsidR="009141D5" w:rsidRPr="009141D5" w:rsidRDefault="009141D5" w:rsidP="009141D5">
      <w:pPr>
        <w:spacing w:line="240" w:lineRule="auto"/>
        <w:rPr>
          <w:rFonts w:ascii="Arial" w:hAnsi="Arial" w:cs="Arial"/>
          <w:sz w:val="24"/>
          <w:szCs w:val="24"/>
        </w:rPr>
      </w:pPr>
      <w:r w:rsidRPr="009141D5">
        <w:rPr>
          <w:rFonts w:ascii="Arial" w:hAnsi="Arial" w:cs="Arial"/>
          <w:sz w:val="24"/>
          <w:szCs w:val="24"/>
        </w:rPr>
        <w:t>The notification to the successful Supplier will include two copies of the formal contract documents, and request that the Supplier signs and returns these to the Authority. The Authority wi</w:t>
      </w:r>
      <w:r w:rsidR="00684C84">
        <w:rPr>
          <w:rFonts w:ascii="Arial" w:hAnsi="Arial" w:cs="Arial"/>
          <w:sz w:val="24"/>
          <w:szCs w:val="24"/>
        </w:rPr>
        <w:t>ll then sign/seal the contract d</w:t>
      </w:r>
      <w:r w:rsidRPr="009141D5">
        <w:rPr>
          <w:rFonts w:ascii="Arial" w:hAnsi="Arial" w:cs="Arial"/>
          <w:sz w:val="24"/>
          <w:szCs w:val="24"/>
        </w:rPr>
        <w:t>ocuments and send one copy back to the Supplier for their records. Where, for example, the</w:t>
      </w:r>
      <w:r w:rsidR="00684C84">
        <w:rPr>
          <w:rFonts w:ascii="Arial" w:hAnsi="Arial" w:cs="Arial"/>
          <w:sz w:val="24"/>
          <w:szCs w:val="24"/>
        </w:rPr>
        <w:t>re is a delay in compiling the contract d</w:t>
      </w:r>
      <w:r w:rsidRPr="009141D5">
        <w:rPr>
          <w:rFonts w:ascii="Arial" w:hAnsi="Arial" w:cs="Arial"/>
          <w:sz w:val="24"/>
          <w:szCs w:val="24"/>
        </w:rPr>
        <w:t>ocuments, the Authority may nevertheless write to the successful Supplier(s) to notify them of/confirm the award d</w:t>
      </w:r>
      <w:r w:rsidR="00684C84">
        <w:rPr>
          <w:rFonts w:ascii="Arial" w:hAnsi="Arial" w:cs="Arial"/>
          <w:sz w:val="24"/>
          <w:szCs w:val="24"/>
        </w:rPr>
        <w:t>ecision, and send the contract d</w:t>
      </w:r>
      <w:r w:rsidRPr="009141D5">
        <w:rPr>
          <w:rFonts w:ascii="Arial" w:hAnsi="Arial" w:cs="Arial"/>
          <w:sz w:val="24"/>
          <w:szCs w:val="24"/>
        </w:rPr>
        <w:t>ocuments for signature at a later date. Failure by th</w:t>
      </w:r>
      <w:r w:rsidR="00684C84">
        <w:rPr>
          <w:rFonts w:ascii="Arial" w:hAnsi="Arial" w:cs="Arial"/>
          <w:sz w:val="24"/>
          <w:szCs w:val="24"/>
        </w:rPr>
        <w:t>e Supplier to execute a formal c</w:t>
      </w:r>
      <w:r w:rsidRPr="009141D5">
        <w:rPr>
          <w:rFonts w:ascii="Arial" w:hAnsi="Arial" w:cs="Arial"/>
          <w:sz w:val="24"/>
          <w:szCs w:val="24"/>
        </w:rPr>
        <w:t>ontract within a rea</w:t>
      </w:r>
      <w:r w:rsidR="00194303">
        <w:rPr>
          <w:rFonts w:ascii="Arial" w:hAnsi="Arial" w:cs="Arial"/>
          <w:sz w:val="24"/>
          <w:szCs w:val="24"/>
        </w:rPr>
        <w:t>sonable time limit (normally 14 </w:t>
      </w:r>
      <w:r w:rsidRPr="009141D5">
        <w:rPr>
          <w:rFonts w:ascii="Arial" w:hAnsi="Arial" w:cs="Arial"/>
          <w:sz w:val="24"/>
          <w:szCs w:val="24"/>
        </w:rPr>
        <w:t xml:space="preserve">days) specified by </w:t>
      </w:r>
      <w:r w:rsidR="00684C84">
        <w:rPr>
          <w:rFonts w:ascii="Arial" w:hAnsi="Arial" w:cs="Arial"/>
          <w:sz w:val="24"/>
          <w:szCs w:val="24"/>
        </w:rPr>
        <w:t>the Authority shall render the c</w:t>
      </w:r>
      <w:r w:rsidRPr="009141D5">
        <w:rPr>
          <w:rFonts w:ascii="Arial" w:hAnsi="Arial" w:cs="Arial"/>
          <w:sz w:val="24"/>
          <w:szCs w:val="24"/>
        </w:rPr>
        <w:t xml:space="preserve">ontract voidable at the option of the Authority. The contract </w:t>
      </w:r>
      <w:r w:rsidR="00684C84">
        <w:rPr>
          <w:rFonts w:ascii="Arial" w:hAnsi="Arial" w:cs="Arial"/>
          <w:sz w:val="24"/>
          <w:szCs w:val="24"/>
        </w:rPr>
        <w:t>will only take effect when the contract d</w:t>
      </w:r>
      <w:r w:rsidRPr="009141D5">
        <w:rPr>
          <w:rFonts w:ascii="Arial" w:hAnsi="Arial" w:cs="Arial"/>
          <w:sz w:val="24"/>
          <w:szCs w:val="24"/>
        </w:rPr>
        <w:t xml:space="preserve">ocuments have been signed by both parties (not on the issue of the letter to the Supplier). Until this point the </w:t>
      </w:r>
      <w:r w:rsidR="00684C84">
        <w:rPr>
          <w:rFonts w:ascii="Arial" w:hAnsi="Arial" w:cs="Arial"/>
          <w:sz w:val="24"/>
          <w:szCs w:val="24"/>
        </w:rPr>
        <w:t>Authority</w:t>
      </w:r>
      <w:r w:rsidRPr="009141D5">
        <w:rPr>
          <w:rFonts w:ascii="Arial" w:hAnsi="Arial" w:cs="Arial"/>
          <w:sz w:val="24"/>
          <w:szCs w:val="24"/>
        </w:rPr>
        <w:t xml:space="preserve"> will not be liable for any cost incurred by the Supplier.</w:t>
      </w:r>
    </w:p>
    <w:p w14:paraId="2437E00D" w14:textId="651B47A2" w:rsidR="00600F7E" w:rsidRDefault="009141D5" w:rsidP="009141D5">
      <w:pPr>
        <w:spacing w:line="240" w:lineRule="auto"/>
        <w:rPr>
          <w:rFonts w:ascii="Arial" w:hAnsi="Arial" w:cs="Arial"/>
          <w:sz w:val="24"/>
          <w:szCs w:val="24"/>
        </w:rPr>
      </w:pPr>
      <w:r w:rsidRPr="009141D5">
        <w:rPr>
          <w:rFonts w:ascii="Arial" w:hAnsi="Arial" w:cs="Arial"/>
          <w:sz w:val="24"/>
          <w:szCs w:val="24"/>
        </w:rPr>
        <w:t>Alternatively, the Authority may, where the successful Supplier needs formal notice without delay in order to meet the Authority’s timesca</w:t>
      </w:r>
      <w:r w:rsidR="00684C84">
        <w:rPr>
          <w:rFonts w:ascii="Arial" w:hAnsi="Arial" w:cs="Arial"/>
          <w:sz w:val="24"/>
          <w:szCs w:val="24"/>
        </w:rPr>
        <w:t>les and where the terms of the c</w:t>
      </w:r>
      <w:r w:rsidRPr="009141D5">
        <w:rPr>
          <w:rFonts w:ascii="Arial" w:hAnsi="Arial" w:cs="Arial"/>
          <w:sz w:val="24"/>
          <w:szCs w:val="24"/>
        </w:rPr>
        <w:t xml:space="preserve">ontract are very clear from the </w:t>
      </w:r>
      <w:r w:rsidR="00CB0111">
        <w:rPr>
          <w:rFonts w:ascii="Arial" w:hAnsi="Arial" w:cs="Arial"/>
          <w:sz w:val="24"/>
          <w:szCs w:val="24"/>
        </w:rPr>
        <w:t>RfQ</w:t>
      </w:r>
      <w:r w:rsidRPr="009141D5">
        <w:rPr>
          <w:rFonts w:ascii="Arial" w:hAnsi="Arial" w:cs="Arial"/>
          <w:sz w:val="24"/>
          <w:szCs w:val="24"/>
        </w:rPr>
        <w:t xml:space="preserve"> and the Supplier’s </w:t>
      </w:r>
      <w:r w:rsidR="00684C84">
        <w:rPr>
          <w:rFonts w:ascii="Arial" w:hAnsi="Arial" w:cs="Arial"/>
          <w:sz w:val="24"/>
          <w:szCs w:val="24"/>
        </w:rPr>
        <w:t>q</w:t>
      </w:r>
      <w:r w:rsidR="00600F7E">
        <w:rPr>
          <w:rFonts w:ascii="Arial" w:hAnsi="Arial" w:cs="Arial"/>
          <w:sz w:val="24"/>
          <w:szCs w:val="24"/>
        </w:rPr>
        <w:t>uotation</w:t>
      </w:r>
      <w:r w:rsidRPr="009141D5">
        <w:rPr>
          <w:rFonts w:ascii="Arial" w:hAnsi="Arial" w:cs="Arial"/>
          <w:sz w:val="24"/>
          <w:szCs w:val="24"/>
        </w:rPr>
        <w:t xml:space="preserve"> (</w:t>
      </w:r>
      <w:r w:rsidR="00684C84">
        <w:rPr>
          <w:rFonts w:ascii="Arial" w:hAnsi="Arial" w:cs="Arial"/>
          <w:sz w:val="24"/>
          <w:szCs w:val="24"/>
        </w:rPr>
        <w:t>including</w:t>
      </w:r>
      <w:r w:rsidRPr="009141D5">
        <w:rPr>
          <w:rFonts w:ascii="Arial" w:hAnsi="Arial" w:cs="Arial"/>
          <w:sz w:val="24"/>
          <w:szCs w:val="24"/>
        </w:rPr>
        <w:t xml:space="preserve"> any other </w:t>
      </w:r>
      <w:r w:rsidRPr="009141D5">
        <w:rPr>
          <w:rFonts w:ascii="Arial" w:hAnsi="Arial" w:cs="Arial"/>
          <w:sz w:val="24"/>
          <w:szCs w:val="24"/>
        </w:rPr>
        <w:lastRenderedPageBreak/>
        <w:t>relevant documents/</w:t>
      </w:r>
      <w:r w:rsidR="00600F7E">
        <w:rPr>
          <w:rFonts w:ascii="Arial" w:hAnsi="Arial" w:cs="Arial"/>
          <w:sz w:val="24"/>
          <w:szCs w:val="24"/>
        </w:rPr>
        <w:t xml:space="preserve"> </w:t>
      </w:r>
      <w:r w:rsidRPr="009141D5">
        <w:rPr>
          <w:rFonts w:ascii="Arial" w:hAnsi="Arial" w:cs="Arial"/>
          <w:sz w:val="24"/>
          <w:szCs w:val="24"/>
        </w:rPr>
        <w:t>correspondence), issue a binding letter of acceptance (which will be clearly identified as such). Upon such</w:t>
      </w:r>
      <w:r w:rsidR="00684C84">
        <w:rPr>
          <w:rFonts w:ascii="Arial" w:hAnsi="Arial" w:cs="Arial"/>
          <w:sz w:val="24"/>
          <w:szCs w:val="24"/>
        </w:rPr>
        <w:t xml:space="preserve"> acceptance the c</w:t>
      </w:r>
      <w:r w:rsidRPr="009141D5">
        <w:rPr>
          <w:rFonts w:ascii="Arial" w:hAnsi="Arial" w:cs="Arial"/>
          <w:sz w:val="24"/>
          <w:szCs w:val="24"/>
        </w:rPr>
        <w:t>ontract shall thereby be constituted and become binding on both parties. Notwithstanding that, the Supplier shall upon request of t</w:t>
      </w:r>
      <w:r w:rsidR="00684C84">
        <w:rPr>
          <w:rFonts w:ascii="Arial" w:hAnsi="Arial" w:cs="Arial"/>
          <w:sz w:val="24"/>
          <w:szCs w:val="24"/>
        </w:rPr>
        <w:t>he Authority, execute a formal co</w:t>
      </w:r>
      <w:r w:rsidRPr="009141D5">
        <w:rPr>
          <w:rFonts w:ascii="Arial" w:hAnsi="Arial" w:cs="Arial"/>
          <w:sz w:val="24"/>
          <w:szCs w:val="24"/>
        </w:rPr>
        <w:t xml:space="preserve">ntract in the form set out in this </w:t>
      </w:r>
      <w:r w:rsidR="00CB0111">
        <w:rPr>
          <w:rFonts w:ascii="Arial" w:hAnsi="Arial" w:cs="Arial"/>
          <w:sz w:val="24"/>
          <w:szCs w:val="24"/>
        </w:rPr>
        <w:t>RfQ</w:t>
      </w:r>
      <w:r w:rsidRPr="009141D5">
        <w:rPr>
          <w:rFonts w:ascii="Arial" w:hAnsi="Arial" w:cs="Arial"/>
          <w:sz w:val="24"/>
          <w:szCs w:val="24"/>
        </w:rPr>
        <w:t xml:space="preserve">. Failure by the Supplier to execute </w:t>
      </w:r>
      <w:r w:rsidR="00684C84">
        <w:rPr>
          <w:rFonts w:ascii="Arial" w:hAnsi="Arial" w:cs="Arial"/>
          <w:sz w:val="24"/>
          <w:szCs w:val="24"/>
        </w:rPr>
        <w:t>a formal c</w:t>
      </w:r>
      <w:r w:rsidRPr="009141D5">
        <w:rPr>
          <w:rFonts w:ascii="Arial" w:hAnsi="Arial" w:cs="Arial"/>
          <w:sz w:val="24"/>
          <w:szCs w:val="24"/>
        </w:rPr>
        <w:t>ontract within a rea</w:t>
      </w:r>
      <w:r w:rsidR="00194303">
        <w:rPr>
          <w:rFonts w:ascii="Arial" w:hAnsi="Arial" w:cs="Arial"/>
          <w:sz w:val="24"/>
          <w:szCs w:val="24"/>
        </w:rPr>
        <w:t>sonable time limit (normally 14 </w:t>
      </w:r>
      <w:r w:rsidRPr="009141D5">
        <w:rPr>
          <w:rFonts w:ascii="Arial" w:hAnsi="Arial" w:cs="Arial"/>
          <w:sz w:val="24"/>
          <w:szCs w:val="24"/>
        </w:rPr>
        <w:t xml:space="preserve">days) specified by </w:t>
      </w:r>
      <w:r w:rsidR="00684C84">
        <w:rPr>
          <w:rFonts w:ascii="Arial" w:hAnsi="Arial" w:cs="Arial"/>
          <w:sz w:val="24"/>
          <w:szCs w:val="24"/>
        </w:rPr>
        <w:t>the Authority shall render the c</w:t>
      </w:r>
      <w:r w:rsidRPr="009141D5">
        <w:rPr>
          <w:rFonts w:ascii="Arial" w:hAnsi="Arial" w:cs="Arial"/>
          <w:sz w:val="24"/>
          <w:szCs w:val="24"/>
        </w:rPr>
        <w:t>ontract voidable at the option of the Authority.</w:t>
      </w:r>
    </w:p>
    <w:p w14:paraId="0E9B1FE7" w14:textId="77777777" w:rsidR="00A450BC" w:rsidRPr="000E653A" w:rsidRDefault="00A450BC" w:rsidP="000E653A">
      <w:pPr>
        <w:pStyle w:val="Heading2"/>
        <w:ind w:left="709" w:hanging="709"/>
      </w:pPr>
      <w:r w:rsidRPr="00BD6057">
        <w:t>Conditions of Participation</w:t>
      </w:r>
    </w:p>
    <w:p w14:paraId="702397D6" w14:textId="634860A6" w:rsidR="00A450BC" w:rsidRPr="00BD6057" w:rsidRDefault="00A450BC" w:rsidP="003651F3">
      <w:pPr>
        <w:spacing w:line="240" w:lineRule="auto"/>
        <w:rPr>
          <w:rFonts w:ascii="Arial" w:hAnsi="Arial" w:cs="Arial"/>
          <w:sz w:val="24"/>
          <w:szCs w:val="24"/>
        </w:rPr>
      </w:pPr>
      <w:r w:rsidRPr="00BD6057">
        <w:rPr>
          <w:rFonts w:ascii="Arial" w:hAnsi="Arial" w:cs="Arial"/>
          <w:sz w:val="24"/>
          <w:szCs w:val="24"/>
        </w:rPr>
        <w:t>All information supplied is int</w:t>
      </w:r>
      <w:r w:rsidR="00684C84">
        <w:rPr>
          <w:rFonts w:ascii="Arial" w:hAnsi="Arial" w:cs="Arial"/>
          <w:sz w:val="24"/>
          <w:szCs w:val="24"/>
        </w:rPr>
        <w:t>ended to help you prepare your q</w:t>
      </w:r>
      <w:r w:rsidRPr="00BD6057">
        <w:rPr>
          <w:rFonts w:ascii="Arial" w:hAnsi="Arial" w:cs="Arial"/>
          <w:sz w:val="24"/>
          <w:szCs w:val="24"/>
        </w:rPr>
        <w:t>uotation and you must satisfy yourself of the accuracy of information and requirements. It is your responsibility to ensure that all infor</w:t>
      </w:r>
      <w:r w:rsidR="00684C84">
        <w:rPr>
          <w:rFonts w:ascii="Arial" w:hAnsi="Arial" w:cs="Arial"/>
          <w:sz w:val="24"/>
          <w:szCs w:val="24"/>
        </w:rPr>
        <w:t>mation is included within your q</w:t>
      </w:r>
      <w:r w:rsidRPr="00BD6057">
        <w:rPr>
          <w:rFonts w:ascii="Arial" w:hAnsi="Arial" w:cs="Arial"/>
          <w:sz w:val="24"/>
          <w:szCs w:val="24"/>
        </w:rPr>
        <w:t xml:space="preserve">uotation. </w:t>
      </w:r>
      <w:r w:rsidR="00F22851" w:rsidRPr="00F22851">
        <w:rPr>
          <w:rFonts w:ascii="Arial" w:hAnsi="Arial" w:cs="Arial"/>
          <w:sz w:val="24"/>
          <w:szCs w:val="24"/>
        </w:rPr>
        <w:t>If a Supplier proposes to enter into a Contract with the Authority, it must rely on its own enquiries and on the terms and conditions set out in the Contract(s) (as and when finally executed), subject to the limitations and restrictions specified in it.</w:t>
      </w:r>
    </w:p>
    <w:p w14:paraId="2754A826" w14:textId="2580FB68" w:rsidR="00A450BC" w:rsidRPr="00BD6057" w:rsidRDefault="00F22851" w:rsidP="003651F3">
      <w:pPr>
        <w:spacing w:line="240" w:lineRule="auto"/>
        <w:rPr>
          <w:rFonts w:ascii="Arial" w:hAnsi="Arial" w:cs="Arial"/>
          <w:sz w:val="24"/>
          <w:szCs w:val="24"/>
        </w:rPr>
      </w:pPr>
      <w:r w:rsidRPr="00F22851">
        <w:rPr>
          <w:rFonts w:ascii="Arial" w:hAnsi="Arial" w:cs="Arial"/>
          <w:sz w:val="24"/>
          <w:szCs w:val="24"/>
        </w:rPr>
        <w:t xml:space="preserve">While the information contained in this </w:t>
      </w:r>
      <w:r>
        <w:rPr>
          <w:rFonts w:ascii="Arial" w:hAnsi="Arial" w:cs="Arial"/>
          <w:sz w:val="24"/>
          <w:szCs w:val="24"/>
        </w:rPr>
        <w:t>RfQ</w:t>
      </w:r>
      <w:r w:rsidRPr="00F22851">
        <w:rPr>
          <w:rFonts w:ascii="Arial" w:hAnsi="Arial" w:cs="Arial"/>
          <w:sz w:val="24"/>
          <w:szCs w:val="24"/>
        </w:rPr>
        <w:t xml:space="preserve"> is believed to be correct at the time of issue, neither the Authority, its advisors, nor any other awarding authorities will accept any liability for its accuracy, adequacy or completeness, nor will any express or implied warranty be given. This exclusion extends to liability in relation to any statement, opinion or conclusion contained in or any omission from, this </w:t>
      </w:r>
      <w:r>
        <w:rPr>
          <w:rFonts w:ascii="Arial" w:hAnsi="Arial" w:cs="Arial"/>
          <w:sz w:val="24"/>
          <w:szCs w:val="24"/>
        </w:rPr>
        <w:t>RfQ</w:t>
      </w:r>
      <w:r w:rsidRPr="00F22851">
        <w:rPr>
          <w:rFonts w:ascii="Arial" w:hAnsi="Arial" w:cs="Arial"/>
          <w:sz w:val="24"/>
          <w:szCs w:val="24"/>
        </w:rPr>
        <w:t xml:space="preserve"> (including its appendices) and in respect of any other written or oral communication transmitted (or otherwise made available) to any </w:t>
      </w:r>
      <w:r>
        <w:rPr>
          <w:rFonts w:ascii="Arial" w:hAnsi="Arial" w:cs="Arial"/>
          <w:sz w:val="24"/>
          <w:szCs w:val="24"/>
        </w:rPr>
        <w:t>Suppli</w:t>
      </w:r>
      <w:r w:rsidRPr="00F22851">
        <w:rPr>
          <w:rFonts w:ascii="Arial" w:hAnsi="Arial" w:cs="Arial"/>
          <w:sz w:val="24"/>
          <w:szCs w:val="24"/>
        </w:rPr>
        <w:t>er. This exclusion does not extend to any fraudulent misrepresentation made by or on behalf of the Authority.</w:t>
      </w:r>
      <w:r w:rsidR="00345994">
        <w:rPr>
          <w:rFonts w:ascii="Arial" w:hAnsi="Arial" w:cs="Arial"/>
          <w:sz w:val="24"/>
          <w:szCs w:val="24"/>
        </w:rPr>
        <w:t xml:space="preserve"> </w:t>
      </w:r>
      <w:r w:rsidR="00A450BC" w:rsidRPr="00BD6057">
        <w:rPr>
          <w:rFonts w:ascii="Arial" w:hAnsi="Arial" w:cs="Arial"/>
          <w:sz w:val="24"/>
          <w:szCs w:val="24"/>
        </w:rPr>
        <w:t>Any liability is hereby expressly excluded and no costs or expenses incurred for</w:t>
      </w:r>
      <w:r w:rsidR="00FA34B7">
        <w:rPr>
          <w:rFonts w:ascii="Arial" w:hAnsi="Arial" w:cs="Arial"/>
          <w:sz w:val="24"/>
          <w:szCs w:val="24"/>
        </w:rPr>
        <w:t xml:space="preserve"> preparing or producing of the q</w:t>
      </w:r>
      <w:r w:rsidR="00A450BC" w:rsidRPr="00BD6057">
        <w:rPr>
          <w:rFonts w:ascii="Arial" w:hAnsi="Arial" w:cs="Arial"/>
          <w:sz w:val="24"/>
          <w:szCs w:val="24"/>
        </w:rPr>
        <w:t>uotation will be accepted by the Authority.</w:t>
      </w:r>
    </w:p>
    <w:p w14:paraId="75C372E6" w14:textId="6F360E93" w:rsidR="00A450BC" w:rsidRPr="00BD6057" w:rsidRDefault="00F22851" w:rsidP="003651F3">
      <w:pPr>
        <w:spacing w:line="240" w:lineRule="auto"/>
        <w:rPr>
          <w:rFonts w:ascii="Arial" w:hAnsi="Arial" w:cs="Arial"/>
          <w:sz w:val="24"/>
          <w:szCs w:val="24"/>
        </w:rPr>
      </w:pPr>
      <w:r w:rsidRPr="00F22851">
        <w:rPr>
          <w:rFonts w:ascii="Arial" w:hAnsi="Arial" w:cs="Arial"/>
          <w:sz w:val="24"/>
          <w:szCs w:val="24"/>
        </w:rPr>
        <w:t xml:space="preserve">Neither the issue of this </w:t>
      </w:r>
      <w:r>
        <w:rPr>
          <w:rFonts w:ascii="Arial" w:hAnsi="Arial" w:cs="Arial"/>
          <w:sz w:val="24"/>
          <w:szCs w:val="24"/>
        </w:rPr>
        <w:t>RfQ</w:t>
      </w:r>
      <w:r w:rsidRPr="00F22851">
        <w:rPr>
          <w:rFonts w:ascii="Arial" w:hAnsi="Arial" w:cs="Arial"/>
          <w:sz w:val="24"/>
          <w:szCs w:val="24"/>
        </w:rPr>
        <w:t>, nor any of the information presented in it, should be regarded as a commitment or representation on the part of the Authority (or any other person) to enter into a contractual arrangement.</w:t>
      </w:r>
    </w:p>
    <w:p w14:paraId="661BCB20" w14:textId="77777777" w:rsidR="007407F8" w:rsidRPr="00FA34B7" w:rsidRDefault="007407F8" w:rsidP="007407F8">
      <w:pPr>
        <w:spacing w:line="240" w:lineRule="auto"/>
        <w:rPr>
          <w:rFonts w:ascii="Arial" w:hAnsi="Arial" w:cs="Arial"/>
          <w:sz w:val="24"/>
          <w:szCs w:val="24"/>
        </w:rPr>
      </w:pPr>
      <w:r w:rsidRPr="00FA34B7">
        <w:rPr>
          <w:rFonts w:ascii="Arial" w:hAnsi="Arial" w:cs="Arial"/>
          <w:sz w:val="24"/>
          <w:szCs w:val="24"/>
        </w:rPr>
        <w:t xml:space="preserve">The Authority reserves the right to amend or adjust the procurement process or to terminate this procurement process at any stage, in which case it will notify all interested parties as soon as it is reasonably able to. The Authority reserves the right to subsequently re-invite </w:t>
      </w:r>
      <w:r>
        <w:rPr>
          <w:rFonts w:ascii="Arial" w:hAnsi="Arial" w:cs="Arial"/>
          <w:sz w:val="24"/>
          <w:szCs w:val="24"/>
        </w:rPr>
        <w:t>quotations</w:t>
      </w:r>
      <w:r w:rsidRPr="00FA34B7">
        <w:rPr>
          <w:rFonts w:ascii="Arial" w:hAnsi="Arial" w:cs="Arial"/>
          <w:sz w:val="24"/>
          <w:szCs w:val="24"/>
        </w:rPr>
        <w:t xml:space="preserve"> on the same or any alternative basis.</w:t>
      </w:r>
    </w:p>
    <w:p w14:paraId="534C8847" w14:textId="77777777" w:rsidR="00A450BC" w:rsidRPr="00BD6057" w:rsidRDefault="00600F7E" w:rsidP="003651F3">
      <w:pPr>
        <w:spacing w:line="240" w:lineRule="auto"/>
        <w:rPr>
          <w:rFonts w:ascii="Arial" w:hAnsi="Arial" w:cs="Arial"/>
          <w:sz w:val="24"/>
          <w:szCs w:val="24"/>
        </w:rPr>
      </w:pPr>
      <w:r>
        <w:rPr>
          <w:rFonts w:ascii="Arial" w:hAnsi="Arial" w:cs="Arial"/>
          <w:sz w:val="24"/>
          <w:szCs w:val="24"/>
        </w:rPr>
        <w:t>All S</w:t>
      </w:r>
      <w:r w:rsidR="00A450BC" w:rsidRPr="00BD6057">
        <w:rPr>
          <w:rFonts w:ascii="Arial" w:hAnsi="Arial" w:cs="Arial"/>
          <w:sz w:val="24"/>
          <w:szCs w:val="24"/>
        </w:rPr>
        <w:t>uppliers undertake to protect and keep confidential all data and information provided, and undertake to protect the data and information from unauthorised access and unauthorised use.</w:t>
      </w:r>
    </w:p>
    <w:p w14:paraId="3A14FD16" w14:textId="0DBC08FB" w:rsidR="00FA34B7" w:rsidRPr="00FA34B7" w:rsidRDefault="00FA34B7" w:rsidP="00FA34B7">
      <w:pPr>
        <w:spacing w:line="240" w:lineRule="auto"/>
        <w:rPr>
          <w:rFonts w:ascii="Arial" w:hAnsi="Arial" w:cs="Arial"/>
          <w:sz w:val="24"/>
          <w:szCs w:val="24"/>
        </w:rPr>
      </w:pPr>
      <w:r w:rsidRPr="00FA34B7">
        <w:rPr>
          <w:rFonts w:ascii="Arial" w:hAnsi="Arial" w:cs="Arial"/>
          <w:sz w:val="24"/>
          <w:szCs w:val="24"/>
        </w:rPr>
        <w:t xml:space="preserve">Suppliers shall not discuss the </w:t>
      </w:r>
      <w:r w:rsidR="007407F8">
        <w:rPr>
          <w:rFonts w:ascii="Arial" w:hAnsi="Arial" w:cs="Arial"/>
          <w:sz w:val="24"/>
          <w:szCs w:val="24"/>
        </w:rPr>
        <w:t>quotation</w:t>
      </w:r>
      <w:r w:rsidRPr="00FA34B7">
        <w:rPr>
          <w:rFonts w:ascii="Arial" w:hAnsi="Arial" w:cs="Arial"/>
          <w:sz w:val="24"/>
          <w:szCs w:val="24"/>
        </w:rPr>
        <w:t xml:space="preserve"> they intend to make other than with professional advisers or joint Suppliers</w:t>
      </w:r>
      <w:r w:rsidR="00772182" w:rsidRPr="00772182">
        <w:rPr>
          <w:rFonts w:ascii="Arial" w:hAnsi="Arial" w:cs="Arial"/>
          <w:sz w:val="24"/>
          <w:szCs w:val="24"/>
        </w:rPr>
        <w:t>/consortium members/sub-contractors</w:t>
      </w:r>
      <w:r w:rsidRPr="00FA34B7">
        <w:rPr>
          <w:rFonts w:ascii="Arial" w:hAnsi="Arial" w:cs="Arial"/>
          <w:sz w:val="24"/>
          <w:szCs w:val="24"/>
        </w:rPr>
        <w:t xml:space="preserve"> who need to be consulted. Under no circumstances are competing Suppliers permitted to communicate or collaborate concerning their </w:t>
      </w:r>
      <w:r>
        <w:rPr>
          <w:rFonts w:ascii="Arial" w:hAnsi="Arial" w:cs="Arial"/>
          <w:sz w:val="24"/>
          <w:szCs w:val="24"/>
        </w:rPr>
        <w:t>quotation</w:t>
      </w:r>
      <w:r w:rsidRPr="00FA34B7">
        <w:rPr>
          <w:rFonts w:ascii="Arial" w:hAnsi="Arial" w:cs="Arial"/>
          <w:sz w:val="24"/>
          <w:szCs w:val="24"/>
        </w:rPr>
        <w:t>.</w:t>
      </w:r>
      <w:r w:rsidR="00772182">
        <w:rPr>
          <w:rFonts w:ascii="Arial" w:hAnsi="Arial" w:cs="Arial"/>
          <w:sz w:val="24"/>
          <w:szCs w:val="24"/>
        </w:rPr>
        <w:t xml:space="preserve"> </w:t>
      </w:r>
      <w:r w:rsidR="00772182" w:rsidRPr="00AD1F8F">
        <w:rPr>
          <w:rFonts w:ascii="Arial" w:hAnsi="Arial" w:cs="Arial"/>
          <w:sz w:val="24"/>
          <w:szCs w:val="24"/>
        </w:rPr>
        <w:t>If the Authority discovers evidence of possible collusion in two or more separate Quotations, the Authority reserves the right to investigate the issues and take any action the Authority considers appropriate in relation to any suspected collusion by Suppliers, including automatic exclusion from the procurement process and/or reporting the matter to the Competition and Markets Authority.</w:t>
      </w:r>
    </w:p>
    <w:p w14:paraId="523E010B" w14:textId="77777777" w:rsidR="00A450BC" w:rsidRPr="00BD6057" w:rsidRDefault="00A450BC" w:rsidP="003651F3">
      <w:pPr>
        <w:spacing w:line="240" w:lineRule="auto"/>
        <w:rPr>
          <w:rFonts w:ascii="Arial" w:hAnsi="Arial" w:cs="Arial"/>
          <w:sz w:val="24"/>
          <w:szCs w:val="24"/>
        </w:rPr>
      </w:pPr>
      <w:r w:rsidRPr="00BD6057">
        <w:rPr>
          <w:rFonts w:ascii="Arial" w:hAnsi="Arial" w:cs="Arial"/>
          <w:sz w:val="24"/>
          <w:szCs w:val="24"/>
        </w:rPr>
        <w:lastRenderedPageBreak/>
        <w:t>Suppliers are not permitted to make any public announcement about this procurement without prior written approval of the Authority during the procurement process.</w:t>
      </w:r>
    </w:p>
    <w:p w14:paraId="2FBAEAD9" w14:textId="77777777" w:rsidR="00A450BC" w:rsidRPr="00BD6057" w:rsidRDefault="00A450BC" w:rsidP="003651F3">
      <w:pPr>
        <w:spacing w:line="240" w:lineRule="auto"/>
        <w:rPr>
          <w:rFonts w:ascii="Arial" w:hAnsi="Arial" w:cs="Arial"/>
          <w:sz w:val="24"/>
          <w:szCs w:val="24"/>
        </w:rPr>
      </w:pPr>
      <w:r w:rsidRPr="00BD6057">
        <w:rPr>
          <w:rFonts w:ascii="Arial" w:hAnsi="Arial" w:cs="Arial"/>
          <w:sz w:val="24"/>
          <w:szCs w:val="24"/>
        </w:rPr>
        <w:t>The Authority is committed to being open and transparent and meeting its legal responsibilities under the Freedom of Information Act 2000 and Environmental Information Regulations. Accordingly, all information submitted to the Authority may need to be disclosed in response to a request under the Act. The Authority may also decide to include certain information in the publication scheme which the Authority maintains under the Act.</w:t>
      </w:r>
    </w:p>
    <w:p w14:paraId="30D0573B" w14:textId="77777777" w:rsidR="00A450BC" w:rsidRPr="00BD6057" w:rsidRDefault="00A450BC" w:rsidP="003651F3">
      <w:pPr>
        <w:spacing w:line="240" w:lineRule="auto"/>
        <w:rPr>
          <w:rFonts w:ascii="Arial" w:hAnsi="Arial" w:cs="Arial"/>
          <w:sz w:val="24"/>
          <w:szCs w:val="24"/>
        </w:rPr>
      </w:pPr>
      <w:r w:rsidRPr="00BD6057">
        <w:rPr>
          <w:rFonts w:ascii="Arial" w:hAnsi="Arial" w:cs="Arial"/>
          <w:sz w:val="24"/>
          <w:szCs w:val="24"/>
        </w:rPr>
        <w:t>If you consider that any of th</w:t>
      </w:r>
      <w:r w:rsidR="007407F8">
        <w:rPr>
          <w:rFonts w:ascii="Arial" w:hAnsi="Arial" w:cs="Arial"/>
          <w:sz w:val="24"/>
          <w:szCs w:val="24"/>
        </w:rPr>
        <w:t>e information included in your q</w:t>
      </w:r>
      <w:r w:rsidRPr="00BD6057">
        <w:rPr>
          <w:rFonts w:ascii="Arial" w:hAnsi="Arial" w:cs="Arial"/>
          <w:sz w:val="24"/>
          <w:szCs w:val="24"/>
        </w:rPr>
        <w:t>uotation is commercially sensitive, you should identify this and explain any harm that may result from disclosure, and the time period applicable to that sensitivity. You should be aware that, even if you indicate that information is commercially sensitive, the Authority might be required to disclose it under the Act if a request is received.</w:t>
      </w:r>
    </w:p>
    <w:p w14:paraId="43AF4874" w14:textId="77777777" w:rsidR="00A450BC" w:rsidRPr="00BD6057" w:rsidRDefault="00A450BC" w:rsidP="003651F3">
      <w:pPr>
        <w:spacing w:line="240" w:lineRule="auto"/>
        <w:rPr>
          <w:rFonts w:ascii="Arial" w:hAnsi="Arial" w:cs="Arial"/>
          <w:sz w:val="24"/>
          <w:szCs w:val="24"/>
        </w:rPr>
      </w:pPr>
      <w:r w:rsidRPr="00BD6057">
        <w:rPr>
          <w:rFonts w:ascii="Arial" w:hAnsi="Arial" w:cs="Arial"/>
          <w:sz w:val="24"/>
          <w:szCs w:val="24"/>
        </w:rPr>
        <w:t xml:space="preserve">The information you provide in your response will be treated in confidence and in compliance with the Data Protection Act 1998. Your information will only be shared with those directly involved in the procurement and evaluation process. The Supplier shall not transfer the Personal Data outside the European Economic Area </w:t>
      </w:r>
      <w:r w:rsidR="00FA34B7">
        <w:rPr>
          <w:rFonts w:ascii="Arial" w:hAnsi="Arial" w:cs="Arial"/>
          <w:sz w:val="24"/>
          <w:szCs w:val="24"/>
        </w:rPr>
        <w:t xml:space="preserve">without the Authority’s consent and </w:t>
      </w:r>
      <w:r w:rsidRPr="00BD6057">
        <w:rPr>
          <w:rFonts w:ascii="Arial" w:hAnsi="Arial" w:cs="Arial"/>
          <w:sz w:val="24"/>
          <w:szCs w:val="24"/>
        </w:rPr>
        <w:t>unless that country or territory ensures an adequate level of protection for the rights and freedoms of data subjects in relation to the processing of Personal Data is in place.</w:t>
      </w:r>
    </w:p>
    <w:p w14:paraId="367B51B3" w14:textId="77777777" w:rsidR="00A450BC" w:rsidRPr="00635CCC" w:rsidRDefault="00A450BC" w:rsidP="003651F3">
      <w:pPr>
        <w:spacing w:line="240" w:lineRule="auto"/>
        <w:rPr>
          <w:rFonts w:ascii="Arial" w:hAnsi="Arial" w:cs="Arial"/>
          <w:sz w:val="24"/>
          <w:szCs w:val="24"/>
        </w:rPr>
      </w:pPr>
      <w:r w:rsidRPr="00BD6057">
        <w:rPr>
          <w:rFonts w:ascii="Arial" w:hAnsi="Arial" w:cs="Arial"/>
          <w:sz w:val="24"/>
          <w:szCs w:val="24"/>
        </w:rPr>
        <w:t xml:space="preserve">When providing details </w:t>
      </w:r>
      <w:r w:rsidRPr="00635CCC">
        <w:rPr>
          <w:rFonts w:ascii="Arial" w:hAnsi="Arial" w:cs="Arial"/>
          <w:sz w:val="24"/>
          <w:szCs w:val="24"/>
        </w:rPr>
        <w:t xml:space="preserve">of contracts in answering </w:t>
      </w:r>
      <w:r w:rsidR="008B51E5" w:rsidRPr="00635CCC">
        <w:rPr>
          <w:rFonts w:ascii="Arial" w:hAnsi="Arial" w:cs="Arial"/>
          <w:sz w:val="24"/>
          <w:szCs w:val="24"/>
        </w:rPr>
        <w:t>question 5.1</w:t>
      </w:r>
      <w:r w:rsidRPr="00635CCC">
        <w:rPr>
          <w:rFonts w:ascii="Arial" w:hAnsi="Arial" w:cs="Arial"/>
          <w:sz w:val="24"/>
          <w:szCs w:val="24"/>
        </w:rPr>
        <w:t xml:space="preserve"> of the Questionnaire (</w:t>
      </w:r>
      <w:r w:rsidR="00600F7E" w:rsidRPr="00635CCC">
        <w:rPr>
          <w:rFonts w:ascii="Arial" w:hAnsi="Arial" w:cs="Arial"/>
          <w:sz w:val="24"/>
          <w:szCs w:val="24"/>
        </w:rPr>
        <w:t xml:space="preserve">Relevant </w:t>
      </w:r>
      <w:r w:rsidRPr="00635CCC">
        <w:rPr>
          <w:rFonts w:ascii="Arial" w:hAnsi="Arial" w:cs="Arial"/>
          <w:sz w:val="24"/>
          <w:szCs w:val="24"/>
        </w:rPr>
        <w:t>Experience and Contract Examples), the Supplier agrees to waive any contractual or other confidentiality rights and obligations associated with these contracts.</w:t>
      </w:r>
    </w:p>
    <w:p w14:paraId="33FA0569" w14:textId="77777777" w:rsidR="004D014E" w:rsidRDefault="004D014E" w:rsidP="003651F3">
      <w:pPr>
        <w:spacing w:line="240" w:lineRule="auto"/>
        <w:rPr>
          <w:rFonts w:ascii="Arial" w:hAnsi="Arial" w:cs="Arial"/>
          <w:sz w:val="24"/>
          <w:szCs w:val="24"/>
        </w:rPr>
      </w:pPr>
      <w:r w:rsidRPr="00635CCC">
        <w:rPr>
          <w:rFonts w:ascii="Arial" w:hAnsi="Arial" w:cs="Arial"/>
          <w:sz w:val="24"/>
          <w:szCs w:val="24"/>
        </w:rPr>
        <w:t>The Authority reserves the right to contact the named customer contacts in question 5.1 regarding the contracts included in question 5.1. The Authority confirms that it will keep confidential and will not disclose to any third parties</w:t>
      </w:r>
      <w:r w:rsidRPr="004D014E">
        <w:rPr>
          <w:rFonts w:ascii="Arial" w:hAnsi="Arial" w:cs="Arial"/>
          <w:sz w:val="24"/>
          <w:szCs w:val="24"/>
        </w:rPr>
        <w:t xml:space="preserve"> (except those contracted to the Authority to support this procurement process)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19AE6EA1" w14:textId="77777777" w:rsidR="00A450BC" w:rsidRPr="000E653A" w:rsidRDefault="00A450BC" w:rsidP="000E653A">
      <w:pPr>
        <w:pStyle w:val="Heading1"/>
        <w:ind w:left="709" w:hanging="709"/>
      </w:pPr>
      <w:r w:rsidRPr="00BD6057">
        <w:t>SPECIFICATION</w:t>
      </w:r>
    </w:p>
    <w:p w14:paraId="44C0948A" w14:textId="66A358BC" w:rsidR="00980B1F" w:rsidRPr="00980B1F" w:rsidRDefault="00D41586" w:rsidP="00980B1F">
      <w:pPr>
        <w:pStyle w:val="Heading2"/>
        <w:ind w:left="432"/>
      </w:pPr>
      <w:r>
        <w:t>Overview</w:t>
      </w:r>
    </w:p>
    <w:p w14:paraId="13731B1C" w14:textId="1308304C" w:rsidR="00D41586" w:rsidRPr="00980B1F" w:rsidRDefault="00D41586" w:rsidP="00D41586">
      <w:pPr>
        <w:rPr>
          <w:rFonts w:ascii="Arial" w:hAnsi="Arial" w:cs="Arial"/>
          <w:sz w:val="24"/>
          <w:szCs w:val="24"/>
        </w:rPr>
      </w:pPr>
      <w:r w:rsidRPr="00D41586">
        <w:rPr>
          <w:rFonts w:ascii="Arial" w:hAnsi="Arial" w:cs="Arial"/>
          <w:sz w:val="24"/>
          <w:szCs w:val="24"/>
        </w:rPr>
        <w:t>The Leicester and Leicestershire Enterprise Partnership (LLEP) are seeking a consultant to undertake sector-based economic research across the diverse range of sectors which make up the Leicester and Leicestershire economy. The intelligence provided will inform our understanding of the impact of both COVID-19 and EU Transition across industrial sectors, providing evidence to support the development of the LLEP’s longer term economic strategy and informing future investment opportunities.</w:t>
      </w:r>
    </w:p>
    <w:p w14:paraId="034A337F" w14:textId="77777777" w:rsidR="00980B1F" w:rsidRPr="00980B1F" w:rsidRDefault="00980B1F" w:rsidP="00980B1F">
      <w:pPr>
        <w:pStyle w:val="Heading2"/>
        <w:ind w:left="432"/>
      </w:pPr>
      <w:bookmarkStart w:id="6" w:name="_Toc484089093"/>
      <w:r w:rsidRPr="00980B1F">
        <w:lastRenderedPageBreak/>
        <w:t>Research Aims</w:t>
      </w:r>
      <w:bookmarkEnd w:id="6"/>
    </w:p>
    <w:p w14:paraId="50A64BE7" w14:textId="33AC6728" w:rsidR="00980B1F" w:rsidRDefault="00980B1F" w:rsidP="00D41586">
      <w:pPr>
        <w:rPr>
          <w:rFonts w:ascii="Arial" w:hAnsi="Arial" w:cs="Arial"/>
          <w:sz w:val="24"/>
          <w:szCs w:val="24"/>
        </w:rPr>
      </w:pPr>
      <w:r w:rsidRPr="00980B1F">
        <w:rPr>
          <w:rFonts w:ascii="Arial" w:hAnsi="Arial" w:cs="Arial"/>
          <w:sz w:val="24"/>
          <w:szCs w:val="24"/>
        </w:rPr>
        <w:t xml:space="preserve">The purpose of this </w:t>
      </w:r>
      <w:r w:rsidR="00D41586">
        <w:rPr>
          <w:rFonts w:ascii="Arial" w:hAnsi="Arial" w:cs="Arial"/>
          <w:sz w:val="24"/>
          <w:szCs w:val="24"/>
        </w:rPr>
        <w:t>research is</w:t>
      </w:r>
      <w:r w:rsidRPr="00980B1F">
        <w:rPr>
          <w:rFonts w:ascii="Arial" w:hAnsi="Arial" w:cs="Arial"/>
          <w:sz w:val="24"/>
          <w:szCs w:val="24"/>
        </w:rPr>
        <w:t>:</w:t>
      </w:r>
    </w:p>
    <w:p w14:paraId="2428DD32" w14:textId="614E45C2" w:rsidR="00D41586" w:rsidRPr="00D41586" w:rsidRDefault="00D41586" w:rsidP="00D41586">
      <w:pPr>
        <w:pStyle w:val="ListParagraph"/>
        <w:numPr>
          <w:ilvl w:val="0"/>
          <w:numId w:val="31"/>
        </w:numPr>
        <w:rPr>
          <w:rFonts w:ascii="Arial" w:hAnsi="Arial" w:cs="Arial"/>
          <w:sz w:val="24"/>
          <w:szCs w:val="24"/>
        </w:rPr>
      </w:pPr>
      <w:r w:rsidRPr="00D41586">
        <w:rPr>
          <w:rFonts w:ascii="Arial" w:hAnsi="Arial" w:cs="Arial"/>
          <w:sz w:val="24"/>
          <w:szCs w:val="24"/>
        </w:rPr>
        <w:t>To provide intelligence on those sectors most vulnerable in the current economic climate in the context of their relative size and importance to the economy of Leicester and Leicestershire</w:t>
      </w:r>
    </w:p>
    <w:p w14:paraId="4EBA9B62" w14:textId="5E648B37" w:rsidR="00D41586" w:rsidRPr="00D41586" w:rsidRDefault="00D41586" w:rsidP="00D41586">
      <w:pPr>
        <w:pStyle w:val="ListParagraph"/>
        <w:numPr>
          <w:ilvl w:val="0"/>
          <w:numId w:val="31"/>
        </w:numPr>
        <w:rPr>
          <w:rFonts w:ascii="Arial" w:hAnsi="Arial" w:cs="Arial"/>
          <w:sz w:val="24"/>
          <w:szCs w:val="24"/>
        </w:rPr>
      </w:pPr>
      <w:r w:rsidRPr="00D41586">
        <w:rPr>
          <w:rFonts w:ascii="Arial" w:hAnsi="Arial" w:cs="Arial"/>
          <w:sz w:val="24"/>
          <w:szCs w:val="24"/>
        </w:rPr>
        <w:t xml:space="preserve">To provide intelligence on those sectors where there are opportunities for growth or where there will be significant future demand </w:t>
      </w:r>
    </w:p>
    <w:p w14:paraId="67E7DEBC" w14:textId="219033CA" w:rsidR="00D41586" w:rsidRPr="00D41586" w:rsidRDefault="00D41586" w:rsidP="00D41586">
      <w:pPr>
        <w:pStyle w:val="ListParagraph"/>
        <w:numPr>
          <w:ilvl w:val="0"/>
          <w:numId w:val="31"/>
        </w:numPr>
        <w:rPr>
          <w:rFonts w:ascii="Arial" w:hAnsi="Arial" w:cs="Arial"/>
          <w:sz w:val="24"/>
          <w:szCs w:val="24"/>
        </w:rPr>
      </w:pPr>
      <w:r w:rsidRPr="00D41586">
        <w:rPr>
          <w:rFonts w:ascii="Arial" w:hAnsi="Arial" w:cs="Arial"/>
          <w:sz w:val="24"/>
          <w:szCs w:val="24"/>
        </w:rPr>
        <w:t>To understand future occupational skills needs across sectors post-COVID-19 and EU Transition</w:t>
      </w:r>
    </w:p>
    <w:p w14:paraId="4558ADDC" w14:textId="38CC1D56" w:rsidR="00D41586" w:rsidRPr="00D41586" w:rsidRDefault="00D41586" w:rsidP="00D41586">
      <w:pPr>
        <w:pStyle w:val="ListParagraph"/>
        <w:numPr>
          <w:ilvl w:val="0"/>
          <w:numId w:val="31"/>
        </w:numPr>
        <w:rPr>
          <w:rFonts w:ascii="Arial" w:hAnsi="Arial" w:cs="Arial"/>
          <w:sz w:val="24"/>
          <w:szCs w:val="24"/>
        </w:rPr>
      </w:pPr>
      <w:r w:rsidRPr="00D41586">
        <w:rPr>
          <w:rFonts w:ascii="Arial" w:hAnsi="Arial" w:cs="Arial"/>
          <w:sz w:val="24"/>
          <w:szCs w:val="24"/>
        </w:rPr>
        <w:t>To aid the creation of evidence-based policy and information that would support funding bids</w:t>
      </w:r>
    </w:p>
    <w:p w14:paraId="7612A969" w14:textId="2E2F92D3" w:rsidR="00D41586" w:rsidRPr="00D41586" w:rsidRDefault="00D41586" w:rsidP="00D41586">
      <w:pPr>
        <w:pStyle w:val="ListParagraph"/>
        <w:numPr>
          <w:ilvl w:val="0"/>
          <w:numId w:val="31"/>
        </w:numPr>
        <w:rPr>
          <w:rFonts w:ascii="Arial" w:hAnsi="Arial" w:cs="Arial"/>
          <w:sz w:val="24"/>
          <w:szCs w:val="24"/>
        </w:rPr>
      </w:pPr>
      <w:r w:rsidRPr="00D41586">
        <w:rPr>
          <w:rFonts w:ascii="Arial" w:hAnsi="Arial" w:cs="Arial"/>
          <w:sz w:val="24"/>
          <w:szCs w:val="24"/>
        </w:rPr>
        <w:t>To provide sector-specific intelligence that can be utilised in the development of the local economic recovery strategy</w:t>
      </w:r>
    </w:p>
    <w:p w14:paraId="07469D6D" w14:textId="53A5D6F4" w:rsidR="00D41586" w:rsidRPr="00D41586" w:rsidRDefault="00D41586" w:rsidP="00D41586">
      <w:pPr>
        <w:pStyle w:val="ListParagraph"/>
        <w:numPr>
          <w:ilvl w:val="0"/>
          <w:numId w:val="31"/>
        </w:numPr>
        <w:rPr>
          <w:rFonts w:ascii="Arial" w:hAnsi="Arial" w:cs="Arial"/>
          <w:sz w:val="24"/>
          <w:szCs w:val="24"/>
        </w:rPr>
      </w:pPr>
      <w:r w:rsidRPr="00D41586">
        <w:rPr>
          <w:rFonts w:ascii="Arial" w:hAnsi="Arial" w:cs="Arial"/>
          <w:sz w:val="24"/>
          <w:szCs w:val="24"/>
        </w:rPr>
        <w:t>To inform the development of targeted support measures for sectors facing significant economic challenges.</w:t>
      </w:r>
    </w:p>
    <w:p w14:paraId="6AAF7302" w14:textId="77777777" w:rsidR="00980B1F" w:rsidRPr="00980B1F" w:rsidRDefault="00980B1F" w:rsidP="00980B1F">
      <w:pPr>
        <w:pStyle w:val="Heading2"/>
        <w:ind w:left="432"/>
      </w:pPr>
      <w:bookmarkStart w:id="7" w:name="_Toc484089094"/>
      <w:r w:rsidRPr="00980B1F">
        <w:t>Research Objectives</w:t>
      </w:r>
      <w:bookmarkEnd w:id="7"/>
    </w:p>
    <w:p w14:paraId="67DC1606" w14:textId="48867A87" w:rsidR="00980B1F" w:rsidRDefault="00980B1F" w:rsidP="000626D5">
      <w:pPr>
        <w:ind w:left="1800" w:hanging="1800"/>
        <w:rPr>
          <w:rFonts w:ascii="Arial" w:hAnsi="Arial" w:cs="Arial"/>
          <w:sz w:val="24"/>
          <w:szCs w:val="24"/>
        </w:rPr>
      </w:pPr>
      <w:r w:rsidRPr="00980B1F">
        <w:rPr>
          <w:rFonts w:ascii="Arial" w:hAnsi="Arial" w:cs="Arial"/>
          <w:sz w:val="24"/>
          <w:szCs w:val="24"/>
        </w:rPr>
        <w:t>The research project will have the following objectives:</w:t>
      </w:r>
    </w:p>
    <w:p w14:paraId="4256C8B7" w14:textId="56D5D9EE" w:rsidR="00D41586" w:rsidRPr="000626D5" w:rsidRDefault="00D41586" w:rsidP="000626D5">
      <w:pPr>
        <w:pStyle w:val="ListParagraph"/>
        <w:numPr>
          <w:ilvl w:val="0"/>
          <w:numId w:val="32"/>
        </w:numPr>
        <w:rPr>
          <w:rFonts w:ascii="Arial" w:hAnsi="Arial" w:cs="Arial"/>
          <w:sz w:val="24"/>
          <w:szCs w:val="24"/>
        </w:rPr>
      </w:pPr>
      <w:r w:rsidRPr="000626D5">
        <w:rPr>
          <w:rFonts w:ascii="Arial" w:hAnsi="Arial" w:cs="Arial"/>
          <w:sz w:val="24"/>
          <w:szCs w:val="24"/>
        </w:rPr>
        <w:t>To present a clear and concise analytical summary for each sector, articulating the impact of Covid-19 and EU Transition across a range of indicators</w:t>
      </w:r>
      <w:r w:rsidR="00C12FD9">
        <w:rPr>
          <w:rFonts w:ascii="Arial" w:hAnsi="Arial" w:cs="Arial"/>
          <w:sz w:val="24"/>
          <w:szCs w:val="24"/>
        </w:rPr>
        <w:t xml:space="preserve"> in the context of the sectors relative importance to the economy of Leicester and Leicestershire</w:t>
      </w:r>
    </w:p>
    <w:p w14:paraId="165EDEF6" w14:textId="7F0B6C86" w:rsidR="00D41586" w:rsidRPr="000626D5" w:rsidRDefault="00D41586" w:rsidP="000626D5">
      <w:pPr>
        <w:pStyle w:val="ListParagraph"/>
        <w:numPr>
          <w:ilvl w:val="0"/>
          <w:numId w:val="32"/>
        </w:numPr>
        <w:rPr>
          <w:rFonts w:ascii="Arial" w:hAnsi="Arial" w:cs="Arial"/>
          <w:sz w:val="24"/>
          <w:szCs w:val="24"/>
        </w:rPr>
      </w:pPr>
      <w:r w:rsidRPr="000626D5">
        <w:rPr>
          <w:rFonts w:ascii="Arial" w:hAnsi="Arial" w:cs="Arial"/>
          <w:sz w:val="24"/>
          <w:szCs w:val="24"/>
        </w:rPr>
        <w:t>Produce a high-level strategic assessment of local exposure to Covid-19 and the EU Transition identifying the relative concentration of vulnerable workers, firms and industries within Leicester and Leicestershire’s business demography.</w:t>
      </w:r>
    </w:p>
    <w:p w14:paraId="509C4BF9" w14:textId="222F3C3B" w:rsidR="00D41586" w:rsidRPr="000626D5" w:rsidRDefault="00D41586" w:rsidP="000626D5">
      <w:pPr>
        <w:pStyle w:val="ListParagraph"/>
        <w:numPr>
          <w:ilvl w:val="0"/>
          <w:numId w:val="32"/>
        </w:numPr>
        <w:rPr>
          <w:rFonts w:ascii="Arial" w:hAnsi="Arial" w:cs="Arial"/>
          <w:sz w:val="24"/>
          <w:szCs w:val="24"/>
        </w:rPr>
      </w:pPr>
      <w:r w:rsidRPr="000626D5">
        <w:rPr>
          <w:rFonts w:ascii="Arial" w:hAnsi="Arial" w:cs="Arial"/>
          <w:sz w:val="24"/>
          <w:szCs w:val="24"/>
        </w:rPr>
        <w:t>Provide a detailed insight into the key business issues emerging as a consequence of both Covid-19 and EU Transition by the business community and how these differ by sector</w:t>
      </w:r>
    </w:p>
    <w:p w14:paraId="171B69AC" w14:textId="3B9C254A" w:rsidR="00D41586" w:rsidRPr="000626D5" w:rsidRDefault="00D41586" w:rsidP="000626D5">
      <w:pPr>
        <w:pStyle w:val="ListParagraph"/>
        <w:numPr>
          <w:ilvl w:val="0"/>
          <w:numId w:val="32"/>
        </w:numPr>
        <w:rPr>
          <w:rFonts w:ascii="Arial" w:hAnsi="Arial" w:cs="Arial"/>
          <w:sz w:val="24"/>
          <w:szCs w:val="24"/>
        </w:rPr>
      </w:pPr>
      <w:r w:rsidRPr="000626D5">
        <w:rPr>
          <w:rFonts w:ascii="Arial" w:hAnsi="Arial" w:cs="Arial"/>
          <w:sz w:val="24"/>
          <w:szCs w:val="24"/>
        </w:rPr>
        <w:t>Identify sector-specific support needs and issues that may require intervention including changing skills needs across sectors</w:t>
      </w:r>
    </w:p>
    <w:p w14:paraId="11B1B9A3" w14:textId="2E09230A" w:rsidR="00D41586" w:rsidRPr="000626D5" w:rsidRDefault="00D41586" w:rsidP="000626D5">
      <w:pPr>
        <w:pStyle w:val="ListParagraph"/>
        <w:numPr>
          <w:ilvl w:val="0"/>
          <w:numId w:val="32"/>
        </w:numPr>
        <w:rPr>
          <w:rFonts w:ascii="Arial" w:hAnsi="Arial" w:cs="Arial"/>
          <w:sz w:val="24"/>
          <w:szCs w:val="24"/>
        </w:rPr>
      </w:pPr>
      <w:r w:rsidRPr="000626D5">
        <w:rPr>
          <w:rFonts w:ascii="Arial" w:hAnsi="Arial" w:cs="Arial"/>
          <w:sz w:val="24"/>
          <w:szCs w:val="24"/>
        </w:rPr>
        <w:t>Provide economic intelligence to support the Business Growth Hub to ensure that it provides comprehensive help and support to local businesses as well as ensuring the LLEP is effective in its decision making and the allocation of resources</w:t>
      </w:r>
    </w:p>
    <w:p w14:paraId="6A1767A1" w14:textId="0EF3E1A3" w:rsidR="00D41586" w:rsidRPr="000626D5" w:rsidRDefault="00D41586" w:rsidP="000626D5">
      <w:pPr>
        <w:pStyle w:val="ListParagraph"/>
        <w:numPr>
          <w:ilvl w:val="0"/>
          <w:numId w:val="32"/>
        </w:numPr>
        <w:rPr>
          <w:rFonts w:ascii="Arial" w:hAnsi="Arial" w:cs="Arial"/>
          <w:sz w:val="24"/>
          <w:szCs w:val="24"/>
        </w:rPr>
      </w:pPr>
      <w:r w:rsidRPr="000626D5">
        <w:rPr>
          <w:rFonts w:ascii="Arial" w:hAnsi="Arial" w:cs="Arial"/>
          <w:sz w:val="24"/>
          <w:szCs w:val="24"/>
        </w:rPr>
        <w:t>Provide contributory evidence to support the development of an Economic Recovery Strategy for the Leicester and Leicestershire.</w:t>
      </w:r>
    </w:p>
    <w:p w14:paraId="56ECCE6B" w14:textId="77777777" w:rsidR="00980B1F" w:rsidRPr="00980B1F" w:rsidRDefault="00980B1F" w:rsidP="00980B1F">
      <w:pPr>
        <w:pStyle w:val="Heading2"/>
        <w:ind w:left="432"/>
      </w:pPr>
      <w:bookmarkStart w:id="8" w:name="_Toc484089095"/>
      <w:r w:rsidRPr="00980B1F">
        <w:lastRenderedPageBreak/>
        <w:t>Methodology</w:t>
      </w:r>
      <w:bookmarkEnd w:id="8"/>
    </w:p>
    <w:p w14:paraId="16A47ECC" w14:textId="29CA73B9" w:rsidR="000626D5" w:rsidRPr="000626D5" w:rsidRDefault="000626D5" w:rsidP="000626D5">
      <w:pPr>
        <w:rPr>
          <w:rFonts w:ascii="Arial" w:hAnsi="Arial" w:cs="Arial"/>
          <w:sz w:val="24"/>
          <w:szCs w:val="24"/>
        </w:rPr>
      </w:pPr>
      <w:r w:rsidRPr="000626D5">
        <w:rPr>
          <w:rFonts w:ascii="Arial" w:hAnsi="Arial" w:cs="Arial"/>
          <w:sz w:val="24"/>
          <w:szCs w:val="24"/>
        </w:rPr>
        <w:t xml:space="preserve">The LLEP would like the appointed consultants to provide an overview for each of the sectors </w:t>
      </w:r>
      <w:r w:rsidR="00840FC7">
        <w:rPr>
          <w:rFonts w:ascii="Arial" w:hAnsi="Arial" w:cs="Arial"/>
          <w:sz w:val="24"/>
          <w:szCs w:val="24"/>
        </w:rPr>
        <w:t>of interest within the LLEP area</w:t>
      </w:r>
      <w:r w:rsidRPr="000626D5">
        <w:rPr>
          <w:rFonts w:ascii="Arial" w:hAnsi="Arial" w:cs="Arial"/>
          <w:sz w:val="24"/>
          <w:szCs w:val="24"/>
        </w:rPr>
        <w:t xml:space="preserve">.  In addition, we have identified three further industrial groupings which are of importance to the economy of Leicester and Leicestershire: Low Carbon, Sport and Space.  </w:t>
      </w:r>
    </w:p>
    <w:p w14:paraId="3FA117BA" w14:textId="77777777" w:rsidR="000626D5" w:rsidRPr="000626D5" w:rsidRDefault="000626D5" w:rsidP="000626D5">
      <w:pPr>
        <w:rPr>
          <w:rFonts w:ascii="Arial" w:hAnsi="Arial" w:cs="Arial"/>
          <w:sz w:val="24"/>
          <w:szCs w:val="24"/>
        </w:rPr>
      </w:pPr>
      <w:r w:rsidRPr="000626D5">
        <w:rPr>
          <w:rFonts w:ascii="Arial" w:hAnsi="Arial" w:cs="Arial"/>
          <w:sz w:val="24"/>
          <w:szCs w:val="24"/>
        </w:rPr>
        <w:t xml:space="preserve">The Consultant is expected to assemble and review the current evidence to identify the current state of each sector and provide an overview of the impact of COVID-19 on sector performance, as well as challenges and opportunities. </w:t>
      </w:r>
    </w:p>
    <w:p w14:paraId="221801B8" w14:textId="77777777" w:rsidR="000626D5" w:rsidRPr="000626D5" w:rsidRDefault="000626D5" w:rsidP="000626D5">
      <w:pPr>
        <w:rPr>
          <w:rFonts w:ascii="Arial" w:hAnsi="Arial" w:cs="Arial"/>
          <w:sz w:val="24"/>
          <w:szCs w:val="24"/>
        </w:rPr>
      </w:pPr>
      <w:r w:rsidRPr="000626D5">
        <w:rPr>
          <w:rFonts w:ascii="Arial" w:hAnsi="Arial" w:cs="Arial"/>
          <w:sz w:val="24"/>
          <w:szCs w:val="24"/>
        </w:rPr>
        <w:t>Below is a list of issues the consultant may wish to consider as part of the review into each sector. Please note that this list is not exhaustive, and the consultant may wish to consider other issues that are pertinent to a particular sector:</w:t>
      </w:r>
    </w:p>
    <w:p w14:paraId="0E06A20D" w14:textId="5BD4C00E" w:rsidR="000626D5" w:rsidRPr="000626D5" w:rsidRDefault="000626D5" w:rsidP="000626D5">
      <w:pPr>
        <w:pStyle w:val="ListParagraph"/>
        <w:numPr>
          <w:ilvl w:val="0"/>
          <w:numId w:val="33"/>
        </w:numPr>
        <w:rPr>
          <w:rFonts w:ascii="Arial" w:hAnsi="Arial" w:cs="Arial"/>
          <w:sz w:val="24"/>
          <w:szCs w:val="24"/>
        </w:rPr>
      </w:pPr>
      <w:r w:rsidRPr="000626D5">
        <w:rPr>
          <w:rFonts w:ascii="Arial" w:hAnsi="Arial" w:cs="Arial"/>
          <w:sz w:val="24"/>
          <w:szCs w:val="24"/>
        </w:rPr>
        <w:t>Supply chain challenges and opportunities</w:t>
      </w:r>
    </w:p>
    <w:p w14:paraId="2F8374A9" w14:textId="15CD6352" w:rsidR="000626D5" w:rsidRPr="000626D5" w:rsidRDefault="000626D5" w:rsidP="000626D5">
      <w:pPr>
        <w:pStyle w:val="ListParagraph"/>
        <w:numPr>
          <w:ilvl w:val="0"/>
          <w:numId w:val="33"/>
        </w:numPr>
        <w:rPr>
          <w:rFonts w:ascii="Arial" w:hAnsi="Arial" w:cs="Arial"/>
          <w:sz w:val="24"/>
          <w:szCs w:val="24"/>
        </w:rPr>
      </w:pPr>
      <w:r w:rsidRPr="000626D5">
        <w:rPr>
          <w:rFonts w:ascii="Arial" w:hAnsi="Arial" w:cs="Arial"/>
          <w:sz w:val="24"/>
          <w:szCs w:val="24"/>
        </w:rPr>
        <w:t>Import / export challenges: how might international trade recover, and differ, in the wake of the pandemic and EU transition?</w:t>
      </w:r>
    </w:p>
    <w:p w14:paraId="611F4A1D" w14:textId="33C6D0F1" w:rsidR="000626D5" w:rsidRPr="000626D5" w:rsidRDefault="000626D5" w:rsidP="000626D5">
      <w:pPr>
        <w:pStyle w:val="ListParagraph"/>
        <w:numPr>
          <w:ilvl w:val="0"/>
          <w:numId w:val="33"/>
        </w:numPr>
        <w:rPr>
          <w:rFonts w:ascii="Arial" w:hAnsi="Arial" w:cs="Arial"/>
          <w:sz w:val="24"/>
          <w:szCs w:val="24"/>
        </w:rPr>
      </w:pPr>
      <w:r w:rsidRPr="000626D5">
        <w:rPr>
          <w:rFonts w:ascii="Arial" w:hAnsi="Arial" w:cs="Arial"/>
          <w:sz w:val="24"/>
          <w:szCs w:val="24"/>
        </w:rPr>
        <w:t>Innovation – ability to adapt to new technologies, operational processes, products and markets (including low carbon and digital).</w:t>
      </w:r>
    </w:p>
    <w:p w14:paraId="086B28C2" w14:textId="5DD19D24" w:rsidR="000626D5" w:rsidRPr="000626D5" w:rsidRDefault="000626D5" w:rsidP="000626D5">
      <w:pPr>
        <w:pStyle w:val="ListParagraph"/>
        <w:numPr>
          <w:ilvl w:val="0"/>
          <w:numId w:val="33"/>
        </w:numPr>
        <w:rPr>
          <w:rFonts w:ascii="Arial" w:hAnsi="Arial" w:cs="Arial"/>
          <w:sz w:val="24"/>
          <w:szCs w:val="24"/>
        </w:rPr>
      </w:pPr>
      <w:r w:rsidRPr="000626D5">
        <w:rPr>
          <w:rFonts w:ascii="Arial" w:hAnsi="Arial" w:cs="Arial"/>
          <w:sz w:val="24"/>
          <w:szCs w:val="24"/>
        </w:rPr>
        <w:t>Access to finance, funding and investment</w:t>
      </w:r>
    </w:p>
    <w:p w14:paraId="12075560" w14:textId="221F49D1" w:rsidR="000626D5" w:rsidRPr="000626D5" w:rsidRDefault="000626D5" w:rsidP="000626D5">
      <w:pPr>
        <w:pStyle w:val="ListParagraph"/>
        <w:numPr>
          <w:ilvl w:val="0"/>
          <w:numId w:val="33"/>
        </w:numPr>
        <w:rPr>
          <w:rFonts w:ascii="Arial" w:hAnsi="Arial" w:cs="Arial"/>
          <w:sz w:val="24"/>
          <w:szCs w:val="24"/>
        </w:rPr>
      </w:pPr>
      <w:r w:rsidRPr="000626D5">
        <w:rPr>
          <w:rFonts w:ascii="Arial" w:hAnsi="Arial" w:cs="Arial"/>
          <w:sz w:val="24"/>
          <w:szCs w:val="24"/>
        </w:rPr>
        <w:t>Shifts in occupational profiles; mismatch between skills supply and demand; staff recruitment and retention</w:t>
      </w:r>
    </w:p>
    <w:p w14:paraId="3E62EE82" w14:textId="5C0A9F45" w:rsidR="000626D5" w:rsidRPr="000626D5" w:rsidRDefault="000626D5" w:rsidP="000626D5">
      <w:pPr>
        <w:pStyle w:val="ListParagraph"/>
        <w:numPr>
          <w:ilvl w:val="0"/>
          <w:numId w:val="33"/>
        </w:numPr>
        <w:rPr>
          <w:rFonts w:ascii="Arial" w:hAnsi="Arial" w:cs="Arial"/>
          <w:sz w:val="24"/>
          <w:szCs w:val="24"/>
        </w:rPr>
      </w:pPr>
      <w:r w:rsidRPr="000626D5">
        <w:rPr>
          <w:rFonts w:ascii="Arial" w:hAnsi="Arial" w:cs="Arial"/>
          <w:sz w:val="24"/>
          <w:szCs w:val="24"/>
        </w:rPr>
        <w:t>Digital connectivity and digital transformation</w:t>
      </w:r>
    </w:p>
    <w:p w14:paraId="7464D8A0" w14:textId="000C8FB4" w:rsidR="000626D5" w:rsidRPr="000626D5" w:rsidRDefault="000626D5" w:rsidP="000626D5">
      <w:pPr>
        <w:pStyle w:val="ListParagraph"/>
        <w:numPr>
          <w:ilvl w:val="0"/>
          <w:numId w:val="33"/>
        </w:numPr>
        <w:rPr>
          <w:rFonts w:ascii="Arial" w:hAnsi="Arial" w:cs="Arial"/>
          <w:sz w:val="24"/>
          <w:szCs w:val="24"/>
        </w:rPr>
      </w:pPr>
      <w:r w:rsidRPr="000626D5">
        <w:rPr>
          <w:rFonts w:ascii="Arial" w:hAnsi="Arial" w:cs="Arial"/>
          <w:sz w:val="24"/>
          <w:szCs w:val="24"/>
        </w:rPr>
        <w:t>Zero carbon, green recovery and climate change.  Which industries could benefit from adoption of low carbon technologies? What contribution would low carbon investments make to economic recovery?</w:t>
      </w:r>
    </w:p>
    <w:p w14:paraId="5BD76570" w14:textId="47E51513" w:rsidR="000626D5" w:rsidRPr="000626D5" w:rsidRDefault="000626D5" w:rsidP="000626D5">
      <w:pPr>
        <w:pStyle w:val="ListParagraph"/>
        <w:numPr>
          <w:ilvl w:val="0"/>
          <w:numId w:val="33"/>
        </w:numPr>
        <w:rPr>
          <w:rFonts w:ascii="Arial" w:hAnsi="Arial" w:cs="Arial"/>
          <w:sz w:val="24"/>
          <w:szCs w:val="24"/>
        </w:rPr>
      </w:pPr>
      <w:r w:rsidRPr="000626D5">
        <w:rPr>
          <w:rFonts w:ascii="Arial" w:hAnsi="Arial" w:cs="Arial"/>
          <w:sz w:val="24"/>
          <w:szCs w:val="24"/>
        </w:rPr>
        <w:t>What will the impact be on employment across the sectors?</w:t>
      </w:r>
    </w:p>
    <w:p w14:paraId="715B6881" w14:textId="1AD4BC9F" w:rsidR="000626D5" w:rsidRPr="000626D5" w:rsidRDefault="000626D5" w:rsidP="000626D5">
      <w:pPr>
        <w:pStyle w:val="ListParagraph"/>
        <w:numPr>
          <w:ilvl w:val="0"/>
          <w:numId w:val="33"/>
        </w:numPr>
        <w:rPr>
          <w:rFonts w:ascii="Arial" w:hAnsi="Arial" w:cs="Arial"/>
          <w:sz w:val="24"/>
          <w:szCs w:val="24"/>
        </w:rPr>
      </w:pPr>
      <w:r w:rsidRPr="000626D5">
        <w:rPr>
          <w:rFonts w:ascii="Arial" w:hAnsi="Arial" w:cs="Arial"/>
          <w:sz w:val="24"/>
          <w:szCs w:val="24"/>
        </w:rPr>
        <w:t>Has the pandemic brought forward innovative practices or improved productivity?</w:t>
      </w:r>
    </w:p>
    <w:p w14:paraId="5AC50F81" w14:textId="77777777" w:rsidR="000626D5" w:rsidRPr="000626D5" w:rsidRDefault="000626D5" w:rsidP="000626D5">
      <w:pPr>
        <w:rPr>
          <w:rFonts w:ascii="Arial" w:hAnsi="Arial" w:cs="Arial"/>
          <w:sz w:val="24"/>
          <w:szCs w:val="24"/>
        </w:rPr>
      </w:pPr>
      <w:r w:rsidRPr="000626D5">
        <w:rPr>
          <w:rFonts w:ascii="Arial" w:hAnsi="Arial" w:cs="Arial"/>
          <w:sz w:val="24"/>
          <w:szCs w:val="24"/>
        </w:rPr>
        <w:t>Where they exist, the LLEP will supply the chosen consultants with any sector specific research already undertaken, relative to the LLEP area.  The Consultant is also expected to consider how existing sector research on the impact of Covid-19 on specific sectors might apply to the local economy.</w:t>
      </w:r>
    </w:p>
    <w:p w14:paraId="54F09E68" w14:textId="77777777" w:rsidR="000626D5" w:rsidRPr="000626D5" w:rsidRDefault="000626D5" w:rsidP="000626D5">
      <w:pPr>
        <w:rPr>
          <w:rFonts w:ascii="Arial" w:hAnsi="Arial" w:cs="Arial"/>
          <w:sz w:val="24"/>
          <w:szCs w:val="24"/>
        </w:rPr>
      </w:pPr>
      <w:r w:rsidRPr="000626D5">
        <w:rPr>
          <w:rFonts w:ascii="Arial" w:hAnsi="Arial" w:cs="Arial"/>
          <w:sz w:val="24"/>
          <w:szCs w:val="24"/>
        </w:rPr>
        <w:t xml:space="preserve">Digital technology and Low Carbon should run through the analysis of each sector as cross-cutting themes. This might include identification of which sectors have successfully embraced these themes, and which sectors still require support to embed these themes into working practices. </w:t>
      </w:r>
    </w:p>
    <w:p w14:paraId="3948C725" w14:textId="2DF9CDC1" w:rsidR="000626D5" w:rsidRDefault="000626D5" w:rsidP="000626D5">
      <w:pPr>
        <w:rPr>
          <w:rFonts w:ascii="Arial" w:hAnsi="Arial" w:cs="Arial"/>
          <w:sz w:val="24"/>
          <w:szCs w:val="24"/>
        </w:rPr>
      </w:pPr>
      <w:r w:rsidRPr="000626D5">
        <w:rPr>
          <w:rFonts w:ascii="Arial" w:hAnsi="Arial" w:cs="Arial"/>
          <w:sz w:val="24"/>
          <w:szCs w:val="24"/>
        </w:rPr>
        <w:t>Given current issues in engaging employers, the number of sectors which we would like the research to cover and the value of the contract, our expectation is that this research would be undertaken using secondary sources and / or modelling tools developed by the supplier.</w:t>
      </w:r>
    </w:p>
    <w:p w14:paraId="7948017E" w14:textId="63573403" w:rsidR="00980B1F" w:rsidRPr="00980B1F" w:rsidRDefault="00980B1F" w:rsidP="00980B1F">
      <w:pPr>
        <w:ind w:left="360"/>
        <w:rPr>
          <w:rFonts w:ascii="Arial" w:hAnsi="Arial" w:cs="Arial"/>
          <w:sz w:val="24"/>
          <w:szCs w:val="24"/>
        </w:rPr>
      </w:pPr>
      <w:r w:rsidRPr="00980B1F">
        <w:rPr>
          <w:rFonts w:ascii="Arial" w:hAnsi="Arial" w:cs="Arial"/>
          <w:sz w:val="24"/>
          <w:szCs w:val="24"/>
        </w:rPr>
        <w:lastRenderedPageBreak/>
        <w:t xml:space="preserve"> </w:t>
      </w:r>
    </w:p>
    <w:p w14:paraId="5A6E3D1A" w14:textId="00D107E8" w:rsidR="00980B1F" w:rsidRPr="00980B1F" w:rsidRDefault="000626D5" w:rsidP="00980B1F">
      <w:pPr>
        <w:pStyle w:val="Heading2"/>
        <w:ind w:left="432"/>
      </w:pPr>
      <w:r>
        <w:t>Outputs</w:t>
      </w:r>
    </w:p>
    <w:p w14:paraId="02523331" w14:textId="77777777" w:rsidR="000626D5" w:rsidRPr="000626D5" w:rsidRDefault="000626D5" w:rsidP="000626D5">
      <w:pPr>
        <w:rPr>
          <w:rFonts w:ascii="Arial" w:hAnsi="Arial" w:cs="Arial"/>
          <w:sz w:val="24"/>
          <w:szCs w:val="24"/>
        </w:rPr>
      </w:pPr>
      <w:r w:rsidRPr="000626D5">
        <w:rPr>
          <w:rFonts w:ascii="Arial" w:hAnsi="Arial" w:cs="Arial"/>
          <w:sz w:val="24"/>
          <w:szCs w:val="24"/>
        </w:rPr>
        <w:t>The outputs for this project should consist of a strategic assessment of each sector which incorporates a SWOT or PESTLE analysis (or similar).</w:t>
      </w:r>
    </w:p>
    <w:p w14:paraId="2682834B" w14:textId="77777777" w:rsidR="000626D5" w:rsidRPr="000626D5" w:rsidRDefault="000626D5" w:rsidP="000626D5">
      <w:pPr>
        <w:rPr>
          <w:rFonts w:ascii="Arial" w:hAnsi="Arial" w:cs="Arial"/>
          <w:sz w:val="24"/>
          <w:szCs w:val="24"/>
        </w:rPr>
      </w:pPr>
      <w:r w:rsidRPr="000626D5">
        <w:rPr>
          <w:rFonts w:ascii="Arial" w:hAnsi="Arial" w:cs="Arial"/>
          <w:sz w:val="24"/>
          <w:szCs w:val="24"/>
        </w:rPr>
        <w:t>Key factors which would be expected to be included within the analysis are:</w:t>
      </w:r>
    </w:p>
    <w:p w14:paraId="77F39954" w14:textId="53EA6201" w:rsidR="000626D5" w:rsidRPr="000626D5" w:rsidRDefault="000626D5" w:rsidP="000626D5">
      <w:pPr>
        <w:pStyle w:val="ListParagraph"/>
        <w:numPr>
          <w:ilvl w:val="0"/>
          <w:numId w:val="34"/>
        </w:numPr>
        <w:rPr>
          <w:rFonts w:ascii="Arial" w:hAnsi="Arial" w:cs="Arial"/>
          <w:sz w:val="24"/>
          <w:szCs w:val="24"/>
        </w:rPr>
      </w:pPr>
      <w:r w:rsidRPr="000626D5">
        <w:rPr>
          <w:rFonts w:ascii="Arial" w:hAnsi="Arial" w:cs="Arial"/>
          <w:sz w:val="24"/>
          <w:szCs w:val="24"/>
        </w:rPr>
        <w:t>The impact of COVID-19</w:t>
      </w:r>
    </w:p>
    <w:p w14:paraId="574E2E7D" w14:textId="087A3E95" w:rsidR="000626D5" w:rsidRPr="000626D5" w:rsidRDefault="000626D5" w:rsidP="000626D5">
      <w:pPr>
        <w:pStyle w:val="ListParagraph"/>
        <w:numPr>
          <w:ilvl w:val="0"/>
          <w:numId w:val="34"/>
        </w:numPr>
        <w:rPr>
          <w:rFonts w:ascii="Arial" w:hAnsi="Arial" w:cs="Arial"/>
          <w:sz w:val="24"/>
          <w:szCs w:val="24"/>
        </w:rPr>
      </w:pPr>
      <w:r w:rsidRPr="000626D5">
        <w:rPr>
          <w:rFonts w:ascii="Arial" w:hAnsi="Arial" w:cs="Arial"/>
          <w:sz w:val="24"/>
          <w:szCs w:val="24"/>
        </w:rPr>
        <w:t>The impact of EU transition</w:t>
      </w:r>
    </w:p>
    <w:p w14:paraId="6D5A5EBA" w14:textId="1DA34A4A" w:rsidR="000626D5" w:rsidRPr="000626D5" w:rsidRDefault="000626D5" w:rsidP="000626D5">
      <w:pPr>
        <w:pStyle w:val="ListParagraph"/>
        <w:numPr>
          <w:ilvl w:val="0"/>
          <w:numId w:val="34"/>
        </w:numPr>
        <w:rPr>
          <w:rFonts w:ascii="Arial" w:hAnsi="Arial" w:cs="Arial"/>
          <w:sz w:val="24"/>
          <w:szCs w:val="24"/>
        </w:rPr>
      </w:pPr>
      <w:r w:rsidRPr="000626D5">
        <w:rPr>
          <w:rFonts w:ascii="Arial" w:hAnsi="Arial" w:cs="Arial"/>
          <w:sz w:val="24"/>
          <w:szCs w:val="24"/>
        </w:rPr>
        <w:t>Supply chain challenges/opportunities</w:t>
      </w:r>
    </w:p>
    <w:p w14:paraId="3EF1064C" w14:textId="4935740D" w:rsidR="000626D5" w:rsidRPr="000626D5" w:rsidRDefault="000626D5" w:rsidP="000626D5">
      <w:pPr>
        <w:pStyle w:val="ListParagraph"/>
        <w:numPr>
          <w:ilvl w:val="0"/>
          <w:numId w:val="34"/>
        </w:numPr>
        <w:rPr>
          <w:rFonts w:ascii="Arial" w:hAnsi="Arial" w:cs="Arial"/>
          <w:sz w:val="24"/>
          <w:szCs w:val="24"/>
        </w:rPr>
      </w:pPr>
      <w:r w:rsidRPr="000626D5">
        <w:rPr>
          <w:rFonts w:ascii="Arial" w:hAnsi="Arial" w:cs="Arial"/>
          <w:sz w:val="24"/>
          <w:szCs w:val="24"/>
        </w:rPr>
        <w:t>Import/export challenges/opportunities</w:t>
      </w:r>
    </w:p>
    <w:p w14:paraId="3F8B6DD9" w14:textId="22B5A559" w:rsidR="000626D5" w:rsidRPr="000626D5" w:rsidRDefault="000626D5" w:rsidP="000626D5">
      <w:pPr>
        <w:pStyle w:val="ListParagraph"/>
        <w:numPr>
          <w:ilvl w:val="0"/>
          <w:numId w:val="34"/>
        </w:numPr>
        <w:rPr>
          <w:rFonts w:ascii="Arial" w:hAnsi="Arial" w:cs="Arial"/>
          <w:sz w:val="24"/>
          <w:szCs w:val="24"/>
        </w:rPr>
      </w:pPr>
      <w:r w:rsidRPr="000626D5">
        <w:rPr>
          <w:rFonts w:ascii="Arial" w:hAnsi="Arial" w:cs="Arial"/>
          <w:sz w:val="24"/>
          <w:szCs w:val="24"/>
        </w:rPr>
        <w:t>Patterns in consumer demand – what impact has Covid-19/EU Transition had on demand within the sector? Are there any other factors that have impacted on demand for products/services?</w:t>
      </w:r>
    </w:p>
    <w:p w14:paraId="6301E84F" w14:textId="3805CEAB" w:rsidR="000626D5" w:rsidRPr="000626D5" w:rsidRDefault="000626D5" w:rsidP="000626D5">
      <w:pPr>
        <w:pStyle w:val="ListParagraph"/>
        <w:numPr>
          <w:ilvl w:val="0"/>
          <w:numId w:val="34"/>
        </w:numPr>
        <w:rPr>
          <w:rFonts w:ascii="Arial" w:hAnsi="Arial" w:cs="Arial"/>
          <w:sz w:val="24"/>
          <w:szCs w:val="24"/>
        </w:rPr>
      </w:pPr>
      <w:r w:rsidRPr="000626D5">
        <w:rPr>
          <w:rFonts w:ascii="Arial" w:hAnsi="Arial" w:cs="Arial"/>
          <w:sz w:val="24"/>
          <w:szCs w:val="24"/>
        </w:rPr>
        <w:t>Skills considerations - growing skills and jobs needs across sectors, digital skills needs across sectors, declining skills and jobs needs across sectors, barriers to skills growth and opportunities for skills growth</w:t>
      </w:r>
    </w:p>
    <w:p w14:paraId="5B3A0DAB" w14:textId="6C801783" w:rsidR="000626D5" w:rsidRPr="000626D5" w:rsidRDefault="000626D5" w:rsidP="000626D5">
      <w:pPr>
        <w:pStyle w:val="ListParagraph"/>
        <w:numPr>
          <w:ilvl w:val="0"/>
          <w:numId w:val="34"/>
        </w:numPr>
        <w:rPr>
          <w:rFonts w:ascii="Arial" w:hAnsi="Arial" w:cs="Arial"/>
          <w:sz w:val="24"/>
          <w:szCs w:val="24"/>
        </w:rPr>
      </w:pPr>
      <w:r w:rsidRPr="000626D5">
        <w:rPr>
          <w:rFonts w:ascii="Arial" w:hAnsi="Arial" w:cs="Arial"/>
          <w:sz w:val="24"/>
          <w:szCs w:val="24"/>
        </w:rPr>
        <w:t>Infrastructure considerations</w:t>
      </w:r>
    </w:p>
    <w:p w14:paraId="5D2B3355" w14:textId="2F7D28B5" w:rsidR="000626D5" w:rsidRPr="000626D5" w:rsidRDefault="000626D5" w:rsidP="000626D5">
      <w:pPr>
        <w:pStyle w:val="ListParagraph"/>
        <w:numPr>
          <w:ilvl w:val="0"/>
          <w:numId w:val="34"/>
        </w:numPr>
        <w:rPr>
          <w:rFonts w:ascii="Arial" w:hAnsi="Arial" w:cs="Arial"/>
          <w:sz w:val="24"/>
          <w:szCs w:val="24"/>
        </w:rPr>
      </w:pPr>
      <w:r w:rsidRPr="000626D5">
        <w:rPr>
          <w:rFonts w:ascii="Arial" w:hAnsi="Arial" w:cs="Arial"/>
          <w:sz w:val="24"/>
          <w:szCs w:val="24"/>
        </w:rPr>
        <w:t>Low carbon/digital infrastructure considerations</w:t>
      </w:r>
    </w:p>
    <w:p w14:paraId="5D5D3864" w14:textId="5870B497" w:rsidR="000626D5" w:rsidRPr="000626D5" w:rsidRDefault="000626D5" w:rsidP="000626D5">
      <w:pPr>
        <w:pStyle w:val="ListParagraph"/>
        <w:numPr>
          <w:ilvl w:val="0"/>
          <w:numId w:val="34"/>
        </w:numPr>
        <w:rPr>
          <w:rFonts w:ascii="Arial" w:hAnsi="Arial" w:cs="Arial"/>
          <w:sz w:val="24"/>
          <w:szCs w:val="24"/>
        </w:rPr>
      </w:pPr>
      <w:r w:rsidRPr="000626D5">
        <w:rPr>
          <w:rFonts w:ascii="Arial" w:hAnsi="Arial" w:cs="Arial"/>
          <w:sz w:val="24"/>
          <w:szCs w:val="24"/>
        </w:rPr>
        <w:t>Short- and medium-term outlook per sector</w:t>
      </w:r>
    </w:p>
    <w:p w14:paraId="5C493F79" w14:textId="77777777" w:rsidR="000626D5" w:rsidRPr="000626D5" w:rsidRDefault="000626D5" w:rsidP="000626D5">
      <w:pPr>
        <w:rPr>
          <w:rFonts w:ascii="Arial" w:hAnsi="Arial" w:cs="Arial"/>
          <w:sz w:val="24"/>
          <w:szCs w:val="24"/>
        </w:rPr>
      </w:pPr>
      <w:r w:rsidRPr="000626D5">
        <w:rPr>
          <w:rFonts w:ascii="Arial" w:hAnsi="Arial" w:cs="Arial"/>
          <w:sz w:val="24"/>
          <w:szCs w:val="24"/>
        </w:rPr>
        <w:t>All analysis must be specific to the Leicester and Leicestershire area, although we recognise that there will be aspects which will apply nationally.</w:t>
      </w:r>
    </w:p>
    <w:p w14:paraId="0114FB6C" w14:textId="77777777" w:rsidR="000626D5" w:rsidRPr="000626D5" w:rsidRDefault="000626D5" w:rsidP="000626D5">
      <w:pPr>
        <w:rPr>
          <w:rFonts w:ascii="Arial" w:hAnsi="Arial" w:cs="Arial"/>
          <w:sz w:val="24"/>
          <w:szCs w:val="24"/>
        </w:rPr>
      </w:pPr>
      <w:r w:rsidRPr="000626D5">
        <w:rPr>
          <w:rFonts w:ascii="Arial" w:hAnsi="Arial" w:cs="Arial"/>
          <w:sz w:val="24"/>
          <w:szCs w:val="24"/>
        </w:rPr>
        <w:t>As a minimum we would expect a written report which may include an overview in terms of the impact of Covid-19 and EU Transition as a whole, with comparison across sectors, but which would be supported by a summary ‘scorecard’ or similar per sector, together with a narrative overview.  The LLEP would like to be able to disseminate the results of the research in the form of a single page infographic per sector.  (Applicants should note that the design of infographics is not included within this specification and would be procured separately.  For the purposes of this specification, it is the research outcome only which is required).  We would welcome suggestions from the consultants if they have used alternative formats to present this type of information.</w:t>
      </w:r>
    </w:p>
    <w:p w14:paraId="1CFE1862" w14:textId="56C651A7" w:rsidR="000626D5" w:rsidRPr="000626D5" w:rsidRDefault="000626D5" w:rsidP="000626D5">
      <w:pPr>
        <w:rPr>
          <w:rFonts w:ascii="Arial" w:hAnsi="Arial" w:cs="Arial"/>
          <w:sz w:val="24"/>
          <w:szCs w:val="24"/>
        </w:rPr>
      </w:pPr>
      <w:r w:rsidRPr="000626D5">
        <w:rPr>
          <w:rFonts w:ascii="Arial" w:hAnsi="Arial" w:cs="Arial"/>
          <w:sz w:val="24"/>
          <w:szCs w:val="24"/>
        </w:rPr>
        <w:t xml:space="preserve">On completion of the research, the consultants would also be required to present their findings to the LLEP </w:t>
      </w:r>
      <w:r w:rsidR="00C12FD9">
        <w:rPr>
          <w:rFonts w:ascii="Arial" w:hAnsi="Arial" w:cs="Arial"/>
          <w:sz w:val="24"/>
          <w:szCs w:val="24"/>
        </w:rPr>
        <w:t xml:space="preserve">Board of Directors, </w:t>
      </w:r>
      <w:r w:rsidRPr="000626D5">
        <w:rPr>
          <w:rFonts w:ascii="Arial" w:hAnsi="Arial" w:cs="Arial"/>
          <w:sz w:val="24"/>
          <w:szCs w:val="24"/>
        </w:rPr>
        <w:t>Skills Advisory Panel and LLEP Business Gateway Board (</w:t>
      </w:r>
      <w:r w:rsidR="00C12FD9">
        <w:rPr>
          <w:rFonts w:ascii="Arial" w:hAnsi="Arial" w:cs="Arial"/>
          <w:sz w:val="24"/>
          <w:szCs w:val="24"/>
        </w:rPr>
        <w:t xml:space="preserve">maximum of three meetings </w:t>
      </w:r>
      <w:r w:rsidRPr="000626D5">
        <w:rPr>
          <w:rFonts w:ascii="Arial" w:hAnsi="Arial" w:cs="Arial"/>
          <w:sz w:val="24"/>
          <w:szCs w:val="24"/>
        </w:rPr>
        <w:t>).</w:t>
      </w:r>
    </w:p>
    <w:p w14:paraId="0A405893" w14:textId="5AFA1947" w:rsidR="000626D5" w:rsidRDefault="000626D5" w:rsidP="000626D5">
      <w:pPr>
        <w:rPr>
          <w:rFonts w:ascii="Arial" w:hAnsi="Arial" w:cs="Arial"/>
          <w:sz w:val="24"/>
          <w:szCs w:val="24"/>
        </w:rPr>
      </w:pPr>
      <w:r w:rsidRPr="000626D5">
        <w:rPr>
          <w:rFonts w:ascii="Arial" w:hAnsi="Arial" w:cs="Arial"/>
          <w:sz w:val="24"/>
          <w:szCs w:val="24"/>
        </w:rPr>
        <w:t>All outputs should be provided in an electronic format.</w:t>
      </w:r>
    </w:p>
    <w:p w14:paraId="6652F9DE" w14:textId="1ADE3710" w:rsidR="00980B1F" w:rsidRPr="00980B1F" w:rsidRDefault="000626D5" w:rsidP="00980B1F">
      <w:pPr>
        <w:pStyle w:val="Heading2"/>
        <w:ind w:left="432"/>
      </w:pPr>
      <w:r>
        <w:lastRenderedPageBreak/>
        <w:t>Project management</w:t>
      </w:r>
    </w:p>
    <w:p w14:paraId="2CDB5E75" w14:textId="4C16083E" w:rsidR="000626D5" w:rsidRPr="000626D5" w:rsidRDefault="000626D5" w:rsidP="000626D5">
      <w:pPr>
        <w:rPr>
          <w:rFonts w:ascii="Arial" w:hAnsi="Arial" w:cs="Arial"/>
          <w:sz w:val="24"/>
          <w:szCs w:val="24"/>
        </w:rPr>
      </w:pPr>
      <w:r w:rsidRPr="000626D5">
        <w:rPr>
          <w:rFonts w:ascii="Arial" w:hAnsi="Arial" w:cs="Arial"/>
          <w:sz w:val="24"/>
          <w:szCs w:val="24"/>
        </w:rPr>
        <w:t>A steering group will be convened consisting of key stakeholders from the LLEP, City and County Council</w:t>
      </w:r>
      <w:r w:rsidR="00C12FD9">
        <w:rPr>
          <w:rFonts w:ascii="Arial" w:hAnsi="Arial" w:cs="Arial"/>
          <w:sz w:val="24"/>
          <w:szCs w:val="24"/>
        </w:rPr>
        <w:t xml:space="preserve"> and Business Representative organisations</w:t>
      </w:r>
      <w:r w:rsidRPr="000626D5">
        <w:rPr>
          <w:rFonts w:ascii="Arial" w:hAnsi="Arial" w:cs="Arial"/>
          <w:sz w:val="24"/>
          <w:szCs w:val="24"/>
        </w:rPr>
        <w:t>.</w:t>
      </w:r>
    </w:p>
    <w:p w14:paraId="76C36DF7" w14:textId="77777777" w:rsidR="000626D5" w:rsidRPr="000626D5" w:rsidRDefault="000626D5" w:rsidP="000626D5">
      <w:pPr>
        <w:rPr>
          <w:rFonts w:ascii="Arial" w:hAnsi="Arial" w:cs="Arial"/>
          <w:sz w:val="24"/>
          <w:szCs w:val="24"/>
        </w:rPr>
      </w:pPr>
      <w:r w:rsidRPr="000626D5">
        <w:rPr>
          <w:rFonts w:ascii="Arial" w:hAnsi="Arial" w:cs="Arial"/>
          <w:sz w:val="24"/>
          <w:szCs w:val="24"/>
        </w:rPr>
        <w:t>The LLEP will assign a project manager to be the main point of contact for day-to-day project management issues.</w:t>
      </w:r>
    </w:p>
    <w:p w14:paraId="425E972A" w14:textId="77777777" w:rsidR="000626D5" w:rsidRPr="000626D5" w:rsidRDefault="000626D5" w:rsidP="000626D5">
      <w:pPr>
        <w:rPr>
          <w:rFonts w:ascii="Arial" w:hAnsi="Arial" w:cs="Arial"/>
          <w:sz w:val="24"/>
          <w:szCs w:val="24"/>
        </w:rPr>
      </w:pPr>
      <w:r w:rsidRPr="000626D5">
        <w:rPr>
          <w:rFonts w:ascii="Arial" w:hAnsi="Arial" w:cs="Arial"/>
          <w:sz w:val="24"/>
          <w:szCs w:val="24"/>
        </w:rPr>
        <w:t xml:space="preserve">There will be an inception meeting with the steering group, provisional date 05/02/2021 to finalise the project requirements and discuss any issues, and a final meeting to present the final scorecards and discuss recommendations.  </w:t>
      </w:r>
    </w:p>
    <w:p w14:paraId="41D9F89B" w14:textId="77777777" w:rsidR="000626D5" w:rsidRPr="000626D5" w:rsidRDefault="000626D5" w:rsidP="000626D5">
      <w:pPr>
        <w:rPr>
          <w:rFonts w:ascii="Arial" w:hAnsi="Arial" w:cs="Arial"/>
          <w:sz w:val="24"/>
          <w:szCs w:val="24"/>
        </w:rPr>
      </w:pPr>
      <w:r w:rsidRPr="000626D5">
        <w:rPr>
          <w:rFonts w:ascii="Arial" w:hAnsi="Arial" w:cs="Arial"/>
          <w:sz w:val="24"/>
          <w:szCs w:val="24"/>
        </w:rPr>
        <w:t xml:space="preserve">Brief fortnightly project updates would be required – highlighting the main work undertaken and any problems that have arisen.  </w:t>
      </w:r>
    </w:p>
    <w:p w14:paraId="62231DAF" w14:textId="77777777" w:rsidR="000626D5" w:rsidRPr="000626D5" w:rsidRDefault="000626D5" w:rsidP="000626D5">
      <w:pPr>
        <w:rPr>
          <w:rFonts w:ascii="Arial" w:hAnsi="Arial" w:cs="Arial"/>
          <w:sz w:val="24"/>
          <w:szCs w:val="24"/>
        </w:rPr>
      </w:pPr>
      <w:r w:rsidRPr="000626D5">
        <w:rPr>
          <w:rFonts w:ascii="Arial" w:hAnsi="Arial" w:cs="Arial"/>
          <w:sz w:val="24"/>
          <w:szCs w:val="24"/>
        </w:rPr>
        <w:t>The consultant will be expected to develop a project plan which details key milestones including (but not limited to) the commencement of secondary research, the drafting of scorecards and reporting deadlines for the final scorecards.</w:t>
      </w:r>
    </w:p>
    <w:p w14:paraId="55911BDF" w14:textId="7836B86F" w:rsidR="000626D5" w:rsidRDefault="000626D5" w:rsidP="000626D5">
      <w:pPr>
        <w:rPr>
          <w:rFonts w:ascii="Arial" w:hAnsi="Arial" w:cs="Arial"/>
          <w:sz w:val="24"/>
          <w:szCs w:val="24"/>
        </w:rPr>
      </w:pPr>
      <w:r w:rsidRPr="000626D5">
        <w:rPr>
          <w:rFonts w:ascii="Arial" w:hAnsi="Arial" w:cs="Arial"/>
          <w:sz w:val="24"/>
          <w:szCs w:val="24"/>
        </w:rPr>
        <w:t>The consultant will also be required to develop a risk register detailing key risks and contingencies put in place to mitigate these risks. A contingency plan should also be outlined should the consultant be affected by the COVID-19 pandemic.</w:t>
      </w:r>
    </w:p>
    <w:p w14:paraId="360694C9" w14:textId="5513932B" w:rsidR="00980B1F" w:rsidRPr="00980B1F" w:rsidRDefault="00894EC9" w:rsidP="00980B1F">
      <w:pPr>
        <w:pStyle w:val="Heading2"/>
        <w:ind w:left="432"/>
      </w:pPr>
      <w:r>
        <w:t>Timescales</w:t>
      </w:r>
    </w:p>
    <w:p w14:paraId="72D5F63B" w14:textId="132B59E7" w:rsidR="00894EC9" w:rsidRDefault="00894EC9" w:rsidP="00894EC9">
      <w:pPr>
        <w:rPr>
          <w:rFonts w:ascii="Arial" w:hAnsi="Arial" w:cs="Arial"/>
          <w:sz w:val="24"/>
          <w:szCs w:val="24"/>
        </w:rPr>
      </w:pPr>
      <w:r>
        <w:rPr>
          <w:rFonts w:ascii="Arial" w:hAnsi="Arial" w:cs="Arial"/>
          <w:sz w:val="24"/>
          <w:szCs w:val="24"/>
        </w:rPr>
        <w:t>Indicative timescales are as follows:</w:t>
      </w:r>
    </w:p>
    <w:p w14:paraId="0124ACFE" w14:textId="77777777" w:rsidR="00894EC9" w:rsidRDefault="00894EC9" w:rsidP="00894EC9">
      <w:pPr>
        <w:rPr>
          <w:rFonts w:ascii="Arial" w:hAnsi="Arial" w:cs="Arial"/>
          <w:sz w:val="24"/>
          <w:szCs w:val="24"/>
        </w:rPr>
      </w:pPr>
    </w:p>
    <w:tbl>
      <w:tblPr>
        <w:tblStyle w:val="TableGrid1"/>
        <w:tblW w:w="0" w:type="auto"/>
        <w:tblInd w:w="720" w:type="dxa"/>
        <w:tblLook w:val="04A0" w:firstRow="1" w:lastRow="0" w:firstColumn="1" w:lastColumn="0" w:noHBand="0" w:noVBand="1"/>
      </w:tblPr>
      <w:tblGrid>
        <w:gridCol w:w="4945"/>
        <w:gridCol w:w="2127"/>
      </w:tblGrid>
      <w:tr w:rsidR="00894EC9" w:rsidRPr="00894EC9" w14:paraId="727ADF49" w14:textId="77777777" w:rsidTr="00115B46">
        <w:tc>
          <w:tcPr>
            <w:tcW w:w="4945" w:type="dxa"/>
          </w:tcPr>
          <w:p w14:paraId="5885F8B9" w14:textId="77777777" w:rsidR="00894EC9" w:rsidRPr="00840FC7" w:rsidRDefault="00894EC9" w:rsidP="00894EC9">
            <w:pPr>
              <w:spacing w:before="0" w:after="160" w:line="259" w:lineRule="auto"/>
              <w:rPr>
                <w:rFonts w:ascii="Arial" w:hAnsi="Arial" w:cs="Arial"/>
                <w:b/>
                <w:bCs/>
                <w:sz w:val="24"/>
                <w:szCs w:val="24"/>
              </w:rPr>
            </w:pPr>
            <w:r w:rsidRPr="00840FC7">
              <w:rPr>
                <w:rFonts w:ascii="Arial" w:hAnsi="Arial" w:cs="Arial"/>
                <w:b/>
                <w:bCs/>
                <w:sz w:val="24"/>
                <w:szCs w:val="24"/>
              </w:rPr>
              <w:t>Task</w:t>
            </w:r>
          </w:p>
        </w:tc>
        <w:tc>
          <w:tcPr>
            <w:tcW w:w="2127" w:type="dxa"/>
          </w:tcPr>
          <w:p w14:paraId="26A3BC48" w14:textId="77777777" w:rsidR="00894EC9" w:rsidRPr="00840FC7" w:rsidRDefault="00894EC9" w:rsidP="00894EC9">
            <w:pPr>
              <w:spacing w:before="0" w:after="160" w:line="259" w:lineRule="auto"/>
              <w:rPr>
                <w:rFonts w:ascii="Arial" w:hAnsi="Arial" w:cs="Arial"/>
                <w:b/>
                <w:bCs/>
                <w:sz w:val="24"/>
                <w:szCs w:val="24"/>
              </w:rPr>
            </w:pPr>
            <w:r w:rsidRPr="00840FC7">
              <w:rPr>
                <w:rFonts w:ascii="Arial" w:hAnsi="Arial" w:cs="Arial"/>
                <w:b/>
                <w:bCs/>
                <w:sz w:val="24"/>
                <w:szCs w:val="24"/>
              </w:rPr>
              <w:t>Completion Date</w:t>
            </w:r>
          </w:p>
        </w:tc>
      </w:tr>
      <w:tr w:rsidR="00894EC9" w:rsidRPr="00894EC9" w14:paraId="01C92650" w14:textId="77777777" w:rsidTr="00115B46">
        <w:tc>
          <w:tcPr>
            <w:tcW w:w="4945" w:type="dxa"/>
          </w:tcPr>
          <w:p w14:paraId="6ED4D825" w14:textId="77777777" w:rsidR="00894EC9" w:rsidRPr="00894EC9" w:rsidRDefault="00894EC9" w:rsidP="00894EC9">
            <w:pPr>
              <w:spacing w:before="0" w:after="160" w:line="259" w:lineRule="auto"/>
              <w:rPr>
                <w:rFonts w:ascii="Arial" w:hAnsi="Arial" w:cs="Arial"/>
                <w:sz w:val="24"/>
                <w:szCs w:val="24"/>
              </w:rPr>
            </w:pPr>
            <w:r w:rsidRPr="00894EC9">
              <w:rPr>
                <w:rFonts w:ascii="Arial" w:hAnsi="Arial" w:cs="Arial"/>
                <w:sz w:val="24"/>
                <w:szCs w:val="24"/>
              </w:rPr>
              <w:t xml:space="preserve">Invitation to quote to go live </w:t>
            </w:r>
          </w:p>
        </w:tc>
        <w:tc>
          <w:tcPr>
            <w:tcW w:w="2127" w:type="dxa"/>
          </w:tcPr>
          <w:p w14:paraId="7675018B" w14:textId="77777777" w:rsidR="00894EC9" w:rsidRPr="00894EC9" w:rsidRDefault="00894EC9" w:rsidP="00894EC9">
            <w:pPr>
              <w:spacing w:before="0" w:after="160" w:line="259" w:lineRule="auto"/>
              <w:rPr>
                <w:rFonts w:ascii="Arial" w:hAnsi="Arial" w:cs="Arial"/>
                <w:sz w:val="24"/>
                <w:szCs w:val="24"/>
              </w:rPr>
            </w:pPr>
            <w:r w:rsidRPr="00894EC9">
              <w:rPr>
                <w:rFonts w:ascii="Arial" w:hAnsi="Arial" w:cs="Arial"/>
                <w:sz w:val="24"/>
                <w:szCs w:val="24"/>
              </w:rPr>
              <w:t>w/c 14/12/2020</w:t>
            </w:r>
          </w:p>
        </w:tc>
      </w:tr>
      <w:tr w:rsidR="00894EC9" w:rsidRPr="00894EC9" w14:paraId="616EEE2B" w14:textId="77777777" w:rsidTr="00115B46">
        <w:tc>
          <w:tcPr>
            <w:tcW w:w="4945" w:type="dxa"/>
          </w:tcPr>
          <w:p w14:paraId="1CCF856F" w14:textId="77777777" w:rsidR="00894EC9" w:rsidRPr="00894EC9" w:rsidRDefault="00894EC9" w:rsidP="00894EC9">
            <w:pPr>
              <w:spacing w:before="0" w:after="160" w:line="259" w:lineRule="auto"/>
              <w:rPr>
                <w:rFonts w:ascii="Arial" w:hAnsi="Arial" w:cs="Arial"/>
                <w:sz w:val="24"/>
                <w:szCs w:val="24"/>
              </w:rPr>
            </w:pPr>
            <w:r w:rsidRPr="00894EC9">
              <w:rPr>
                <w:rFonts w:ascii="Arial" w:hAnsi="Arial" w:cs="Arial"/>
                <w:sz w:val="24"/>
                <w:szCs w:val="24"/>
              </w:rPr>
              <w:t>Closing date for receipt of quotations (4pm)</w:t>
            </w:r>
          </w:p>
        </w:tc>
        <w:tc>
          <w:tcPr>
            <w:tcW w:w="2127" w:type="dxa"/>
          </w:tcPr>
          <w:p w14:paraId="603EB9E8" w14:textId="77777777" w:rsidR="00894EC9" w:rsidRPr="00894EC9" w:rsidRDefault="00894EC9" w:rsidP="00894EC9">
            <w:pPr>
              <w:spacing w:before="0" w:after="160" w:line="259" w:lineRule="auto"/>
              <w:rPr>
                <w:rFonts w:ascii="Arial" w:hAnsi="Arial" w:cs="Arial"/>
                <w:sz w:val="24"/>
                <w:szCs w:val="24"/>
              </w:rPr>
            </w:pPr>
            <w:r w:rsidRPr="00894EC9">
              <w:rPr>
                <w:rFonts w:ascii="Arial" w:hAnsi="Arial" w:cs="Arial"/>
                <w:sz w:val="24"/>
                <w:szCs w:val="24"/>
              </w:rPr>
              <w:t xml:space="preserve">18/01/2021 </w:t>
            </w:r>
          </w:p>
        </w:tc>
      </w:tr>
      <w:tr w:rsidR="00894EC9" w:rsidRPr="00894EC9" w14:paraId="6F71AC8D" w14:textId="77777777" w:rsidTr="00115B46">
        <w:tc>
          <w:tcPr>
            <w:tcW w:w="4945" w:type="dxa"/>
          </w:tcPr>
          <w:p w14:paraId="77B3CF3E" w14:textId="77777777" w:rsidR="00894EC9" w:rsidRPr="00894EC9" w:rsidRDefault="00894EC9" w:rsidP="00894EC9">
            <w:pPr>
              <w:spacing w:before="0" w:after="160" w:line="259" w:lineRule="auto"/>
              <w:rPr>
                <w:rFonts w:ascii="Arial" w:hAnsi="Arial" w:cs="Arial"/>
                <w:sz w:val="24"/>
                <w:szCs w:val="24"/>
              </w:rPr>
            </w:pPr>
            <w:r w:rsidRPr="00894EC9">
              <w:rPr>
                <w:rFonts w:ascii="Arial" w:hAnsi="Arial" w:cs="Arial"/>
                <w:sz w:val="24"/>
                <w:szCs w:val="24"/>
              </w:rPr>
              <w:t>Shortlisting meeting</w:t>
            </w:r>
          </w:p>
        </w:tc>
        <w:tc>
          <w:tcPr>
            <w:tcW w:w="2127" w:type="dxa"/>
          </w:tcPr>
          <w:p w14:paraId="482285BE" w14:textId="77777777" w:rsidR="00894EC9" w:rsidRPr="00894EC9" w:rsidRDefault="00894EC9" w:rsidP="00894EC9">
            <w:pPr>
              <w:spacing w:before="0" w:after="160" w:line="259" w:lineRule="auto"/>
              <w:rPr>
                <w:rFonts w:ascii="Arial" w:hAnsi="Arial" w:cs="Arial"/>
                <w:sz w:val="24"/>
                <w:szCs w:val="24"/>
              </w:rPr>
            </w:pPr>
            <w:r w:rsidRPr="00894EC9">
              <w:rPr>
                <w:rFonts w:ascii="Arial" w:hAnsi="Arial" w:cs="Arial"/>
                <w:sz w:val="24"/>
                <w:szCs w:val="24"/>
              </w:rPr>
              <w:t>22/01/2021</w:t>
            </w:r>
          </w:p>
        </w:tc>
      </w:tr>
      <w:tr w:rsidR="00894EC9" w:rsidRPr="00894EC9" w14:paraId="352B2E41" w14:textId="77777777" w:rsidTr="00115B46">
        <w:tc>
          <w:tcPr>
            <w:tcW w:w="4945" w:type="dxa"/>
          </w:tcPr>
          <w:p w14:paraId="76F597F4" w14:textId="77777777" w:rsidR="00894EC9" w:rsidRPr="00894EC9" w:rsidRDefault="00894EC9" w:rsidP="00894EC9">
            <w:pPr>
              <w:spacing w:before="0" w:after="160" w:line="259" w:lineRule="auto"/>
              <w:rPr>
                <w:rFonts w:ascii="Arial" w:hAnsi="Arial" w:cs="Arial"/>
                <w:sz w:val="24"/>
                <w:szCs w:val="24"/>
              </w:rPr>
            </w:pPr>
            <w:r w:rsidRPr="00894EC9">
              <w:rPr>
                <w:rFonts w:ascii="Arial" w:hAnsi="Arial" w:cs="Arial"/>
                <w:sz w:val="24"/>
                <w:szCs w:val="24"/>
              </w:rPr>
              <w:t>Notification of shortlisted companies/ or successful applicant</w:t>
            </w:r>
          </w:p>
        </w:tc>
        <w:tc>
          <w:tcPr>
            <w:tcW w:w="2127" w:type="dxa"/>
          </w:tcPr>
          <w:p w14:paraId="46D359DC" w14:textId="77777777" w:rsidR="00894EC9" w:rsidRPr="00894EC9" w:rsidRDefault="00894EC9" w:rsidP="00894EC9">
            <w:pPr>
              <w:spacing w:before="0" w:after="160" w:line="259" w:lineRule="auto"/>
              <w:rPr>
                <w:rFonts w:ascii="Arial" w:hAnsi="Arial" w:cs="Arial"/>
                <w:sz w:val="24"/>
                <w:szCs w:val="24"/>
              </w:rPr>
            </w:pPr>
            <w:r w:rsidRPr="00894EC9">
              <w:rPr>
                <w:rFonts w:ascii="Arial" w:hAnsi="Arial" w:cs="Arial"/>
                <w:sz w:val="24"/>
                <w:szCs w:val="24"/>
              </w:rPr>
              <w:t>25/01/2021</w:t>
            </w:r>
          </w:p>
        </w:tc>
      </w:tr>
      <w:tr w:rsidR="00894EC9" w:rsidRPr="00894EC9" w14:paraId="76D5A9AF" w14:textId="77777777" w:rsidTr="00115B46">
        <w:tc>
          <w:tcPr>
            <w:tcW w:w="4945" w:type="dxa"/>
          </w:tcPr>
          <w:p w14:paraId="549A4B94" w14:textId="77777777" w:rsidR="00894EC9" w:rsidRPr="00894EC9" w:rsidRDefault="00894EC9" w:rsidP="00894EC9">
            <w:pPr>
              <w:spacing w:before="0" w:after="160" w:line="259" w:lineRule="auto"/>
              <w:rPr>
                <w:rFonts w:ascii="Arial" w:hAnsi="Arial" w:cs="Arial"/>
                <w:sz w:val="24"/>
                <w:szCs w:val="24"/>
              </w:rPr>
            </w:pPr>
            <w:r w:rsidRPr="00894EC9">
              <w:rPr>
                <w:rFonts w:ascii="Arial" w:hAnsi="Arial" w:cs="Arial"/>
                <w:sz w:val="24"/>
                <w:szCs w:val="24"/>
              </w:rPr>
              <w:t>Shortlist interviews (if necessary)</w:t>
            </w:r>
          </w:p>
        </w:tc>
        <w:tc>
          <w:tcPr>
            <w:tcW w:w="2127" w:type="dxa"/>
          </w:tcPr>
          <w:p w14:paraId="3E52500C" w14:textId="77777777" w:rsidR="00894EC9" w:rsidRPr="00894EC9" w:rsidRDefault="00894EC9" w:rsidP="00894EC9">
            <w:pPr>
              <w:spacing w:before="0" w:after="160" w:line="259" w:lineRule="auto"/>
              <w:rPr>
                <w:rFonts w:ascii="Arial" w:hAnsi="Arial" w:cs="Arial"/>
                <w:sz w:val="24"/>
                <w:szCs w:val="24"/>
              </w:rPr>
            </w:pPr>
            <w:r w:rsidRPr="00894EC9">
              <w:rPr>
                <w:rFonts w:ascii="Arial" w:hAnsi="Arial" w:cs="Arial"/>
                <w:sz w:val="24"/>
                <w:szCs w:val="24"/>
              </w:rPr>
              <w:t>28/01/2021</w:t>
            </w:r>
          </w:p>
        </w:tc>
      </w:tr>
      <w:tr w:rsidR="00894EC9" w:rsidRPr="00894EC9" w14:paraId="07F530AF" w14:textId="77777777" w:rsidTr="00115B46">
        <w:tc>
          <w:tcPr>
            <w:tcW w:w="4945" w:type="dxa"/>
          </w:tcPr>
          <w:p w14:paraId="7DDB89CB" w14:textId="77777777" w:rsidR="00894EC9" w:rsidRPr="00894EC9" w:rsidRDefault="00894EC9" w:rsidP="00894EC9">
            <w:pPr>
              <w:spacing w:before="0" w:after="160" w:line="259" w:lineRule="auto"/>
              <w:rPr>
                <w:rFonts w:ascii="Arial" w:hAnsi="Arial" w:cs="Arial"/>
                <w:sz w:val="24"/>
                <w:szCs w:val="24"/>
              </w:rPr>
            </w:pPr>
            <w:r w:rsidRPr="00894EC9">
              <w:rPr>
                <w:rFonts w:ascii="Arial" w:hAnsi="Arial" w:cs="Arial"/>
                <w:sz w:val="24"/>
                <w:szCs w:val="24"/>
              </w:rPr>
              <w:t>Inception meeting</w:t>
            </w:r>
          </w:p>
        </w:tc>
        <w:tc>
          <w:tcPr>
            <w:tcW w:w="2127" w:type="dxa"/>
          </w:tcPr>
          <w:p w14:paraId="6A422E40" w14:textId="77777777" w:rsidR="00894EC9" w:rsidRPr="00894EC9" w:rsidRDefault="00894EC9" w:rsidP="00894EC9">
            <w:pPr>
              <w:spacing w:before="0" w:after="160" w:line="259" w:lineRule="auto"/>
              <w:rPr>
                <w:rFonts w:ascii="Arial" w:hAnsi="Arial" w:cs="Arial"/>
                <w:sz w:val="24"/>
                <w:szCs w:val="24"/>
              </w:rPr>
            </w:pPr>
            <w:r w:rsidRPr="00894EC9">
              <w:rPr>
                <w:rFonts w:ascii="Arial" w:hAnsi="Arial" w:cs="Arial"/>
                <w:sz w:val="24"/>
                <w:szCs w:val="24"/>
              </w:rPr>
              <w:t>05/02/2021</w:t>
            </w:r>
          </w:p>
        </w:tc>
      </w:tr>
      <w:tr w:rsidR="00894EC9" w:rsidRPr="00894EC9" w14:paraId="769E1100" w14:textId="77777777" w:rsidTr="00115B46">
        <w:tc>
          <w:tcPr>
            <w:tcW w:w="4945" w:type="dxa"/>
          </w:tcPr>
          <w:p w14:paraId="64595E79" w14:textId="77777777" w:rsidR="00894EC9" w:rsidRPr="00894EC9" w:rsidRDefault="00894EC9" w:rsidP="00894EC9">
            <w:pPr>
              <w:spacing w:before="0" w:after="160" w:line="259" w:lineRule="auto"/>
              <w:rPr>
                <w:rFonts w:ascii="Arial" w:hAnsi="Arial" w:cs="Arial"/>
                <w:sz w:val="24"/>
                <w:szCs w:val="24"/>
              </w:rPr>
            </w:pPr>
            <w:r w:rsidRPr="00894EC9">
              <w:rPr>
                <w:rFonts w:ascii="Arial" w:hAnsi="Arial" w:cs="Arial"/>
                <w:sz w:val="24"/>
                <w:szCs w:val="24"/>
              </w:rPr>
              <w:t>Secondary research begins</w:t>
            </w:r>
          </w:p>
        </w:tc>
        <w:tc>
          <w:tcPr>
            <w:tcW w:w="2127" w:type="dxa"/>
          </w:tcPr>
          <w:p w14:paraId="538A2AF0" w14:textId="77777777" w:rsidR="00894EC9" w:rsidRPr="00894EC9" w:rsidRDefault="00894EC9" w:rsidP="00894EC9">
            <w:pPr>
              <w:spacing w:before="0" w:after="160" w:line="259" w:lineRule="auto"/>
              <w:rPr>
                <w:rFonts w:ascii="Arial" w:hAnsi="Arial" w:cs="Arial"/>
                <w:sz w:val="24"/>
                <w:szCs w:val="24"/>
              </w:rPr>
            </w:pPr>
            <w:r w:rsidRPr="00894EC9">
              <w:rPr>
                <w:rFonts w:ascii="Arial" w:hAnsi="Arial" w:cs="Arial"/>
                <w:sz w:val="24"/>
                <w:szCs w:val="24"/>
              </w:rPr>
              <w:t>08/02/2021</w:t>
            </w:r>
          </w:p>
        </w:tc>
      </w:tr>
      <w:tr w:rsidR="00894EC9" w:rsidRPr="00894EC9" w14:paraId="4FDC7D22" w14:textId="77777777" w:rsidTr="00115B46">
        <w:tc>
          <w:tcPr>
            <w:tcW w:w="4945" w:type="dxa"/>
          </w:tcPr>
          <w:p w14:paraId="28FF28B5" w14:textId="77777777" w:rsidR="00894EC9" w:rsidRPr="00894EC9" w:rsidRDefault="00894EC9" w:rsidP="00894EC9">
            <w:pPr>
              <w:spacing w:before="0" w:after="160" w:line="259" w:lineRule="auto"/>
              <w:rPr>
                <w:rFonts w:ascii="Arial" w:hAnsi="Arial" w:cs="Arial"/>
                <w:sz w:val="24"/>
                <w:szCs w:val="24"/>
              </w:rPr>
            </w:pPr>
            <w:r w:rsidRPr="00894EC9">
              <w:rPr>
                <w:rFonts w:ascii="Arial" w:hAnsi="Arial" w:cs="Arial"/>
                <w:sz w:val="24"/>
                <w:szCs w:val="24"/>
              </w:rPr>
              <w:t>LLEP approval of first draft scorecard</w:t>
            </w:r>
          </w:p>
        </w:tc>
        <w:tc>
          <w:tcPr>
            <w:tcW w:w="2127" w:type="dxa"/>
          </w:tcPr>
          <w:p w14:paraId="5FC97D65" w14:textId="77777777" w:rsidR="00894EC9" w:rsidRPr="00894EC9" w:rsidRDefault="00894EC9" w:rsidP="00894EC9">
            <w:pPr>
              <w:spacing w:before="0" w:after="160" w:line="259" w:lineRule="auto"/>
              <w:rPr>
                <w:rFonts w:ascii="Arial" w:hAnsi="Arial" w:cs="Arial"/>
                <w:sz w:val="24"/>
                <w:szCs w:val="24"/>
              </w:rPr>
            </w:pPr>
            <w:r w:rsidRPr="00894EC9">
              <w:rPr>
                <w:rFonts w:ascii="Arial" w:hAnsi="Arial" w:cs="Arial"/>
                <w:sz w:val="24"/>
                <w:szCs w:val="24"/>
              </w:rPr>
              <w:t>08/03/2021</w:t>
            </w:r>
          </w:p>
        </w:tc>
      </w:tr>
      <w:tr w:rsidR="00894EC9" w:rsidRPr="00894EC9" w14:paraId="32CC2721" w14:textId="77777777" w:rsidTr="00115B46">
        <w:tc>
          <w:tcPr>
            <w:tcW w:w="4945" w:type="dxa"/>
          </w:tcPr>
          <w:p w14:paraId="58B95B57" w14:textId="77777777" w:rsidR="00894EC9" w:rsidRPr="00894EC9" w:rsidRDefault="00894EC9" w:rsidP="00894EC9">
            <w:pPr>
              <w:spacing w:before="0" w:after="160" w:line="259" w:lineRule="auto"/>
              <w:rPr>
                <w:rFonts w:ascii="Arial" w:hAnsi="Arial" w:cs="Arial"/>
                <w:sz w:val="24"/>
                <w:szCs w:val="24"/>
              </w:rPr>
            </w:pPr>
            <w:r w:rsidRPr="00894EC9">
              <w:rPr>
                <w:rFonts w:ascii="Arial" w:hAnsi="Arial" w:cs="Arial"/>
                <w:sz w:val="24"/>
                <w:szCs w:val="24"/>
              </w:rPr>
              <w:t>Delivery of remaining scorecards</w:t>
            </w:r>
          </w:p>
        </w:tc>
        <w:tc>
          <w:tcPr>
            <w:tcW w:w="2127" w:type="dxa"/>
          </w:tcPr>
          <w:p w14:paraId="59F1F836" w14:textId="77777777" w:rsidR="00894EC9" w:rsidRPr="00894EC9" w:rsidRDefault="00894EC9" w:rsidP="00894EC9">
            <w:pPr>
              <w:spacing w:before="0" w:after="160" w:line="259" w:lineRule="auto"/>
              <w:rPr>
                <w:rFonts w:ascii="Arial" w:hAnsi="Arial" w:cs="Arial"/>
                <w:sz w:val="24"/>
                <w:szCs w:val="24"/>
              </w:rPr>
            </w:pPr>
            <w:r w:rsidRPr="00894EC9">
              <w:rPr>
                <w:rFonts w:ascii="Arial" w:hAnsi="Arial" w:cs="Arial"/>
                <w:sz w:val="24"/>
                <w:szCs w:val="24"/>
              </w:rPr>
              <w:t>05/04/2021</w:t>
            </w:r>
          </w:p>
        </w:tc>
      </w:tr>
      <w:tr w:rsidR="00894EC9" w:rsidRPr="00894EC9" w14:paraId="1D07E32F" w14:textId="77777777" w:rsidTr="00115B46">
        <w:tc>
          <w:tcPr>
            <w:tcW w:w="4945" w:type="dxa"/>
          </w:tcPr>
          <w:p w14:paraId="5D05EBF6" w14:textId="77777777" w:rsidR="00894EC9" w:rsidRPr="00894EC9" w:rsidRDefault="00894EC9" w:rsidP="00894EC9">
            <w:pPr>
              <w:spacing w:before="0" w:after="160" w:line="259" w:lineRule="auto"/>
              <w:rPr>
                <w:rFonts w:ascii="Arial" w:hAnsi="Arial" w:cs="Arial"/>
                <w:sz w:val="24"/>
                <w:szCs w:val="24"/>
              </w:rPr>
            </w:pPr>
            <w:r w:rsidRPr="00894EC9">
              <w:rPr>
                <w:rFonts w:ascii="Arial" w:hAnsi="Arial" w:cs="Arial"/>
                <w:sz w:val="24"/>
                <w:szCs w:val="24"/>
              </w:rPr>
              <w:lastRenderedPageBreak/>
              <w:t>Consultant presentation of findings to LLEP Skills Advisory Panel and LLEP Business Gateway Board</w:t>
            </w:r>
          </w:p>
        </w:tc>
        <w:tc>
          <w:tcPr>
            <w:tcW w:w="2127" w:type="dxa"/>
          </w:tcPr>
          <w:p w14:paraId="473A2771" w14:textId="77777777" w:rsidR="00894EC9" w:rsidRPr="00894EC9" w:rsidRDefault="00894EC9" w:rsidP="00894EC9">
            <w:pPr>
              <w:spacing w:before="0" w:after="160" w:line="259" w:lineRule="auto"/>
              <w:rPr>
                <w:rFonts w:ascii="Arial" w:hAnsi="Arial" w:cs="Arial"/>
                <w:sz w:val="24"/>
                <w:szCs w:val="24"/>
              </w:rPr>
            </w:pPr>
            <w:r w:rsidRPr="00894EC9">
              <w:rPr>
                <w:rFonts w:ascii="Arial" w:hAnsi="Arial" w:cs="Arial"/>
                <w:sz w:val="24"/>
                <w:szCs w:val="24"/>
              </w:rPr>
              <w:t>w/c 12/04/2021</w:t>
            </w:r>
          </w:p>
        </w:tc>
      </w:tr>
    </w:tbl>
    <w:p w14:paraId="7661EE8E" w14:textId="77777777" w:rsidR="00894EC9" w:rsidRDefault="00894EC9" w:rsidP="00894EC9">
      <w:pPr>
        <w:rPr>
          <w:rFonts w:ascii="Arial" w:hAnsi="Arial" w:cs="Arial"/>
          <w:sz w:val="24"/>
          <w:szCs w:val="24"/>
        </w:rPr>
      </w:pPr>
    </w:p>
    <w:p w14:paraId="51179A0B" w14:textId="307D922F" w:rsidR="00980B1F" w:rsidRPr="00980B1F" w:rsidRDefault="00894EC9" w:rsidP="00980B1F">
      <w:pPr>
        <w:pStyle w:val="Heading2"/>
        <w:ind w:left="432"/>
      </w:pPr>
      <w:r>
        <w:t>Experience</w:t>
      </w:r>
    </w:p>
    <w:p w14:paraId="03AD1E06" w14:textId="77777777" w:rsidR="00894EC9" w:rsidRPr="00894EC9" w:rsidRDefault="00894EC9" w:rsidP="00894EC9">
      <w:pPr>
        <w:rPr>
          <w:rFonts w:ascii="Arial" w:hAnsi="Arial" w:cs="Arial"/>
          <w:sz w:val="24"/>
          <w:szCs w:val="24"/>
        </w:rPr>
      </w:pPr>
      <w:r w:rsidRPr="00894EC9">
        <w:rPr>
          <w:rFonts w:ascii="Arial" w:hAnsi="Arial" w:cs="Arial"/>
          <w:sz w:val="24"/>
          <w:szCs w:val="24"/>
        </w:rPr>
        <w:t xml:space="preserve">Please provide CVs or summaries outlining the skills and expertise of all consultants that will be working on this project.  </w:t>
      </w:r>
    </w:p>
    <w:p w14:paraId="23657D1C" w14:textId="77777777" w:rsidR="00894EC9" w:rsidRPr="00894EC9" w:rsidRDefault="00894EC9" w:rsidP="00894EC9">
      <w:pPr>
        <w:rPr>
          <w:rFonts w:ascii="Arial" w:hAnsi="Arial" w:cs="Arial"/>
          <w:sz w:val="24"/>
          <w:szCs w:val="24"/>
        </w:rPr>
      </w:pPr>
      <w:r w:rsidRPr="00894EC9">
        <w:rPr>
          <w:rFonts w:ascii="Arial" w:hAnsi="Arial" w:cs="Arial"/>
          <w:sz w:val="24"/>
          <w:szCs w:val="24"/>
        </w:rPr>
        <w:t>Please provide examples of similar  projects that your organisation has conducted.</w:t>
      </w:r>
    </w:p>
    <w:p w14:paraId="24861BDB" w14:textId="2A3595B4" w:rsidR="00894EC9" w:rsidRDefault="00894EC9" w:rsidP="00894EC9">
      <w:pPr>
        <w:rPr>
          <w:rFonts w:ascii="Arial" w:hAnsi="Arial" w:cs="Arial"/>
          <w:sz w:val="24"/>
          <w:szCs w:val="24"/>
        </w:rPr>
      </w:pPr>
      <w:r w:rsidRPr="00894EC9">
        <w:rPr>
          <w:rFonts w:ascii="Arial" w:hAnsi="Arial" w:cs="Arial"/>
          <w:sz w:val="24"/>
          <w:szCs w:val="24"/>
        </w:rPr>
        <w:t>Please provide three references that can be contacted if necessary.</w:t>
      </w:r>
    </w:p>
    <w:p w14:paraId="64BCF607" w14:textId="77777777" w:rsidR="00894EC9" w:rsidRDefault="00894EC9" w:rsidP="00894EC9">
      <w:pPr>
        <w:rPr>
          <w:rFonts w:ascii="Arial" w:hAnsi="Arial" w:cs="Arial"/>
          <w:sz w:val="24"/>
          <w:szCs w:val="24"/>
        </w:rPr>
      </w:pPr>
    </w:p>
    <w:p w14:paraId="034A8141" w14:textId="794FD5B6" w:rsidR="00980B1F" w:rsidRPr="00980B1F" w:rsidRDefault="00894EC9" w:rsidP="00980B1F">
      <w:pPr>
        <w:pStyle w:val="Heading2"/>
        <w:ind w:left="432"/>
      </w:pPr>
      <w:r>
        <w:t>Costs</w:t>
      </w:r>
    </w:p>
    <w:p w14:paraId="35EE3C42" w14:textId="77777777" w:rsidR="00894EC9" w:rsidRPr="000E3C21" w:rsidRDefault="00894EC9" w:rsidP="00894EC9">
      <w:pPr>
        <w:spacing w:line="240" w:lineRule="auto"/>
        <w:jc w:val="both"/>
        <w:rPr>
          <w:rFonts w:ascii="Arial" w:hAnsi="Arial" w:cs="Arial"/>
          <w:sz w:val="24"/>
          <w:szCs w:val="24"/>
        </w:rPr>
      </w:pPr>
      <w:r w:rsidRPr="000E3C21">
        <w:rPr>
          <w:rFonts w:ascii="Arial" w:hAnsi="Arial" w:cs="Arial"/>
          <w:sz w:val="24"/>
          <w:szCs w:val="24"/>
        </w:rPr>
        <w:t>Please provide a detailed breakdown of the anticipated project costs. Please be clear about the number of consultancy days that will be spent on each element of the project and who within your organisation (or consortium) will be undertaking the work.</w:t>
      </w:r>
    </w:p>
    <w:p w14:paraId="0F8A86F9" w14:textId="72FEA368" w:rsidR="00894EC9" w:rsidRPr="000E3C21" w:rsidRDefault="00894EC9" w:rsidP="00894EC9">
      <w:pPr>
        <w:spacing w:line="240" w:lineRule="auto"/>
        <w:jc w:val="both"/>
        <w:rPr>
          <w:rFonts w:ascii="Arial" w:hAnsi="Arial" w:cs="Arial"/>
          <w:sz w:val="24"/>
          <w:szCs w:val="24"/>
        </w:rPr>
      </w:pPr>
      <w:r w:rsidRPr="000E3C21">
        <w:rPr>
          <w:rFonts w:ascii="Arial" w:hAnsi="Arial" w:cs="Arial"/>
          <w:sz w:val="24"/>
          <w:szCs w:val="24"/>
        </w:rPr>
        <w:t xml:space="preserve">Please provide a breakdown showing the cost for each stage of the survey e.g. </w:t>
      </w:r>
      <w:r>
        <w:rPr>
          <w:rFonts w:ascii="Arial" w:hAnsi="Arial" w:cs="Arial"/>
          <w:sz w:val="24"/>
          <w:szCs w:val="24"/>
        </w:rPr>
        <w:t>secondary research,</w:t>
      </w:r>
      <w:r w:rsidRPr="000E3C21">
        <w:rPr>
          <w:rFonts w:ascii="Arial" w:hAnsi="Arial" w:cs="Arial"/>
          <w:sz w:val="24"/>
          <w:szCs w:val="24"/>
        </w:rPr>
        <w:t xml:space="preserve"> data processing and reporting.  It is important that the cost of any optional extra work is also shown.</w:t>
      </w:r>
    </w:p>
    <w:p w14:paraId="5068AD83" w14:textId="330680D4" w:rsidR="00894EC9" w:rsidRPr="000E3C21" w:rsidRDefault="00894EC9" w:rsidP="00894EC9">
      <w:pPr>
        <w:spacing w:line="240" w:lineRule="auto"/>
        <w:jc w:val="both"/>
        <w:rPr>
          <w:rFonts w:ascii="Arial" w:hAnsi="Arial" w:cs="Arial"/>
          <w:sz w:val="24"/>
          <w:szCs w:val="24"/>
        </w:rPr>
      </w:pPr>
      <w:r w:rsidRPr="000E3C21">
        <w:rPr>
          <w:rFonts w:ascii="Arial" w:hAnsi="Arial" w:cs="Arial"/>
          <w:sz w:val="24"/>
          <w:szCs w:val="24"/>
        </w:rPr>
        <w:t xml:space="preserve">The indicative budget for this research project is </w:t>
      </w:r>
      <w:r w:rsidRPr="002B4CEA">
        <w:rPr>
          <w:rFonts w:ascii="Arial" w:hAnsi="Arial" w:cs="Arial"/>
          <w:b/>
          <w:bCs/>
          <w:sz w:val="24"/>
          <w:szCs w:val="24"/>
          <w:u w:val="single"/>
        </w:rPr>
        <w:t>£</w:t>
      </w:r>
      <w:r>
        <w:rPr>
          <w:rFonts w:ascii="Arial" w:hAnsi="Arial" w:cs="Arial"/>
          <w:b/>
          <w:bCs/>
          <w:sz w:val="24"/>
          <w:szCs w:val="24"/>
          <w:u w:val="single"/>
        </w:rPr>
        <w:t>4</w:t>
      </w:r>
      <w:r w:rsidRPr="002B4CEA">
        <w:rPr>
          <w:rFonts w:ascii="Arial" w:hAnsi="Arial" w:cs="Arial"/>
          <w:b/>
          <w:bCs/>
          <w:sz w:val="24"/>
          <w:szCs w:val="24"/>
          <w:u w:val="single"/>
        </w:rPr>
        <w:t>0,000 inc. VAT</w:t>
      </w:r>
      <w:r>
        <w:rPr>
          <w:rFonts w:ascii="Arial" w:hAnsi="Arial" w:cs="Arial"/>
          <w:b/>
          <w:bCs/>
          <w:sz w:val="24"/>
          <w:szCs w:val="24"/>
          <w:u w:val="single"/>
        </w:rPr>
        <w:t xml:space="preserve">. </w:t>
      </w:r>
    </w:p>
    <w:p w14:paraId="5AD55720" w14:textId="77777777" w:rsidR="00894EC9" w:rsidRPr="000E3C21" w:rsidRDefault="00894EC9" w:rsidP="00894EC9">
      <w:pPr>
        <w:spacing w:line="240" w:lineRule="auto"/>
        <w:jc w:val="both"/>
        <w:rPr>
          <w:rFonts w:ascii="Arial" w:hAnsi="Arial" w:cs="Arial"/>
          <w:sz w:val="24"/>
          <w:szCs w:val="24"/>
        </w:rPr>
      </w:pPr>
      <w:r w:rsidRPr="000E3C21">
        <w:rPr>
          <w:rFonts w:ascii="Arial" w:hAnsi="Arial" w:cs="Arial"/>
          <w:sz w:val="24"/>
          <w:szCs w:val="24"/>
        </w:rPr>
        <w:t>Leicester City Council will act as the Accountable body for this project. The organisation employed to undertake the work must adhere to the following insurance rules:</w:t>
      </w:r>
    </w:p>
    <w:p w14:paraId="457C4CFA" w14:textId="77777777" w:rsidR="00894EC9" w:rsidRPr="000E3C21" w:rsidRDefault="00894EC9" w:rsidP="00894EC9">
      <w:pPr>
        <w:spacing w:line="240" w:lineRule="auto"/>
        <w:ind w:left="720" w:hanging="720"/>
        <w:jc w:val="both"/>
        <w:rPr>
          <w:rFonts w:ascii="Arial" w:hAnsi="Arial" w:cs="Arial"/>
          <w:sz w:val="24"/>
          <w:szCs w:val="24"/>
        </w:rPr>
      </w:pPr>
    </w:p>
    <w:p w14:paraId="4CA1F14E" w14:textId="77777777" w:rsidR="00894EC9" w:rsidRPr="000E3C21" w:rsidRDefault="00894EC9" w:rsidP="00894EC9">
      <w:pPr>
        <w:spacing w:line="240" w:lineRule="auto"/>
        <w:ind w:left="1843" w:hanging="403"/>
        <w:jc w:val="both"/>
        <w:rPr>
          <w:rFonts w:ascii="Arial" w:hAnsi="Arial" w:cs="Arial"/>
          <w:sz w:val="24"/>
          <w:szCs w:val="24"/>
        </w:rPr>
      </w:pPr>
      <w:r w:rsidRPr="000E3C21">
        <w:rPr>
          <w:rFonts w:ascii="Arial" w:hAnsi="Arial" w:cs="Arial"/>
          <w:sz w:val="24"/>
          <w:szCs w:val="24"/>
        </w:rPr>
        <w:t xml:space="preserve">Public Liability Insurance </w:t>
      </w:r>
      <w:r w:rsidRPr="000E3C21">
        <w:rPr>
          <w:rFonts w:ascii="Arial" w:hAnsi="Arial" w:cs="Arial"/>
          <w:sz w:val="24"/>
          <w:szCs w:val="24"/>
        </w:rPr>
        <w:tab/>
      </w:r>
      <w:r w:rsidRPr="000E3C21">
        <w:rPr>
          <w:rFonts w:ascii="Arial" w:hAnsi="Arial" w:cs="Arial"/>
          <w:sz w:val="24"/>
          <w:szCs w:val="24"/>
        </w:rPr>
        <w:tab/>
      </w:r>
      <w:r w:rsidRPr="000E3C21">
        <w:rPr>
          <w:rFonts w:ascii="Arial" w:hAnsi="Arial" w:cs="Arial"/>
          <w:sz w:val="24"/>
          <w:szCs w:val="24"/>
        </w:rPr>
        <w:tab/>
        <w:t>£5 million</w:t>
      </w:r>
    </w:p>
    <w:p w14:paraId="7BB3190B" w14:textId="77777777" w:rsidR="00894EC9" w:rsidRPr="000E3C21" w:rsidRDefault="00894EC9" w:rsidP="00894EC9">
      <w:pPr>
        <w:spacing w:line="240" w:lineRule="auto"/>
        <w:ind w:left="1843" w:hanging="403"/>
        <w:jc w:val="both"/>
        <w:rPr>
          <w:rFonts w:ascii="Arial" w:hAnsi="Arial" w:cs="Arial"/>
          <w:sz w:val="24"/>
          <w:szCs w:val="24"/>
        </w:rPr>
      </w:pPr>
      <w:r w:rsidRPr="000E3C21">
        <w:rPr>
          <w:rFonts w:ascii="Arial" w:hAnsi="Arial" w:cs="Arial"/>
          <w:sz w:val="24"/>
          <w:szCs w:val="24"/>
        </w:rPr>
        <w:t xml:space="preserve">Employers Insurance </w:t>
      </w:r>
      <w:r w:rsidRPr="000E3C21">
        <w:rPr>
          <w:rFonts w:ascii="Arial" w:hAnsi="Arial" w:cs="Arial"/>
          <w:sz w:val="24"/>
          <w:szCs w:val="24"/>
        </w:rPr>
        <w:tab/>
      </w:r>
      <w:r w:rsidRPr="000E3C21">
        <w:rPr>
          <w:rFonts w:ascii="Arial" w:hAnsi="Arial" w:cs="Arial"/>
          <w:sz w:val="24"/>
          <w:szCs w:val="24"/>
        </w:rPr>
        <w:tab/>
      </w:r>
      <w:r w:rsidRPr="000E3C21">
        <w:rPr>
          <w:rFonts w:ascii="Arial" w:hAnsi="Arial" w:cs="Arial"/>
          <w:sz w:val="24"/>
          <w:szCs w:val="24"/>
        </w:rPr>
        <w:tab/>
        <w:t>£5 million</w:t>
      </w:r>
    </w:p>
    <w:p w14:paraId="20D4C7CA" w14:textId="77777777" w:rsidR="00894EC9" w:rsidRPr="000E3C21" w:rsidRDefault="00894EC9" w:rsidP="00894EC9">
      <w:pPr>
        <w:spacing w:line="240" w:lineRule="auto"/>
        <w:ind w:left="1843" w:hanging="403"/>
        <w:jc w:val="both"/>
        <w:rPr>
          <w:rFonts w:ascii="Arial" w:hAnsi="Arial" w:cs="Arial"/>
          <w:sz w:val="24"/>
          <w:szCs w:val="24"/>
        </w:rPr>
      </w:pPr>
      <w:r w:rsidRPr="000E3C21">
        <w:rPr>
          <w:rFonts w:ascii="Arial" w:hAnsi="Arial" w:cs="Arial"/>
          <w:sz w:val="24"/>
          <w:szCs w:val="24"/>
        </w:rPr>
        <w:t xml:space="preserve">Professional Indemnity Insurance </w:t>
      </w:r>
      <w:r w:rsidRPr="000E3C21">
        <w:rPr>
          <w:rFonts w:ascii="Arial" w:hAnsi="Arial" w:cs="Arial"/>
          <w:sz w:val="24"/>
          <w:szCs w:val="24"/>
        </w:rPr>
        <w:tab/>
        <w:t xml:space="preserve">£2 million </w:t>
      </w:r>
    </w:p>
    <w:p w14:paraId="1E014F8D" w14:textId="77777777" w:rsidR="00894EC9" w:rsidRPr="000E3C21" w:rsidRDefault="00894EC9" w:rsidP="00894EC9">
      <w:pPr>
        <w:spacing w:line="240" w:lineRule="auto"/>
        <w:ind w:left="720" w:hanging="720"/>
        <w:jc w:val="both"/>
        <w:rPr>
          <w:rFonts w:ascii="Arial" w:hAnsi="Arial" w:cs="Arial"/>
          <w:sz w:val="24"/>
          <w:szCs w:val="24"/>
        </w:rPr>
      </w:pPr>
    </w:p>
    <w:p w14:paraId="7E84DAD2" w14:textId="1CB6F78D" w:rsidR="00980B1F" w:rsidRDefault="00894EC9" w:rsidP="00894EC9">
      <w:pPr>
        <w:spacing w:line="240" w:lineRule="auto"/>
        <w:jc w:val="both"/>
        <w:rPr>
          <w:rFonts w:ascii="Arial" w:hAnsi="Arial" w:cs="Arial"/>
          <w:sz w:val="24"/>
          <w:szCs w:val="24"/>
        </w:rPr>
      </w:pPr>
      <w:r w:rsidRPr="000E3C21">
        <w:rPr>
          <w:rFonts w:ascii="Arial" w:hAnsi="Arial" w:cs="Arial"/>
          <w:sz w:val="24"/>
          <w:szCs w:val="24"/>
        </w:rPr>
        <w:t>Note: Those organisations applying to undertake the work that do not have these levels of insurance should include their purchase in the breakdown of costs.</w:t>
      </w:r>
    </w:p>
    <w:p w14:paraId="324393BF" w14:textId="77777777" w:rsidR="00894EC9" w:rsidRPr="00980B1F" w:rsidRDefault="00894EC9" w:rsidP="00894EC9">
      <w:pPr>
        <w:spacing w:line="240" w:lineRule="auto"/>
        <w:jc w:val="both"/>
        <w:rPr>
          <w:rFonts w:ascii="Arial" w:hAnsi="Arial" w:cs="Arial"/>
          <w:sz w:val="24"/>
          <w:szCs w:val="24"/>
        </w:rPr>
      </w:pPr>
    </w:p>
    <w:p w14:paraId="73DDA594" w14:textId="77777777" w:rsidR="00A450BC" w:rsidRPr="000E653A" w:rsidRDefault="00A450BC" w:rsidP="000E653A">
      <w:pPr>
        <w:pStyle w:val="Heading1"/>
        <w:ind w:left="709" w:hanging="709"/>
      </w:pPr>
      <w:r w:rsidRPr="00BD6057">
        <w:lastRenderedPageBreak/>
        <w:t>CONDITIONS OF CONTRACT</w:t>
      </w:r>
    </w:p>
    <w:p w14:paraId="66EAC394" w14:textId="1F7B7756" w:rsidR="00436B9D" w:rsidRDefault="00436B9D" w:rsidP="00702518">
      <w:pPr>
        <w:spacing w:line="240" w:lineRule="auto"/>
        <w:rPr>
          <w:rFonts w:ascii="Arial" w:hAnsi="Arial" w:cs="Arial"/>
          <w:sz w:val="24"/>
          <w:szCs w:val="24"/>
        </w:rPr>
      </w:pPr>
      <w:r w:rsidRPr="00702518">
        <w:rPr>
          <w:rFonts w:ascii="Arial" w:hAnsi="Arial" w:cs="Arial"/>
          <w:sz w:val="24"/>
          <w:szCs w:val="24"/>
        </w:rPr>
        <w:t xml:space="preserve">Conditions of this </w:t>
      </w:r>
      <w:r w:rsidRPr="0078766D">
        <w:rPr>
          <w:rFonts w:ascii="Arial" w:hAnsi="Arial" w:cs="Arial"/>
          <w:sz w:val="24"/>
          <w:szCs w:val="24"/>
        </w:rPr>
        <w:t xml:space="preserve">contract will be as per the document </w:t>
      </w:r>
      <w:r w:rsidRPr="00436B9D">
        <w:rPr>
          <w:rFonts w:ascii="Arial" w:hAnsi="Arial" w:cs="Arial"/>
          <w:b/>
          <w:sz w:val="24"/>
          <w:szCs w:val="24"/>
        </w:rPr>
        <w:t>PAN</w:t>
      </w:r>
      <w:r w:rsidR="00894EC9">
        <w:rPr>
          <w:rFonts w:ascii="Arial" w:hAnsi="Arial" w:cs="Arial"/>
          <w:b/>
          <w:sz w:val="24"/>
          <w:szCs w:val="24"/>
        </w:rPr>
        <w:t>2546 COVID-19 Sector Research</w:t>
      </w:r>
      <w:r w:rsidRPr="0078766D">
        <w:rPr>
          <w:rFonts w:ascii="Arial" w:hAnsi="Arial" w:cs="Arial"/>
          <w:b/>
          <w:sz w:val="24"/>
          <w:szCs w:val="24"/>
        </w:rPr>
        <w:t>,</w:t>
      </w:r>
      <w:r w:rsidRPr="0078766D">
        <w:rPr>
          <w:rFonts w:ascii="Arial" w:hAnsi="Arial" w:cs="Arial"/>
          <w:sz w:val="24"/>
          <w:szCs w:val="24"/>
        </w:rPr>
        <w:t xml:space="preserve"> Terms and Conditions attached separately</w:t>
      </w:r>
      <w:r>
        <w:rPr>
          <w:rFonts w:ascii="Arial" w:hAnsi="Arial" w:cs="Arial"/>
          <w:sz w:val="24"/>
          <w:szCs w:val="24"/>
        </w:rPr>
        <w:t>.</w:t>
      </w:r>
    </w:p>
    <w:p w14:paraId="64BB9638" w14:textId="16877D9E" w:rsidR="00702518" w:rsidRPr="00702518" w:rsidRDefault="00702518" w:rsidP="00702518">
      <w:pPr>
        <w:spacing w:line="240" w:lineRule="auto"/>
        <w:rPr>
          <w:rFonts w:ascii="Arial" w:hAnsi="Arial" w:cs="Arial"/>
          <w:sz w:val="24"/>
          <w:szCs w:val="24"/>
        </w:rPr>
      </w:pPr>
      <w:r w:rsidRPr="00702518">
        <w:rPr>
          <w:rFonts w:ascii="Arial" w:hAnsi="Arial" w:cs="Arial"/>
          <w:sz w:val="24"/>
          <w:szCs w:val="24"/>
        </w:rPr>
        <w:t>You are strongly advised to familiarise yourself with these terms and conditions. Any queries should be raised during the clarification period. These conditions are not negotiable post award.</w:t>
      </w:r>
    </w:p>
    <w:p w14:paraId="19453A65" w14:textId="77777777" w:rsidR="00A450BC" w:rsidRPr="000E653A" w:rsidRDefault="00A450BC" w:rsidP="000E653A">
      <w:pPr>
        <w:pStyle w:val="Heading1"/>
        <w:ind w:left="709" w:hanging="709"/>
      </w:pPr>
      <w:r w:rsidRPr="00BD6057">
        <w:t>QUOTATION RESPONSE</w:t>
      </w:r>
    </w:p>
    <w:p w14:paraId="0FDDEAA5" w14:textId="77777777" w:rsidR="00A450BC" w:rsidRPr="000E653A" w:rsidRDefault="00A450BC" w:rsidP="000E653A">
      <w:pPr>
        <w:pStyle w:val="Heading2"/>
        <w:ind w:left="709" w:hanging="709"/>
      </w:pPr>
      <w:r w:rsidRPr="00BD6057">
        <w:t>S</w:t>
      </w:r>
      <w:r w:rsidR="007407F8">
        <w:t xml:space="preserve">tandard Selection </w:t>
      </w:r>
      <w:r w:rsidRPr="00BD6057">
        <w:t>Questionnaire</w:t>
      </w:r>
    </w:p>
    <w:p w14:paraId="4F7F6706" w14:textId="33120224" w:rsidR="00A450BC" w:rsidRPr="00BD6057" w:rsidRDefault="00A450BC" w:rsidP="0077621E">
      <w:pPr>
        <w:spacing w:line="240" w:lineRule="auto"/>
        <w:rPr>
          <w:rFonts w:ascii="Arial" w:hAnsi="Arial" w:cs="Arial"/>
          <w:sz w:val="24"/>
          <w:szCs w:val="24"/>
        </w:rPr>
      </w:pPr>
      <w:r w:rsidRPr="00BD6057">
        <w:rPr>
          <w:rFonts w:ascii="Arial" w:hAnsi="Arial" w:cs="Arial"/>
          <w:sz w:val="24"/>
          <w:szCs w:val="24"/>
        </w:rPr>
        <w:t>Please ensure that all questions are completed in full and in the format requested. Failure to do so may result in your submission being disqualified. If the question does not apply to you, please state clearly ‘N/A’</w:t>
      </w:r>
      <w:r w:rsidR="009D5C14">
        <w:rPr>
          <w:rFonts w:ascii="Arial" w:hAnsi="Arial" w:cs="Arial"/>
          <w:sz w:val="24"/>
          <w:szCs w:val="24"/>
        </w:rPr>
        <w:t xml:space="preserve"> and explain why</w:t>
      </w:r>
      <w:r w:rsidRPr="00BD6057">
        <w:rPr>
          <w:rFonts w:ascii="Arial" w:hAnsi="Arial" w:cs="Arial"/>
          <w:sz w:val="24"/>
          <w:szCs w:val="24"/>
        </w:rPr>
        <w:t>. Should you need to provide additional Appendices in response to the questions, please use the template at Appendix 1 to provide details and these should be numbered clearly and cross referenced.</w:t>
      </w:r>
      <w:r w:rsidR="0077621E">
        <w:rPr>
          <w:rFonts w:ascii="Arial" w:hAnsi="Arial" w:cs="Arial"/>
          <w:sz w:val="24"/>
          <w:szCs w:val="24"/>
        </w:rPr>
        <w:br/>
      </w:r>
    </w:p>
    <w:tbl>
      <w:tblPr>
        <w:tblW w:w="864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51"/>
        <w:gridCol w:w="1675"/>
        <w:gridCol w:w="1745"/>
        <w:gridCol w:w="214"/>
        <w:gridCol w:w="2036"/>
        <w:gridCol w:w="142"/>
        <w:gridCol w:w="567"/>
        <w:gridCol w:w="141"/>
        <w:gridCol w:w="1276"/>
      </w:tblGrid>
      <w:tr w:rsidR="00A450BC" w:rsidRPr="00BD6057" w14:paraId="4F2BB321" w14:textId="77777777" w:rsidTr="0077621E">
        <w:trPr>
          <w:cantSplit/>
          <w:trHeight w:val="346"/>
        </w:trPr>
        <w:tc>
          <w:tcPr>
            <w:tcW w:w="8647" w:type="dxa"/>
            <w:gridSpan w:val="9"/>
            <w:tcBorders>
              <w:top w:val="single" w:sz="12" w:space="0" w:color="auto"/>
              <w:bottom w:val="single" w:sz="12" w:space="0" w:color="auto"/>
            </w:tcBorders>
            <w:shd w:val="clear" w:color="auto" w:fill="E5B8B7" w:themeFill="accent2" w:themeFillTint="66"/>
          </w:tcPr>
          <w:p w14:paraId="65A03C07" w14:textId="77777777" w:rsidR="00A450BC" w:rsidRPr="00BD6057" w:rsidRDefault="00A450BC" w:rsidP="00D634A0">
            <w:pPr>
              <w:keepNext/>
              <w:spacing w:before="40" w:after="40" w:line="240" w:lineRule="auto"/>
              <w:rPr>
                <w:rFonts w:ascii="Arial" w:hAnsi="Arial" w:cs="Arial"/>
                <w:b/>
                <w:sz w:val="24"/>
                <w:szCs w:val="24"/>
              </w:rPr>
            </w:pPr>
            <w:r w:rsidRPr="00BD6057">
              <w:rPr>
                <w:rFonts w:ascii="Arial" w:hAnsi="Arial" w:cs="Arial"/>
                <w:b/>
                <w:sz w:val="24"/>
                <w:szCs w:val="24"/>
              </w:rPr>
              <w:t>PART 1: POTENTIAL SUPPLIER INFORMATION</w:t>
            </w:r>
          </w:p>
        </w:tc>
      </w:tr>
      <w:tr w:rsidR="00A450BC" w:rsidRPr="00BD6057" w14:paraId="4525698B" w14:textId="77777777" w:rsidTr="0077621E">
        <w:trPr>
          <w:cantSplit/>
          <w:trHeight w:val="350"/>
        </w:trPr>
        <w:tc>
          <w:tcPr>
            <w:tcW w:w="851" w:type="dxa"/>
            <w:tcBorders>
              <w:top w:val="single" w:sz="12" w:space="0" w:color="auto"/>
              <w:bottom w:val="single" w:sz="4" w:space="0" w:color="auto"/>
            </w:tcBorders>
            <w:shd w:val="clear" w:color="auto" w:fill="92CDDC" w:themeFill="accent5" w:themeFillTint="99"/>
          </w:tcPr>
          <w:p w14:paraId="5A83E9FB" w14:textId="77777777" w:rsidR="00A450BC" w:rsidRPr="00BD6057" w:rsidRDefault="00A450BC" w:rsidP="00C96756">
            <w:pPr>
              <w:keepNext/>
              <w:keepLines/>
              <w:numPr>
                <w:ilvl w:val="0"/>
                <w:numId w:val="6"/>
              </w:numPr>
              <w:spacing w:before="40" w:after="40" w:line="240" w:lineRule="auto"/>
              <w:ind w:left="0" w:right="-338" w:firstLine="0"/>
              <w:rPr>
                <w:rFonts w:ascii="Arial" w:eastAsia="Calibri" w:hAnsi="Arial" w:cs="Arial"/>
                <w:b/>
                <w:sz w:val="24"/>
                <w:szCs w:val="24"/>
              </w:rPr>
            </w:pPr>
          </w:p>
        </w:tc>
        <w:tc>
          <w:tcPr>
            <w:tcW w:w="7796" w:type="dxa"/>
            <w:gridSpan w:val="8"/>
            <w:tcBorders>
              <w:top w:val="single" w:sz="12" w:space="0" w:color="auto"/>
              <w:bottom w:val="single" w:sz="4" w:space="0" w:color="auto"/>
            </w:tcBorders>
            <w:shd w:val="clear" w:color="auto" w:fill="92CDDC" w:themeFill="accent5" w:themeFillTint="99"/>
          </w:tcPr>
          <w:p w14:paraId="11B418BB" w14:textId="77777777" w:rsidR="00A450BC" w:rsidRPr="00BD6057" w:rsidRDefault="00A450BC" w:rsidP="00D634A0">
            <w:pPr>
              <w:keepNext/>
              <w:keepLines/>
              <w:spacing w:before="40" w:after="40" w:line="240" w:lineRule="auto"/>
              <w:ind w:left="34"/>
              <w:rPr>
                <w:rFonts w:ascii="Arial" w:eastAsia="Calibri" w:hAnsi="Arial" w:cs="Arial"/>
                <w:b/>
                <w:sz w:val="24"/>
                <w:szCs w:val="24"/>
              </w:rPr>
            </w:pPr>
            <w:r w:rsidRPr="00BD6057">
              <w:rPr>
                <w:rFonts w:ascii="Arial" w:eastAsia="Calibri" w:hAnsi="Arial" w:cs="Arial"/>
                <w:b/>
                <w:sz w:val="24"/>
                <w:szCs w:val="24"/>
              </w:rPr>
              <w:t>POTENTIAL SUPPLIER INFORMATION</w:t>
            </w:r>
          </w:p>
        </w:tc>
      </w:tr>
      <w:tr w:rsidR="00A450BC" w:rsidRPr="00BD6057" w14:paraId="7BC0955B" w14:textId="77777777" w:rsidTr="0077621E">
        <w:trPr>
          <w:cantSplit/>
          <w:trHeight w:val="322"/>
        </w:trPr>
        <w:tc>
          <w:tcPr>
            <w:tcW w:w="851" w:type="dxa"/>
            <w:tcBorders>
              <w:top w:val="single" w:sz="4" w:space="0" w:color="auto"/>
              <w:bottom w:val="single" w:sz="4" w:space="0" w:color="auto"/>
            </w:tcBorders>
          </w:tcPr>
          <w:p w14:paraId="474EC865" w14:textId="77777777" w:rsidR="00A450BC" w:rsidRPr="00BD6057" w:rsidRDefault="00A450BC" w:rsidP="00C96756">
            <w:pPr>
              <w:keepNext/>
              <w:numPr>
                <w:ilvl w:val="1"/>
                <w:numId w:val="6"/>
              </w:numPr>
              <w:spacing w:before="40" w:after="40" w:line="240" w:lineRule="auto"/>
              <w:ind w:left="0" w:right="-338" w:firstLine="0"/>
              <w:rPr>
                <w:rFonts w:ascii="Arial" w:eastAsia="Calibri" w:hAnsi="Arial" w:cs="Arial"/>
                <w:sz w:val="24"/>
                <w:szCs w:val="24"/>
              </w:rPr>
            </w:pPr>
          </w:p>
        </w:tc>
        <w:tc>
          <w:tcPr>
            <w:tcW w:w="7796" w:type="dxa"/>
            <w:gridSpan w:val="8"/>
            <w:tcBorders>
              <w:top w:val="single" w:sz="4" w:space="0" w:color="auto"/>
              <w:bottom w:val="single" w:sz="4" w:space="0" w:color="auto"/>
            </w:tcBorders>
          </w:tcPr>
          <w:p w14:paraId="346AAECC" w14:textId="77777777" w:rsidR="00A450BC" w:rsidRPr="00BD6057" w:rsidRDefault="00A450BC" w:rsidP="00D634A0">
            <w:pPr>
              <w:keepNext/>
              <w:spacing w:before="40" w:after="40" w:line="240" w:lineRule="auto"/>
              <w:rPr>
                <w:rFonts w:ascii="Arial" w:hAnsi="Arial" w:cs="Arial"/>
                <w:sz w:val="24"/>
                <w:szCs w:val="24"/>
                <w:u w:val="single"/>
              </w:rPr>
            </w:pPr>
            <w:r w:rsidRPr="00BD6057">
              <w:rPr>
                <w:rFonts w:ascii="Arial" w:hAnsi="Arial" w:cs="Arial"/>
                <w:sz w:val="24"/>
                <w:szCs w:val="24"/>
                <w:u w:val="single"/>
              </w:rPr>
              <w:t>Potential Supplier Information</w:t>
            </w:r>
          </w:p>
        </w:tc>
      </w:tr>
      <w:tr w:rsidR="00A450BC" w:rsidRPr="00BD6057" w14:paraId="2CA0C907" w14:textId="77777777" w:rsidTr="0077621E">
        <w:trPr>
          <w:cantSplit/>
          <w:trHeight w:val="696"/>
        </w:trPr>
        <w:tc>
          <w:tcPr>
            <w:tcW w:w="851" w:type="dxa"/>
            <w:tcBorders>
              <w:top w:val="single" w:sz="4" w:space="0" w:color="auto"/>
              <w:bottom w:val="single" w:sz="4" w:space="0" w:color="auto"/>
            </w:tcBorders>
          </w:tcPr>
          <w:p w14:paraId="262ECEAE" w14:textId="77777777" w:rsidR="00A450BC" w:rsidRPr="00BD6057" w:rsidRDefault="00A450BC" w:rsidP="00D634A0">
            <w:pPr>
              <w:spacing w:before="40" w:after="40" w:line="240" w:lineRule="auto"/>
              <w:ind w:right="-338"/>
              <w:rPr>
                <w:rFonts w:ascii="Arial" w:hAnsi="Arial" w:cs="Arial"/>
                <w:sz w:val="24"/>
                <w:szCs w:val="24"/>
              </w:rPr>
            </w:pPr>
            <w:r w:rsidRPr="00BD6057">
              <w:rPr>
                <w:rFonts w:ascii="Arial" w:hAnsi="Arial" w:cs="Arial"/>
                <w:sz w:val="24"/>
                <w:szCs w:val="24"/>
              </w:rPr>
              <w:t>(a)</w:t>
            </w:r>
          </w:p>
        </w:tc>
        <w:tc>
          <w:tcPr>
            <w:tcW w:w="3420" w:type="dxa"/>
            <w:gridSpan w:val="2"/>
            <w:tcBorders>
              <w:top w:val="single" w:sz="4" w:space="0" w:color="auto"/>
              <w:bottom w:val="single" w:sz="4" w:space="0" w:color="auto"/>
            </w:tcBorders>
          </w:tcPr>
          <w:p w14:paraId="6CBB9E2F"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Full name of the potential supplier submitting the information</w:t>
            </w:r>
          </w:p>
        </w:tc>
        <w:tc>
          <w:tcPr>
            <w:tcW w:w="4376" w:type="dxa"/>
            <w:gridSpan w:val="6"/>
            <w:tcBorders>
              <w:top w:val="single" w:sz="4" w:space="0" w:color="auto"/>
              <w:bottom w:val="single" w:sz="4" w:space="0" w:color="auto"/>
            </w:tcBorders>
          </w:tcPr>
          <w:p w14:paraId="74B05B05" w14:textId="49B863FE" w:rsidR="00A450BC" w:rsidRPr="00BD6057" w:rsidRDefault="00A450BC" w:rsidP="00D634A0">
            <w:pPr>
              <w:spacing w:before="40" w:after="40" w:line="240" w:lineRule="auto"/>
              <w:rPr>
                <w:rFonts w:ascii="Arial" w:hAnsi="Arial" w:cs="Arial"/>
                <w:sz w:val="24"/>
                <w:szCs w:val="24"/>
              </w:rPr>
            </w:pPr>
          </w:p>
        </w:tc>
      </w:tr>
      <w:tr w:rsidR="00A450BC" w:rsidRPr="00BD6057" w14:paraId="0F115777" w14:textId="77777777" w:rsidTr="0077621E">
        <w:trPr>
          <w:cantSplit/>
          <w:trHeight w:val="564"/>
        </w:trPr>
        <w:tc>
          <w:tcPr>
            <w:tcW w:w="851" w:type="dxa"/>
            <w:tcBorders>
              <w:top w:val="single" w:sz="4" w:space="0" w:color="auto"/>
              <w:bottom w:val="single" w:sz="4" w:space="0" w:color="auto"/>
            </w:tcBorders>
          </w:tcPr>
          <w:p w14:paraId="2F4CCEE9" w14:textId="77777777" w:rsidR="00A450BC" w:rsidRPr="00BD6057" w:rsidRDefault="00A450BC" w:rsidP="00D634A0">
            <w:pPr>
              <w:spacing w:before="40" w:after="40" w:line="240" w:lineRule="auto"/>
              <w:ind w:right="-338"/>
              <w:rPr>
                <w:rFonts w:ascii="Arial" w:hAnsi="Arial" w:cs="Arial"/>
                <w:sz w:val="24"/>
                <w:szCs w:val="24"/>
              </w:rPr>
            </w:pPr>
            <w:r w:rsidRPr="00BD6057">
              <w:rPr>
                <w:rFonts w:ascii="Arial" w:hAnsi="Arial" w:cs="Arial"/>
                <w:sz w:val="24"/>
                <w:szCs w:val="24"/>
              </w:rPr>
              <w:t>(b)(i)</w:t>
            </w:r>
          </w:p>
        </w:tc>
        <w:tc>
          <w:tcPr>
            <w:tcW w:w="3420" w:type="dxa"/>
            <w:gridSpan w:val="2"/>
            <w:tcBorders>
              <w:top w:val="single" w:sz="4" w:space="0" w:color="auto"/>
              <w:bottom w:val="single" w:sz="4" w:space="0" w:color="auto"/>
            </w:tcBorders>
          </w:tcPr>
          <w:p w14:paraId="30AA916B"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Registered office address (if applicable)</w:t>
            </w:r>
          </w:p>
        </w:tc>
        <w:tc>
          <w:tcPr>
            <w:tcW w:w="4376" w:type="dxa"/>
            <w:gridSpan w:val="6"/>
            <w:tcBorders>
              <w:top w:val="single" w:sz="4" w:space="0" w:color="auto"/>
              <w:bottom w:val="single" w:sz="4" w:space="0" w:color="auto"/>
            </w:tcBorders>
          </w:tcPr>
          <w:p w14:paraId="1A99885F" w14:textId="653BFF27" w:rsidR="005F6B80" w:rsidRPr="00BD6057" w:rsidRDefault="005F6B80" w:rsidP="00D634A0">
            <w:pPr>
              <w:spacing w:before="40" w:after="40" w:line="240" w:lineRule="auto"/>
              <w:rPr>
                <w:rFonts w:ascii="Arial" w:hAnsi="Arial" w:cs="Arial"/>
                <w:sz w:val="24"/>
                <w:szCs w:val="24"/>
              </w:rPr>
            </w:pPr>
          </w:p>
        </w:tc>
      </w:tr>
      <w:tr w:rsidR="00A450BC" w:rsidRPr="00BD6057" w14:paraId="6F9E0BAA" w14:textId="77777777" w:rsidTr="0077621E">
        <w:trPr>
          <w:cantSplit/>
        </w:trPr>
        <w:tc>
          <w:tcPr>
            <w:tcW w:w="851" w:type="dxa"/>
            <w:tcBorders>
              <w:top w:val="single" w:sz="4" w:space="0" w:color="auto"/>
              <w:bottom w:val="single" w:sz="4" w:space="0" w:color="auto"/>
            </w:tcBorders>
          </w:tcPr>
          <w:p w14:paraId="2755377D" w14:textId="77777777" w:rsidR="00A450BC" w:rsidRPr="00BD6057" w:rsidRDefault="00A450BC" w:rsidP="00D634A0">
            <w:pPr>
              <w:spacing w:before="40" w:after="40" w:line="240" w:lineRule="auto"/>
              <w:ind w:right="-338"/>
              <w:rPr>
                <w:rFonts w:ascii="Arial" w:hAnsi="Arial" w:cs="Arial"/>
                <w:sz w:val="24"/>
                <w:szCs w:val="24"/>
              </w:rPr>
            </w:pPr>
            <w:r w:rsidRPr="00BD6057">
              <w:rPr>
                <w:rFonts w:ascii="Arial" w:hAnsi="Arial" w:cs="Arial"/>
                <w:sz w:val="24"/>
                <w:szCs w:val="24"/>
              </w:rPr>
              <w:t>(e)</w:t>
            </w:r>
          </w:p>
        </w:tc>
        <w:tc>
          <w:tcPr>
            <w:tcW w:w="3420" w:type="dxa"/>
            <w:gridSpan w:val="2"/>
            <w:tcBorders>
              <w:top w:val="single" w:sz="4" w:space="0" w:color="auto"/>
              <w:bottom w:val="single" w:sz="4" w:space="0" w:color="auto"/>
            </w:tcBorders>
          </w:tcPr>
          <w:p w14:paraId="0B3E864A"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Company registration number (if applicable)</w:t>
            </w:r>
          </w:p>
        </w:tc>
        <w:tc>
          <w:tcPr>
            <w:tcW w:w="4376" w:type="dxa"/>
            <w:gridSpan w:val="6"/>
            <w:tcBorders>
              <w:top w:val="single" w:sz="4" w:space="0" w:color="auto"/>
              <w:bottom w:val="single" w:sz="4" w:space="0" w:color="auto"/>
            </w:tcBorders>
          </w:tcPr>
          <w:p w14:paraId="78B26A1E" w14:textId="6BD27F93" w:rsidR="00A450BC" w:rsidRPr="00BD6057" w:rsidRDefault="00A450BC" w:rsidP="00D634A0">
            <w:pPr>
              <w:spacing w:before="40" w:after="40" w:line="240" w:lineRule="auto"/>
              <w:rPr>
                <w:rFonts w:ascii="Arial" w:hAnsi="Arial" w:cs="Arial"/>
                <w:sz w:val="24"/>
                <w:szCs w:val="24"/>
              </w:rPr>
            </w:pPr>
          </w:p>
        </w:tc>
      </w:tr>
      <w:tr w:rsidR="00A450BC" w:rsidRPr="00BD6057" w14:paraId="07E1B3D9" w14:textId="77777777" w:rsidTr="0077621E">
        <w:trPr>
          <w:cantSplit/>
        </w:trPr>
        <w:tc>
          <w:tcPr>
            <w:tcW w:w="851" w:type="dxa"/>
            <w:tcBorders>
              <w:top w:val="single" w:sz="4" w:space="0" w:color="auto"/>
              <w:bottom w:val="single" w:sz="4" w:space="0" w:color="auto"/>
            </w:tcBorders>
          </w:tcPr>
          <w:p w14:paraId="1D3261E2" w14:textId="77777777" w:rsidR="00A450BC" w:rsidRPr="00BD6057" w:rsidRDefault="00A450BC" w:rsidP="00D634A0">
            <w:pPr>
              <w:spacing w:before="40" w:after="40" w:line="240" w:lineRule="auto"/>
              <w:ind w:right="-338"/>
              <w:rPr>
                <w:rFonts w:ascii="Arial" w:hAnsi="Arial" w:cs="Arial"/>
                <w:sz w:val="24"/>
                <w:szCs w:val="24"/>
              </w:rPr>
            </w:pPr>
            <w:r w:rsidRPr="00BD6057">
              <w:rPr>
                <w:rFonts w:ascii="Arial" w:hAnsi="Arial" w:cs="Arial"/>
                <w:sz w:val="24"/>
                <w:szCs w:val="24"/>
              </w:rPr>
              <w:t>(k)</w:t>
            </w:r>
          </w:p>
        </w:tc>
        <w:tc>
          <w:tcPr>
            <w:tcW w:w="3420" w:type="dxa"/>
            <w:gridSpan w:val="2"/>
            <w:tcBorders>
              <w:top w:val="single" w:sz="4" w:space="0" w:color="auto"/>
              <w:bottom w:val="single" w:sz="4" w:space="0" w:color="auto"/>
            </w:tcBorders>
          </w:tcPr>
          <w:p w14:paraId="30E1EEF3"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Trading name(s) that will be used if successful in this procurement</w:t>
            </w:r>
          </w:p>
        </w:tc>
        <w:tc>
          <w:tcPr>
            <w:tcW w:w="4376" w:type="dxa"/>
            <w:gridSpan w:val="6"/>
            <w:tcBorders>
              <w:top w:val="single" w:sz="4" w:space="0" w:color="auto"/>
              <w:bottom w:val="single" w:sz="4" w:space="0" w:color="auto"/>
            </w:tcBorders>
          </w:tcPr>
          <w:p w14:paraId="66989D91" w14:textId="05751D32" w:rsidR="00A450BC" w:rsidRPr="00BD6057" w:rsidRDefault="00A450BC" w:rsidP="00D634A0">
            <w:pPr>
              <w:spacing w:before="40" w:after="40" w:line="240" w:lineRule="auto"/>
              <w:rPr>
                <w:rFonts w:ascii="Arial" w:hAnsi="Arial" w:cs="Arial"/>
                <w:sz w:val="24"/>
                <w:szCs w:val="24"/>
              </w:rPr>
            </w:pPr>
          </w:p>
        </w:tc>
      </w:tr>
      <w:tr w:rsidR="00A450BC" w:rsidRPr="00BD6057" w14:paraId="21F00438" w14:textId="77777777" w:rsidTr="0077621E">
        <w:trPr>
          <w:cantSplit/>
        </w:trPr>
        <w:tc>
          <w:tcPr>
            <w:tcW w:w="851" w:type="dxa"/>
            <w:tcBorders>
              <w:top w:val="single" w:sz="4" w:space="0" w:color="auto"/>
              <w:bottom w:val="single" w:sz="4" w:space="0" w:color="auto"/>
            </w:tcBorders>
          </w:tcPr>
          <w:p w14:paraId="78BD3C15" w14:textId="77777777" w:rsidR="00A450BC" w:rsidRPr="00BD6057" w:rsidRDefault="00A450BC" w:rsidP="00D634A0">
            <w:pPr>
              <w:spacing w:before="40" w:after="40" w:line="240" w:lineRule="auto"/>
              <w:ind w:right="-338"/>
              <w:rPr>
                <w:rFonts w:ascii="Arial" w:hAnsi="Arial" w:cs="Arial"/>
                <w:sz w:val="24"/>
                <w:szCs w:val="24"/>
              </w:rPr>
            </w:pPr>
            <w:r w:rsidRPr="00BD6057">
              <w:rPr>
                <w:rFonts w:ascii="Arial" w:hAnsi="Arial" w:cs="Arial"/>
                <w:sz w:val="24"/>
                <w:szCs w:val="24"/>
              </w:rPr>
              <w:t>(l)</w:t>
            </w:r>
          </w:p>
        </w:tc>
        <w:tc>
          <w:tcPr>
            <w:tcW w:w="6520" w:type="dxa"/>
            <w:gridSpan w:val="7"/>
            <w:tcBorders>
              <w:top w:val="single" w:sz="4" w:space="0" w:color="auto"/>
              <w:bottom w:val="single" w:sz="4" w:space="0" w:color="auto"/>
            </w:tcBorders>
          </w:tcPr>
          <w:p w14:paraId="0EB6F0EF"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 xml:space="preserve">Are you a </w:t>
            </w:r>
            <w:r w:rsidRPr="00BD6057">
              <w:rPr>
                <w:rFonts w:ascii="Arial" w:hAnsi="Arial" w:cs="Arial"/>
                <w:color w:val="000000"/>
                <w:sz w:val="24"/>
                <w:szCs w:val="24"/>
              </w:rPr>
              <w:t>Voluntary Community Social Enterprise (VCSE)?</w:t>
            </w:r>
          </w:p>
        </w:tc>
        <w:tc>
          <w:tcPr>
            <w:tcW w:w="1276" w:type="dxa"/>
            <w:tcBorders>
              <w:top w:val="single" w:sz="4" w:space="0" w:color="auto"/>
              <w:left w:val="nil"/>
              <w:bottom w:val="single" w:sz="4" w:space="0" w:color="auto"/>
            </w:tcBorders>
          </w:tcPr>
          <w:p w14:paraId="1B45CBAE" w14:textId="77777777" w:rsidR="00A450BC" w:rsidRPr="00BD6057" w:rsidRDefault="001C62AD" w:rsidP="00D634A0">
            <w:pPr>
              <w:spacing w:before="40" w:after="40" w:line="240" w:lineRule="auto"/>
              <w:rPr>
                <w:rFonts w:ascii="Arial" w:hAnsi="Arial" w:cs="Arial"/>
                <w:sz w:val="24"/>
                <w:szCs w:val="24"/>
              </w:rPr>
            </w:pPr>
            <w:sdt>
              <w:sdtPr>
                <w:rPr>
                  <w:rFonts w:ascii="Arial" w:hAnsi="Arial" w:cs="Arial"/>
                  <w:sz w:val="24"/>
                  <w:szCs w:val="24"/>
                </w:rPr>
                <w:id w:val="647404867"/>
                <w14:checkbox>
                  <w14:checked w14:val="0"/>
                  <w14:checkedState w14:val="2612" w14:font="Meiryo"/>
                  <w14:uncheckedState w14:val="2610" w14:font="Meiryo"/>
                </w14:checkbox>
              </w:sdtPr>
              <w:sdtEndPr/>
              <w:sdtContent>
                <w:r w:rsidR="00A450BC" w:rsidRPr="00BD6057">
                  <w:rPr>
                    <w:rFonts w:ascii="MS Gothic" w:eastAsia="MS Gothic" w:hAnsi="MS Gothic" w:cs="MS Gothic" w:hint="eastAsia"/>
                    <w:sz w:val="24"/>
                    <w:szCs w:val="24"/>
                  </w:rPr>
                  <w:t>☐</w:t>
                </w:r>
              </w:sdtContent>
            </w:sdt>
            <w:r w:rsidR="00A450BC" w:rsidRPr="00BD6057">
              <w:rPr>
                <w:rFonts w:ascii="Arial" w:hAnsi="Arial" w:cs="Arial"/>
                <w:sz w:val="24"/>
                <w:szCs w:val="24"/>
              </w:rPr>
              <w:t xml:space="preserve"> Yes</w:t>
            </w:r>
          </w:p>
          <w:p w14:paraId="5FA3974B" w14:textId="54B06525" w:rsidR="00A450BC" w:rsidRPr="00BD6057" w:rsidRDefault="001C62AD" w:rsidP="00D634A0">
            <w:pPr>
              <w:spacing w:before="40" w:after="40" w:line="240" w:lineRule="auto"/>
              <w:rPr>
                <w:rFonts w:ascii="Arial" w:hAnsi="Arial" w:cs="Arial"/>
                <w:sz w:val="24"/>
                <w:szCs w:val="24"/>
              </w:rPr>
            </w:pPr>
            <w:sdt>
              <w:sdtPr>
                <w:rPr>
                  <w:rFonts w:ascii="Arial" w:hAnsi="Arial" w:cs="Arial"/>
                  <w:sz w:val="24"/>
                  <w:szCs w:val="24"/>
                </w:rPr>
                <w:id w:val="-2107025578"/>
                <w14:checkbox>
                  <w14:checked w14:val="0"/>
                  <w14:checkedState w14:val="2612" w14:font="Meiryo"/>
                  <w14:uncheckedState w14:val="2610" w14:font="Meiryo"/>
                </w14:checkbox>
              </w:sdtPr>
              <w:sdtEndPr/>
              <w:sdtContent>
                <w:r w:rsidR="00397DF1">
                  <w:rPr>
                    <w:rFonts w:ascii="Meiryo" w:eastAsia="Meiryo" w:hAnsi="Meiryo" w:cs="Arial" w:hint="eastAsia"/>
                    <w:sz w:val="24"/>
                    <w:szCs w:val="24"/>
                  </w:rPr>
                  <w:t>☐</w:t>
                </w:r>
              </w:sdtContent>
            </w:sdt>
            <w:r w:rsidR="00A450BC" w:rsidRPr="00BD6057">
              <w:rPr>
                <w:rFonts w:ascii="Arial" w:hAnsi="Arial" w:cs="Arial"/>
                <w:sz w:val="24"/>
                <w:szCs w:val="24"/>
              </w:rPr>
              <w:t xml:space="preserve"> No</w:t>
            </w:r>
          </w:p>
        </w:tc>
      </w:tr>
      <w:tr w:rsidR="00A450BC" w:rsidRPr="00BD6057" w14:paraId="3ABDF682" w14:textId="77777777" w:rsidTr="0077621E">
        <w:trPr>
          <w:cantSplit/>
        </w:trPr>
        <w:tc>
          <w:tcPr>
            <w:tcW w:w="851" w:type="dxa"/>
            <w:tcBorders>
              <w:top w:val="single" w:sz="4" w:space="0" w:color="auto"/>
              <w:bottom w:val="single" w:sz="4" w:space="0" w:color="auto"/>
            </w:tcBorders>
          </w:tcPr>
          <w:p w14:paraId="0FDEA85F" w14:textId="77777777" w:rsidR="00A450BC" w:rsidRPr="00BD6057" w:rsidRDefault="00A450BC" w:rsidP="00D634A0">
            <w:pPr>
              <w:spacing w:before="40" w:after="40" w:line="240" w:lineRule="auto"/>
              <w:ind w:right="-338"/>
              <w:rPr>
                <w:rFonts w:ascii="Arial" w:hAnsi="Arial" w:cs="Arial"/>
                <w:sz w:val="24"/>
                <w:szCs w:val="24"/>
              </w:rPr>
            </w:pPr>
            <w:r w:rsidRPr="00BD6057">
              <w:rPr>
                <w:rFonts w:ascii="Arial" w:hAnsi="Arial" w:cs="Arial"/>
                <w:sz w:val="24"/>
                <w:szCs w:val="24"/>
              </w:rPr>
              <w:t>(m)</w:t>
            </w:r>
          </w:p>
        </w:tc>
        <w:tc>
          <w:tcPr>
            <w:tcW w:w="3420" w:type="dxa"/>
            <w:gridSpan w:val="2"/>
            <w:tcBorders>
              <w:top w:val="single" w:sz="4" w:space="0" w:color="auto"/>
              <w:bottom w:val="single" w:sz="4" w:space="0" w:color="auto"/>
            </w:tcBorders>
          </w:tcPr>
          <w:p w14:paraId="6BEDF7AF"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 xml:space="preserve">Are you a </w:t>
            </w:r>
            <w:r w:rsidRPr="00BD6057">
              <w:rPr>
                <w:rFonts w:ascii="Arial" w:hAnsi="Arial" w:cs="Arial"/>
                <w:color w:val="000000"/>
                <w:sz w:val="24"/>
                <w:szCs w:val="24"/>
              </w:rPr>
              <w:t>Small, Medium or Micro Enterprise (SME)?</w:t>
            </w:r>
          </w:p>
        </w:tc>
        <w:tc>
          <w:tcPr>
            <w:tcW w:w="2250" w:type="dxa"/>
            <w:gridSpan w:val="2"/>
            <w:tcBorders>
              <w:top w:val="single" w:sz="4" w:space="0" w:color="auto"/>
              <w:bottom w:val="single" w:sz="4" w:space="0" w:color="auto"/>
              <w:right w:val="nil"/>
            </w:tcBorders>
          </w:tcPr>
          <w:p w14:paraId="2343F71A" w14:textId="77777777" w:rsidR="00A450BC" w:rsidRPr="00BD6057" w:rsidRDefault="001C62AD" w:rsidP="00D634A0">
            <w:pPr>
              <w:spacing w:before="40" w:after="40" w:line="240" w:lineRule="auto"/>
              <w:rPr>
                <w:rFonts w:ascii="Arial" w:hAnsi="Arial" w:cs="Arial"/>
                <w:sz w:val="24"/>
                <w:szCs w:val="24"/>
              </w:rPr>
            </w:pPr>
            <w:sdt>
              <w:sdtPr>
                <w:rPr>
                  <w:rFonts w:ascii="Arial" w:hAnsi="Arial" w:cs="Arial"/>
                  <w:sz w:val="24"/>
                  <w:szCs w:val="24"/>
                </w:rPr>
                <w:id w:val="-1953613914"/>
                <w14:checkbox>
                  <w14:checked w14:val="0"/>
                  <w14:checkedState w14:val="2612" w14:font="Meiryo"/>
                  <w14:uncheckedState w14:val="2610" w14:font="Meiryo"/>
                </w14:checkbox>
              </w:sdtPr>
              <w:sdtEndPr/>
              <w:sdtContent>
                <w:r w:rsidR="00A450BC" w:rsidRPr="00BD6057">
                  <w:rPr>
                    <w:rFonts w:ascii="MS Gothic" w:eastAsia="MS Gothic" w:hAnsi="MS Gothic" w:cs="MS Gothic" w:hint="eastAsia"/>
                    <w:sz w:val="24"/>
                    <w:szCs w:val="24"/>
                  </w:rPr>
                  <w:t>☐</w:t>
                </w:r>
              </w:sdtContent>
            </w:sdt>
            <w:r w:rsidR="00A450BC" w:rsidRPr="00BD6057">
              <w:rPr>
                <w:rFonts w:ascii="Arial" w:hAnsi="Arial" w:cs="Arial"/>
                <w:sz w:val="24"/>
                <w:szCs w:val="24"/>
              </w:rPr>
              <w:t xml:space="preserve"> Large</w:t>
            </w:r>
          </w:p>
          <w:p w14:paraId="016B641C" w14:textId="3F8F9CEF" w:rsidR="00A450BC" w:rsidRPr="00BD6057" w:rsidRDefault="001C62AD" w:rsidP="00D634A0">
            <w:pPr>
              <w:spacing w:before="40" w:after="40" w:line="240" w:lineRule="auto"/>
              <w:rPr>
                <w:rFonts w:ascii="Arial" w:hAnsi="Arial" w:cs="Arial"/>
                <w:sz w:val="24"/>
                <w:szCs w:val="24"/>
              </w:rPr>
            </w:pPr>
            <w:sdt>
              <w:sdtPr>
                <w:rPr>
                  <w:rFonts w:ascii="Arial" w:hAnsi="Arial" w:cs="Arial"/>
                  <w:sz w:val="24"/>
                  <w:szCs w:val="24"/>
                </w:rPr>
                <w:id w:val="816836309"/>
                <w14:checkbox>
                  <w14:checked w14:val="0"/>
                  <w14:checkedState w14:val="2612" w14:font="Meiryo"/>
                  <w14:uncheckedState w14:val="2610" w14:font="Meiryo"/>
                </w14:checkbox>
              </w:sdtPr>
              <w:sdtEndPr/>
              <w:sdtContent>
                <w:r w:rsidR="00397DF1">
                  <w:rPr>
                    <w:rFonts w:ascii="Meiryo" w:eastAsia="Meiryo" w:hAnsi="Meiryo" w:cs="Arial" w:hint="eastAsia"/>
                    <w:sz w:val="24"/>
                    <w:szCs w:val="24"/>
                  </w:rPr>
                  <w:t>☐</w:t>
                </w:r>
              </w:sdtContent>
            </w:sdt>
            <w:r w:rsidR="00A450BC" w:rsidRPr="00BD6057">
              <w:rPr>
                <w:rFonts w:ascii="Arial" w:hAnsi="Arial" w:cs="Arial"/>
                <w:sz w:val="24"/>
                <w:szCs w:val="24"/>
              </w:rPr>
              <w:t xml:space="preserve"> Medium</w:t>
            </w:r>
          </w:p>
        </w:tc>
        <w:tc>
          <w:tcPr>
            <w:tcW w:w="2126" w:type="dxa"/>
            <w:gridSpan w:val="4"/>
            <w:tcBorders>
              <w:top w:val="single" w:sz="4" w:space="0" w:color="auto"/>
              <w:left w:val="nil"/>
              <w:bottom w:val="single" w:sz="4" w:space="0" w:color="auto"/>
            </w:tcBorders>
          </w:tcPr>
          <w:p w14:paraId="0FEC3A7A" w14:textId="77777777" w:rsidR="00A450BC" w:rsidRPr="00BD6057" w:rsidRDefault="001C62AD" w:rsidP="00D634A0">
            <w:pPr>
              <w:spacing w:before="40" w:after="40" w:line="240" w:lineRule="auto"/>
              <w:rPr>
                <w:rFonts w:ascii="Arial" w:hAnsi="Arial" w:cs="Arial"/>
                <w:sz w:val="24"/>
                <w:szCs w:val="24"/>
              </w:rPr>
            </w:pPr>
            <w:sdt>
              <w:sdtPr>
                <w:rPr>
                  <w:rFonts w:ascii="Arial" w:hAnsi="Arial" w:cs="Arial"/>
                  <w:sz w:val="24"/>
                  <w:szCs w:val="24"/>
                </w:rPr>
                <w:id w:val="-681359428"/>
                <w14:checkbox>
                  <w14:checked w14:val="0"/>
                  <w14:checkedState w14:val="2612" w14:font="Meiryo"/>
                  <w14:uncheckedState w14:val="2610" w14:font="Meiryo"/>
                </w14:checkbox>
              </w:sdtPr>
              <w:sdtEndPr/>
              <w:sdtContent>
                <w:r w:rsidR="00A450BC" w:rsidRPr="00BD6057">
                  <w:rPr>
                    <w:rFonts w:ascii="MS Gothic" w:eastAsia="MS Gothic" w:hAnsi="MS Gothic" w:cs="MS Gothic" w:hint="eastAsia"/>
                    <w:sz w:val="24"/>
                    <w:szCs w:val="24"/>
                  </w:rPr>
                  <w:t>☐</w:t>
                </w:r>
              </w:sdtContent>
            </w:sdt>
            <w:r w:rsidR="00A450BC" w:rsidRPr="00BD6057">
              <w:rPr>
                <w:rFonts w:ascii="Arial" w:hAnsi="Arial" w:cs="Arial"/>
                <w:sz w:val="24"/>
                <w:szCs w:val="24"/>
              </w:rPr>
              <w:t xml:space="preserve"> Small</w:t>
            </w:r>
          </w:p>
          <w:p w14:paraId="748C058D" w14:textId="77777777" w:rsidR="00A450BC" w:rsidRPr="00BD6057" w:rsidRDefault="001C62AD" w:rsidP="00D634A0">
            <w:pPr>
              <w:spacing w:before="40" w:after="40" w:line="240" w:lineRule="auto"/>
              <w:rPr>
                <w:rFonts w:ascii="Arial" w:hAnsi="Arial" w:cs="Arial"/>
                <w:sz w:val="24"/>
                <w:szCs w:val="24"/>
              </w:rPr>
            </w:pPr>
            <w:sdt>
              <w:sdtPr>
                <w:rPr>
                  <w:rFonts w:ascii="Arial" w:hAnsi="Arial" w:cs="Arial"/>
                  <w:sz w:val="24"/>
                  <w:szCs w:val="24"/>
                </w:rPr>
                <w:id w:val="1548866448"/>
                <w14:checkbox>
                  <w14:checked w14:val="0"/>
                  <w14:checkedState w14:val="2612" w14:font="Meiryo"/>
                  <w14:uncheckedState w14:val="2610" w14:font="Meiryo"/>
                </w14:checkbox>
              </w:sdtPr>
              <w:sdtEndPr/>
              <w:sdtContent>
                <w:r w:rsidR="00A450BC" w:rsidRPr="00BD6057">
                  <w:rPr>
                    <w:rFonts w:ascii="MS Gothic" w:eastAsia="MS Gothic" w:hAnsi="MS Gothic" w:cs="MS Gothic" w:hint="eastAsia"/>
                    <w:sz w:val="24"/>
                    <w:szCs w:val="24"/>
                  </w:rPr>
                  <w:t>☐</w:t>
                </w:r>
              </w:sdtContent>
            </w:sdt>
            <w:r w:rsidR="00A450BC" w:rsidRPr="00BD6057">
              <w:rPr>
                <w:rFonts w:ascii="Arial" w:hAnsi="Arial" w:cs="Arial"/>
                <w:sz w:val="24"/>
                <w:szCs w:val="24"/>
              </w:rPr>
              <w:t xml:space="preserve"> Micro</w:t>
            </w:r>
          </w:p>
        </w:tc>
      </w:tr>
      <w:tr w:rsidR="00A450BC" w:rsidRPr="00BD6057" w14:paraId="6D3563BB" w14:textId="77777777" w:rsidTr="0077621E">
        <w:trPr>
          <w:cantSplit/>
        </w:trPr>
        <w:tc>
          <w:tcPr>
            <w:tcW w:w="851" w:type="dxa"/>
            <w:tcBorders>
              <w:top w:val="single" w:sz="4" w:space="0" w:color="auto"/>
              <w:bottom w:val="single" w:sz="4" w:space="0" w:color="auto"/>
            </w:tcBorders>
          </w:tcPr>
          <w:p w14:paraId="24A6BA43" w14:textId="77777777" w:rsidR="00A450BC" w:rsidRPr="00BD6057" w:rsidRDefault="00A450BC" w:rsidP="00D634A0">
            <w:pPr>
              <w:spacing w:before="40" w:after="40" w:line="240" w:lineRule="auto"/>
              <w:ind w:right="-338"/>
              <w:rPr>
                <w:rFonts w:ascii="Arial" w:hAnsi="Arial" w:cs="Arial"/>
                <w:sz w:val="24"/>
                <w:szCs w:val="24"/>
              </w:rPr>
            </w:pPr>
            <w:r w:rsidRPr="00BD6057">
              <w:rPr>
                <w:rFonts w:ascii="Arial" w:hAnsi="Arial" w:cs="Arial"/>
                <w:sz w:val="24"/>
                <w:szCs w:val="24"/>
              </w:rPr>
              <w:t>(o)</w:t>
            </w:r>
          </w:p>
        </w:tc>
        <w:tc>
          <w:tcPr>
            <w:tcW w:w="3420" w:type="dxa"/>
            <w:gridSpan w:val="2"/>
            <w:tcBorders>
              <w:top w:val="single" w:sz="4" w:space="0" w:color="auto"/>
              <w:bottom w:val="single" w:sz="4" w:space="0" w:color="auto"/>
            </w:tcBorders>
          </w:tcPr>
          <w:p w14:paraId="2B44586F"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Details of immediate parent company:</w:t>
            </w:r>
          </w:p>
          <w:p w14:paraId="780167B9"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 Full name of the immediate parent company</w:t>
            </w:r>
          </w:p>
          <w:p w14:paraId="68F51665"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 Registered office address (if applicable)</w:t>
            </w:r>
          </w:p>
          <w:p w14:paraId="1D691A01"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 Registration number (if applicable)</w:t>
            </w:r>
          </w:p>
        </w:tc>
        <w:tc>
          <w:tcPr>
            <w:tcW w:w="4376" w:type="dxa"/>
            <w:gridSpan w:val="6"/>
            <w:tcBorders>
              <w:top w:val="single" w:sz="4" w:space="0" w:color="auto"/>
              <w:bottom w:val="single" w:sz="4" w:space="0" w:color="auto"/>
            </w:tcBorders>
          </w:tcPr>
          <w:p w14:paraId="64174EC2" w14:textId="03844608" w:rsidR="00A450BC" w:rsidRPr="00BD6057" w:rsidRDefault="00A450BC" w:rsidP="005F6B80">
            <w:pPr>
              <w:spacing w:before="40" w:after="40" w:line="240" w:lineRule="auto"/>
              <w:rPr>
                <w:rFonts w:ascii="Arial" w:hAnsi="Arial" w:cs="Arial"/>
                <w:sz w:val="24"/>
                <w:szCs w:val="24"/>
              </w:rPr>
            </w:pPr>
          </w:p>
        </w:tc>
      </w:tr>
      <w:tr w:rsidR="00A450BC" w:rsidRPr="00BD6057" w14:paraId="2594E0C2" w14:textId="77777777" w:rsidTr="0077621E">
        <w:trPr>
          <w:cantSplit/>
        </w:trPr>
        <w:tc>
          <w:tcPr>
            <w:tcW w:w="851" w:type="dxa"/>
            <w:tcBorders>
              <w:top w:val="single" w:sz="4" w:space="0" w:color="auto"/>
              <w:bottom w:val="single" w:sz="4" w:space="0" w:color="auto"/>
            </w:tcBorders>
          </w:tcPr>
          <w:p w14:paraId="343FF56B" w14:textId="77777777" w:rsidR="00A450BC" w:rsidRPr="00BD6057" w:rsidRDefault="00A450BC" w:rsidP="00D634A0">
            <w:pPr>
              <w:spacing w:before="40" w:after="40" w:line="240" w:lineRule="auto"/>
              <w:ind w:right="-338"/>
              <w:rPr>
                <w:rFonts w:ascii="Arial" w:hAnsi="Arial" w:cs="Arial"/>
                <w:sz w:val="24"/>
                <w:szCs w:val="24"/>
              </w:rPr>
            </w:pPr>
            <w:r w:rsidRPr="00BD6057">
              <w:rPr>
                <w:rFonts w:ascii="Arial" w:hAnsi="Arial" w:cs="Arial"/>
                <w:sz w:val="24"/>
                <w:szCs w:val="24"/>
              </w:rPr>
              <w:lastRenderedPageBreak/>
              <w:t>(p)</w:t>
            </w:r>
          </w:p>
        </w:tc>
        <w:tc>
          <w:tcPr>
            <w:tcW w:w="3420" w:type="dxa"/>
            <w:gridSpan w:val="2"/>
            <w:tcBorders>
              <w:top w:val="single" w:sz="4" w:space="0" w:color="auto"/>
              <w:bottom w:val="single" w:sz="4" w:space="0" w:color="auto"/>
            </w:tcBorders>
          </w:tcPr>
          <w:p w14:paraId="14B6E6B6"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Details of ultimate parent company:</w:t>
            </w:r>
          </w:p>
          <w:p w14:paraId="47BD899E"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 Full name of the ultimate parent company</w:t>
            </w:r>
          </w:p>
          <w:p w14:paraId="4D554066"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 Registered office address (if applicable)</w:t>
            </w:r>
          </w:p>
          <w:p w14:paraId="5A946644"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 Registration number (if applicable)</w:t>
            </w:r>
          </w:p>
        </w:tc>
        <w:tc>
          <w:tcPr>
            <w:tcW w:w="4376" w:type="dxa"/>
            <w:gridSpan w:val="6"/>
            <w:tcBorders>
              <w:top w:val="single" w:sz="4" w:space="0" w:color="auto"/>
              <w:bottom w:val="single" w:sz="4" w:space="0" w:color="auto"/>
            </w:tcBorders>
          </w:tcPr>
          <w:p w14:paraId="0A24170C" w14:textId="55682FE8" w:rsidR="00A450BC" w:rsidRPr="00BD6057" w:rsidRDefault="00A450BC" w:rsidP="00D634A0">
            <w:pPr>
              <w:spacing w:before="40" w:after="40" w:line="240" w:lineRule="auto"/>
              <w:rPr>
                <w:rFonts w:ascii="Arial" w:hAnsi="Arial" w:cs="Arial"/>
                <w:sz w:val="24"/>
                <w:szCs w:val="24"/>
              </w:rPr>
            </w:pPr>
          </w:p>
        </w:tc>
      </w:tr>
      <w:tr w:rsidR="00A450BC" w:rsidRPr="00BD6057" w14:paraId="47FB71CC" w14:textId="77777777" w:rsidTr="0077621E">
        <w:trPr>
          <w:cantSplit/>
          <w:trHeight w:val="334"/>
        </w:trPr>
        <w:tc>
          <w:tcPr>
            <w:tcW w:w="851" w:type="dxa"/>
            <w:tcBorders>
              <w:top w:val="single" w:sz="4" w:space="0" w:color="auto"/>
            </w:tcBorders>
          </w:tcPr>
          <w:p w14:paraId="5B7F2B32" w14:textId="77777777" w:rsidR="00A450BC" w:rsidRPr="00BD6057" w:rsidRDefault="00A450BC" w:rsidP="00C96756">
            <w:pPr>
              <w:keepNext/>
              <w:numPr>
                <w:ilvl w:val="1"/>
                <w:numId w:val="6"/>
              </w:numPr>
              <w:spacing w:before="40" w:after="40" w:line="240" w:lineRule="auto"/>
              <w:ind w:left="0" w:right="-338" w:firstLine="0"/>
              <w:rPr>
                <w:rFonts w:ascii="Arial" w:eastAsia="Calibri" w:hAnsi="Arial" w:cs="Arial"/>
                <w:sz w:val="24"/>
                <w:szCs w:val="24"/>
              </w:rPr>
            </w:pPr>
          </w:p>
        </w:tc>
        <w:tc>
          <w:tcPr>
            <w:tcW w:w="7796" w:type="dxa"/>
            <w:gridSpan w:val="8"/>
            <w:tcBorders>
              <w:top w:val="single" w:sz="4" w:space="0" w:color="auto"/>
            </w:tcBorders>
          </w:tcPr>
          <w:p w14:paraId="38A90A43" w14:textId="77777777" w:rsidR="00A450BC" w:rsidRPr="00BD6057" w:rsidRDefault="00A450BC" w:rsidP="00D634A0">
            <w:pPr>
              <w:keepNext/>
              <w:spacing w:before="40" w:after="40" w:line="240" w:lineRule="auto"/>
              <w:rPr>
                <w:rFonts w:ascii="Arial" w:hAnsi="Arial" w:cs="Arial"/>
                <w:sz w:val="24"/>
                <w:szCs w:val="24"/>
              </w:rPr>
            </w:pPr>
            <w:r w:rsidRPr="00BD6057">
              <w:rPr>
                <w:rFonts w:ascii="Arial" w:hAnsi="Arial" w:cs="Arial"/>
                <w:sz w:val="24"/>
                <w:szCs w:val="24"/>
                <w:u w:val="single"/>
              </w:rPr>
              <w:t>Bidding Model</w:t>
            </w:r>
          </w:p>
        </w:tc>
      </w:tr>
      <w:tr w:rsidR="00A450BC" w:rsidRPr="00BD6057" w14:paraId="2C5DDF1D" w14:textId="77777777" w:rsidTr="0077621E">
        <w:trPr>
          <w:cantSplit/>
          <w:trHeight w:val="334"/>
        </w:trPr>
        <w:tc>
          <w:tcPr>
            <w:tcW w:w="851" w:type="dxa"/>
            <w:tcBorders>
              <w:top w:val="single" w:sz="4" w:space="0" w:color="auto"/>
            </w:tcBorders>
          </w:tcPr>
          <w:p w14:paraId="14498790" w14:textId="77777777" w:rsidR="00A450BC" w:rsidRPr="00BD6057" w:rsidRDefault="00A450BC" w:rsidP="00D634A0">
            <w:pPr>
              <w:spacing w:before="40" w:after="40" w:line="240" w:lineRule="auto"/>
              <w:ind w:right="-338"/>
              <w:rPr>
                <w:rFonts w:ascii="Arial" w:hAnsi="Arial" w:cs="Arial"/>
                <w:sz w:val="24"/>
                <w:szCs w:val="24"/>
              </w:rPr>
            </w:pPr>
            <w:r w:rsidRPr="00BD6057">
              <w:rPr>
                <w:rFonts w:ascii="Arial" w:hAnsi="Arial" w:cs="Arial"/>
                <w:sz w:val="24"/>
                <w:szCs w:val="24"/>
              </w:rPr>
              <w:t>(a)(i).</w:t>
            </w:r>
          </w:p>
        </w:tc>
        <w:tc>
          <w:tcPr>
            <w:tcW w:w="6520" w:type="dxa"/>
            <w:gridSpan w:val="7"/>
            <w:tcBorders>
              <w:top w:val="single" w:sz="4" w:space="0" w:color="auto"/>
            </w:tcBorders>
          </w:tcPr>
          <w:p w14:paraId="63E25ABB"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Are you bidding as the lead contact for a group of economic operators?</w:t>
            </w:r>
          </w:p>
        </w:tc>
        <w:tc>
          <w:tcPr>
            <w:tcW w:w="1276" w:type="dxa"/>
            <w:tcBorders>
              <w:top w:val="single" w:sz="4" w:space="0" w:color="auto"/>
              <w:bottom w:val="single" w:sz="4" w:space="0" w:color="auto"/>
            </w:tcBorders>
          </w:tcPr>
          <w:p w14:paraId="7DBF9358" w14:textId="77777777" w:rsidR="00A450BC" w:rsidRPr="00BD6057" w:rsidRDefault="001C62AD" w:rsidP="00D634A0">
            <w:pPr>
              <w:spacing w:before="40" w:after="40" w:line="240" w:lineRule="auto"/>
              <w:rPr>
                <w:rFonts w:ascii="Arial" w:hAnsi="Arial" w:cs="Arial"/>
                <w:sz w:val="24"/>
                <w:szCs w:val="24"/>
              </w:rPr>
            </w:pPr>
            <w:sdt>
              <w:sdtPr>
                <w:rPr>
                  <w:rFonts w:ascii="Arial" w:hAnsi="Arial" w:cs="Arial"/>
                  <w:sz w:val="24"/>
                  <w:szCs w:val="24"/>
                </w:rPr>
                <w:id w:val="1057741311"/>
                <w14:checkbox>
                  <w14:checked w14:val="0"/>
                  <w14:checkedState w14:val="2612" w14:font="Meiryo"/>
                  <w14:uncheckedState w14:val="2610" w14:font="Meiryo"/>
                </w14:checkbox>
              </w:sdtPr>
              <w:sdtEndPr/>
              <w:sdtContent>
                <w:r w:rsidR="00A450BC" w:rsidRPr="00BD6057">
                  <w:rPr>
                    <w:rFonts w:ascii="MS Gothic" w:eastAsia="MS Gothic" w:hAnsi="MS Gothic" w:cs="MS Gothic" w:hint="eastAsia"/>
                    <w:sz w:val="24"/>
                    <w:szCs w:val="24"/>
                  </w:rPr>
                  <w:t>☐</w:t>
                </w:r>
              </w:sdtContent>
            </w:sdt>
            <w:r w:rsidR="00A450BC" w:rsidRPr="00BD6057">
              <w:rPr>
                <w:rFonts w:ascii="Arial" w:hAnsi="Arial" w:cs="Arial"/>
                <w:sz w:val="24"/>
                <w:szCs w:val="24"/>
              </w:rPr>
              <w:t xml:space="preserve"> Yes</w:t>
            </w:r>
          </w:p>
          <w:p w14:paraId="398487E3" w14:textId="17630329" w:rsidR="00A450BC" w:rsidRPr="00BD6057" w:rsidRDefault="001C62AD" w:rsidP="00D634A0">
            <w:pPr>
              <w:spacing w:before="40" w:after="40" w:line="240" w:lineRule="auto"/>
              <w:rPr>
                <w:rFonts w:ascii="Arial" w:hAnsi="Arial" w:cs="Arial"/>
                <w:b/>
                <w:sz w:val="24"/>
                <w:szCs w:val="24"/>
              </w:rPr>
            </w:pPr>
            <w:sdt>
              <w:sdtPr>
                <w:rPr>
                  <w:rFonts w:ascii="Arial" w:hAnsi="Arial" w:cs="Arial"/>
                  <w:sz w:val="24"/>
                  <w:szCs w:val="24"/>
                </w:rPr>
                <w:id w:val="1655101528"/>
                <w14:checkbox>
                  <w14:checked w14:val="0"/>
                  <w14:checkedState w14:val="2612" w14:font="Meiryo"/>
                  <w14:uncheckedState w14:val="2610" w14:font="Meiryo"/>
                </w14:checkbox>
              </w:sdtPr>
              <w:sdtEndPr/>
              <w:sdtContent>
                <w:r w:rsidR="00397DF1">
                  <w:rPr>
                    <w:rFonts w:ascii="Meiryo" w:eastAsia="Meiryo" w:hAnsi="Meiryo" w:cs="Arial" w:hint="eastAsia"/>
                    <w:sz w:val="24"/>
                    <w:szCs w:val="24"/>
                  </w:rPr>
                  <w:t>☐</w:t>
                </w:r>
              </w:sdtContent>
            </w:sdt>
            <w:r w:rsidR="00A450BC" w:rsidRPr="00BD6057">
              <w:rPr>
                <w:rFonts w:ascii="Arial" w:hAnsi="Arial" w:cs="Arial"/>
                <w:sz w:val="24"/>
                <w:szCs w:val="24"/>
              </w:rPr>
              <w:t xml:space="preserve"> No</w:t>
            </w:r>
          </w:p>
        </w:tc>
      </w:tr>
      <w:tr w:rsidR="00A450BC" w:rsidRPr="00BD6057" w14:paraId="3D2BBF32" w14:textId="77777777" w:rsidTr="0077621E">
        <w:trPr>
          <w:cantSplit/>
          <w:trHeight w:val="334"/>
        </w:trPr>
        <w:tc>
          <w:tcPr>
            <w:tcW w:w="851" w:type="dxa"/>
            <w:tcBorders>
              <w:top w:val="single" w:sz="4" w:space="0" w:color="auto"/>
              <w:bottom w:val="single" w:sz="4" w:space="0" w:color="auto"/>
            </w:tcBorders>
          </w:tcPr>
          <w:p w14:paraId="28453899" w14:textId="77777777" w:rsidR="00A450BC" w:rsidRPr="00BD6057" w:rsidRDefault="00A450BC" w:rsidP="00D634A0">
            <w:pPr>
              <w:spacing w:before="40" w:after="40" w:line="240" w:lineRule="auto"/>
              <w:ind w:right="-338"/>
              <w:rPr>
                <w:rFonts w:ascii="Arial" w:hAnsi="Arial" w:cs="Arial"/>
                <w:sz w:val="24"/>
                <w:szCs w:val="24"/>
              </w:rPr>
            </w:pPr>
          </w:p>
        </w:tc>
        <w:tc>
          <w:tcPr>
            <w:tcW w:w="7796" w:type="dxa"/>
            <w:gridSpan w:val="8"/>
            <w:tcBorders>
              <w:top w:val="single" w:sz="4" w:space="0" w:color="auto"/>
              <w:bottom w:val="single" w:sz="4" w:space="0" w:color="auto"/>
            </w:tcBorders>
          </w:tcPr>
          <w:p w14:paraId="02990FFD"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If yes, please provide details listed in questions 1.2(a) (ii), (a) (iii) and to 1.2(b) (i), (b) (ii), 1.3, Section 2 and 3.</w:t>
            </w:r>
          </w:p>
          <w:p w14:paraId="45071E8C"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If no, and you are a supporting bidder please provide the name of your group at 1.2(a) (ii) for reference purposes, and complete 1.3, Section 2 and 3.</w:t>
            </w:r>
          </w:p>
        </w:tc>
      </w:tr>
      <w:tr w:rsidR="00A450BC" w:rsidRPr="00BD6057" w14:paraId="233C683A" w14:textId="77777777" w:rsidTr="0077621E">
        <w:trPr>
          <w:cantSplit/>
          <w:trHeight w:val="334"/>
        </w:trPr>
        <w:tc>
          <w:tcPr>
            <w:tcW w:w="851" w:type="dxa"/>
            <w:tcBorders>
              <w:top w:val="single" w:sz="4" w:space="0" w:color="auto"/>
              <w:bottom w:val="single" w:sz="4" w:space="0" w:color="auto"/>
            </w:tcBorders>
          </w:tcPr>
          <w:p w14:paraId="5252C5F1" w14:textId="77777777" w:rsidR="00A450BC" w:rsidRPr="00BD6057" w:rsidRDefault="00A450BC" w:rsidP="00D634A0">
            <w:pPr>
              <w:spacing w:before="40" w:after="40" w:line="240" w:lineRule="auto"/>
              <w:ind w:right="-338"/>
              <w:rPr>
                <w:rFonts w:ascii="Arial" w:hAnsi="Arial" w:cs="Arial"/>
                <w:sz w:val="24"/>
                <w:szCs w:val="24"/>
              </w:rPr>
            </w:pPr>
            <w:r w:rsidRPr="00BD6057">
              <w:rPr>
                <w:rFonts w:ascii="Arial" w:hAnsi="Arial" w:cs="Arial"/>
                <w:sz w:val="24"/>
                <w:szCs w:val="24"/>
              </w:rPr>
              <w:t>(a)(ii)</w:t>
            </w:r>
          </w:p>
        </w:tc>
        <w:tc>
          <w:tcPr>
            <w:tcW w:w="3420" w:type="dxa"/>
            <w:gridSpan w:val="2"/>
            <w:tcBorders>
              <w:top w:val="single" w:sz="4" w:space="0" w:color="auto"/>
              <w:bottom w:val="single" w:sz="4" w:space="0" w:color="auto"/>
            </w:tcBorders>
          </w:tcPr>
          <w:p w14:paraId="4C809427"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Name of group of economic operators (if applicable)</w:t>
            </w:r>
          </w:p>
        </w:tc>
        <w:tc>
          <w:tcPr>
            <w:tcW w:w="4376" w:type="dxa"/>
            <w:gridSpan w:val="6"/>
            <w:tcBorders>
              <w:top w:val="single" w:sz="4" w:space="0" w:color="auto"/>
              <w:bottom w:val="single" w:sz="4" w:space="0" w:color="auto"/>
            </w:tcBorders>
          </w:tcPr>
          <w:p w14:paraId="7BC081B1" w14:textId="72F5BD60" w:rsidR="00A450BC" w:rsidRPr="00BD6057" w:rsidRDefault="00A450BC" w:rsidP="00D634A0">
            <w:pPr>
              <w:spacing w:before="40" w:after="40" w:line="240" w:lineRule="auto"/>
              <w:rPr>
                <w:rFonts w:ascii="Arial" w:hAnsi="Arial" w:cs="Arial"/>
                <w:sz w:val="24"/>
                <w:szCs w:val="24"/>
              </w:rPr>
            </w:pPr>
          </w:p>
        </w:tc>
      </w:tr>
      <w:tr w:rsidR="00A450BC" w:rsidRPr="00BD6057" w14:paraId="217812BE" w14:textId="77777777" w:rsidTr="0077621E">
        <w:trPr>
          <w:cantSplit/>
          <w:trHeight w:val="334"/>
        </w:trPr>
        <w:tc>
          <w:tcPr>
            <w:tcW w:w="851" w:type="dxa"/>
            <w:tcBorders>
              <w:top w:val="single" w:sz="4" w:space="0" w:color="auto"/>
            </w:tcBorders>
          </w:tcPr>
          <w:p w14:paraId="5F773589" w14:textId="77777777" w:rsidR="00A450BC" w:rsidRPr="00BD6057" w:rsidRDefault="00A450BC" w:rsidP="00D634A0">
            <w:pPr>
              <w:spacing w:before="40" w:after="40" w:line="240" w:lineRule="auto"/>
              <w:ind w:right="-338"/>
              <w:rPr>
                <w:rFonts w:ascii="Arial" w:hAnsi="Arial" w:cs="Arial"/>
                <w:sz w:val="24"/>
                <w:szCs w:val="24"/>
              </w:rPr>
            </w:pPr>
            <w:r w:rsidRPr="00BD6057">
              <w:rPr>
                <w:rFonts w:ascii="Arial" w:hAnsi="Arial" w:cs="Arial"/>
                <w:sz w:val="24"/>
                <w:szCs w:val="24"/>
              </w:rPr>
              <w:t>(a)(iii)</w:t>
            </w:r>
          </w:p>
        </w:tc>
        <w:tc>
          <w:tcPr>
            <w:tcW w:w="3420" w:type="dxa"/>
            <w:gridSpan w:val="2"/>
            <w:tcBorders>
              <w:top w:val="single" w:sz="4" w:space="0" w:color="auto"/>
            </w:tcBorders>
          </w:tcPr>
          <w:p w14:paraId="7B4DB902"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Proposed legal structure if the group of economic operators intends to form a named single legal entity prior to signing a contract, if awarded. If you do not propose to form a single legal entity, please explain the legal structure.</w:t>
            </w:r>
          </w:p>
        </w:tc>
        <w:tc>
          <w:tcPr>
            <w:tcW w:w="4376" w:type="dxa"/>
            <w:gridSpan w:val="6"/>
            <w:tcBorders>
              <w:top w:val="single" w:sz="4" w:space="0" w:color="auto"/>
              <w:bottom w:val="single" w:sz="4" w:space="0" w:color="auto"/>
            </w:tcBorders>
          </w:tcPr>
          <w:p w14:paraId="6FBF85AC" w14:textId="63EF6E38" w:rsidR="00A450BC" w:rsidRPr="00BD6057" w:rsidRDefault="00A450BC" w:rsidP="00D634A0">
            <w:pPr>
              <w:spacing w:before="40" w:after="40" w:line="240" w:lineRule="auto"/>
              <w:rPr>
                <w:rFonts w:ascii="Arial" w:hAnsi="Arial" w:cs="Arial"/>
                <w:sz w:val="24"/>
                <w:szCs w:val="24"/>
              </w:rPr>
            </w:pPr>
          </w:p>
        </w:tc>
      </w:tr>
      <w:tr w:rsidR="00A450BC" w:rsidRPr="00BD6057" w14:paraId="30D59A5C" w14:textId="77777777" w:rsidTr="0077621E">
        <w:trPr>
          <w:cantSplit/>
          <w:trHeight w:val="334"/>
        </w:trPr>
        <w:tc>
          <w:tcPr>
            <w:tcW w:w="851" w:type="dxa"/>
            <w:tcBorders>
              <w:top w:val="single" w:sz="4" w:space="0" w:color="auto"/>
            </w:tcBorders>
          </w:tcPr>
          <w:p w14:paraId="1673D539" w14:textId="77777777" w:rsidR="00A450BC" w:rsidRPr="00BD6057" w:rsidRDefault="00A450BC" w:rsidP="00D634A0">
            <w:pPr>
              <w:spacing w:before="40" w:after="40" w:line="240" w:lineRule="auto"/>
              <w:ind w:right="-338"/>
              <w:rPr>
                <w:rFonts w:ascii="Arial" w:hAnsi="Arial" w:cs="Arial"/>
                <w:sz w:val="24"/>
                <w:szCs w:val="24"/>
              </w:rPr>
            </w:pPr>
            <w:r w:rsidRPr="00BD6057">
              <w:rPr>
                <w:rFonts w:ascii="Arial" w:hAnsi="Arial" w:cs="Arial"/>
                <w:sz w:val="24"/>
                <w:szCs w:val="24"/>
              </w:rPr>
              <w:t>(b)(i)</w:t>
            </w:r>
          </w:p>
        </w:tc>
        <w:tc>
          <w:tcPr>
            <w:tcW w:w="6520" w:type="dxa"/>
            <w:gridSpan w:val="7"/>
            <w:tcBorders>
              <w:top w:val="single" w:sz="4" w:space="0" w:color="auto"/>
            </w:tcBorders>
          </w:tcPr>
          <w:p w14:paraId="74C7A925"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Are you or, if applicable, the group of economic operators proposing to use sub-contractors?</w:t>
            </w:r>
          </w:p>
        </w:tc>
        <w:tc>
          <w:tcPr>
            <w:tcW w:w="1276" w:type="dxa"/>
            <w:tcBorders>
              <w:top w:val="single" w:sz="4" w:space="0" w:color="auto"/>
              <w:bottom w:val="single" w:sz="4" w:space="0" w:color="auto"/>
            </w:tcBorders>
          </w:tcPr>
          <w:p w14:paraId="2AB0EE8C" w14:textId="77777777" w:rsidR="00A450BC" w:rsidRPr="00BD6057" w:rsidRDefault="001C62AD" w:rsidP="00D634A0">
            <w:pPr>
              <w:spacing w:before="40" w:after="40" w:line="240" w:lineRule="auto"/>
              <w:rPr>
                <w:rFonts w:ascii="Arial" w:hAnsi="Arial" w:cs="Arial"/>
                <w:sz w:val="24"/>
                <w:szCs w:val="24"/>
              </w:rPr>
            </w:pPr>
            <w:sdt>
              <w:sdtPr>
                <w:rPr>
                  <w:rFonts w:ascii="Arial" w:hAnsi="Arial" w:cs="Arial"/>
                  <w:sz w:val="24"/>
                  <w:szCs w:val="24"/>
                </w:rPr>
                <w:id w:val="1511414025"/>
                <w14:checkbox>
                  <w14:checked w14:val="0"/>
                  <w14:checkedState w14:val="2612" w14:font="Meiryo"/>
                  <w14:uncheckedState w14:val="2610" w14:font="Meiryo"/>
                </w14:checkbox>
              </w:sdtPr>
              <w:sdtEndPr/>
              <w:sdtContent>
                <w:r w:rsidR="00A450BC" w:rsidRPr="00BD6057">
                  <w:rPr>
                    <w:rFonts w:ascii="MS Gothic" w:eastAsia="MS Gothic" w:hAnsi="MS Gothic" w:cs="MS Gothic" w:hint="eastAsia"/>
                    <w:sz w:val="24"/>
                    <w:szCs w:val="24"/>
                  </w:rPr>
                  <w:t>☐</w:t>
                </w:r>
              </w:sdtContent>
            </w:sdt>
            <w:r w:rsidR="00A450BC" w:rsidRPr="00BD6057">
              <w:rPr>
                <w:rFonts w:ascii="Arial" w:hAnsi="Arial" w:cs="Arial"/>
                <w:sz w:val="24"/>
                <w:szCs w:val="24"/>
              </w:rPr>
              <w:t xml:space="preserve"> Yes</w:t>
            </w:r>
          </w:p>
          <w:p w14:paraId="60BC3F4F" w14:textId="35F5DB2F" w:rsidR="00A450BC" w:rsidRPr="00BD6057" w:rsidRDefault="001C62AD" w:rsidP="00D634A0">
            <w:pPr>
              <w:spacing w:before="40" w:after="40" w:line="240" w:lineRule="auto"/>
              <w:rPr>
                <w:rFonts w:ascii="Arial" w:hAnsi="Arial" w:cs="Arial"/>
                <w:b/>
                <w:sz w:val="24"/>
                <w:szCs w:val="24"/>
              </w:rPr>
            </w:pPr>
            <w:sdt>
              <w:sdtPr>
                <w:rPr>
                  <w:rFonts w:ascii="Arial" w:hAnsi="Arial" w:cs="Arial"/>
                  <w:sz w:val="24"/>
                  <w:szCs w:val="24"/>
                </w:rPr>
                <w:id w:val="328343373"/>
                <w14:checkbox>
                  <w14:checked w14:val="0"/>
                  <w14:checkedState w14:val="2612" w14:font="Meiryo"/>
                  <w14:uncheckedState w14:val="2610" w14:font="Meiryo"/>
                </w14:checkbox>
              </w:sdtPr>
              <w:sdtEndPr/>
              <w:sdtContent>
                <w:r w:rsidR="00397DF1">
                  <w:rPr>
                    <w:rFonts w:ascii="Meiryo" w:eastAsia="Meiryo" w:hAnsi="Meiryo" w:cs="Arial" w:hint="eastAsia"/>
                    <w:sz w:val="24"/>
                    <w:szCs w:val="24"/>
                  </w:rPr>
                  <w:t>☐</w:t>
                </w:r>
              </w:sdtContent>
            </w:sdt>
            <w:r w:rsidR="00A450BC" w:rsidRPr="00BD6057">
              <w:rPr>
                <w:rFonts w:ascii="Arial" w:hAnsi="Arial" w:cs="Arial"/>
                <w:sz w:val="24"/>
                <w:szCs w:val="24"/>
              </w:rPr>
              <w:t xml:space="preserve"> No</w:t>
            </w:r>
          </w:p>
        </w:tc>
      </w:tr>
      <w:tr w:rsidR="00A450BC" w:rsidRPr="00BD6057" w14:paraId="7994AC3F" w14:textId="77777777" w:rsidTr="0077621E">
        <w:trPr>
          <w:cantSplit/>
          <w:trHeight w:val="334"/>
        </w:trPr>
        <w:tc>
          <w:tcPr>
            <w:tcW w:w="851" w:type="dxa"/>
            <w:tcBorders>
              <w:top w:val="single" w:sz="4" w:space="0" w:color="auto"/>
            </w:tcBorders>
          </w:tcPr>
          <w:p w14:paraId="0D8F7B0A" w14:textId="77777777" w:rsidR="00A450BC" w:rsidRPr="00BD6057" w:rsidRDefault="00A450BC" w:rsidP="00D634A0">
            <w:pPr>
              <w:spacing w:before="40" w:after="40" w:line="240" w:lineRule="auto"/>
              <w:ind w:right="-338"/>
              <w:rPr>
                <w:rFonts w:ascii="Arial" w:hAnsi="Arial" w:cs="Arial"/>
                <w:sz w:val="24"/>
                <w:szCs w:val="24"/>
              </w:rPr>
            </w:pPr>
            <w:r w:rsidRPr="00BD6057">
              <w:rPr>
                <w:rFonts w:ascii="Arial" w:hAnsi="Arial" w:cs="Arial"/>
                <w:sz w:val="24"/>
                <w:szCs w:val="24"/>
              </w:rPr>
              <w:t>(b)(ii)</w:t>
            </w:r>
          </w:p>
        </w:tc>
        <w:tc>
          <w:tcPr>
            <w:tcW w:w="6520" w:type="dxa"/>
            <w:gridSpan w:val="7"/>
            <w:tcBorders>
              <w:top w:val="single" w:sz="4" w:space="0" w:color="auto"/>
            </w:tcBorders>
          </w:tcPr>
          <w:p w14:paraId="546FEA46"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If you responded yes to 1.2(b)-(i) please provide additional details for each sub-contractor in the following table: we may ask them to complete this form as well.</w:t>
            </w:r>
          </w:p>
        </w:tc>
        <w:tc>
          <w:tcPr>
            <w:tcW w:w="1276" w:type="dxa"/>
            <w:tcBorders>
              <w:top w:val="single" w:sz="4" w:space="0" w:color="auto"/>
              <w:bottom w:val="single" w:sz="4" w:space="0" w:color="auto"/>
            </w:tcBorders>
          </w:tcPr>
          <w:p w14:paraId="647B6FBF" w14:textId="77777777" w:rsidR="00A450BC" w:rsidRPr="00BD6057" w:rsidRDefault="001C62AD" w:rsidP="00D634A0">
            <w:pPr>
              <w:spacing w:before="40" w:after="40" w:line="240" w:lineRule="auto"/>
              <w:rPr>
                <w:rFonts w:ascii="Arial" w:hAnsi="Arial" w:cs="Arial"/>
                <w:sz w:val="24"/>
                <w:szCs w:val="24"/>
              </w:rPr>
            </w:pPr>
            <w:sdt>
              <w:sdtPr>
                <w:rPr>
                  <w:rFonts w:ascii="Arial" w:hAnsi="Arial" w:cs="Arial"/>
                  <w:sz w:val="24"/>
                  <w:szCs w:val="24"/>
                </w:rPr>
                <w:id w:val="-1512749305"/>
                <w14:checkbox>
                  <w14:checked w14:val="0"/>
                  <w14:checkedState w14:val="2612" w14:font="Meiryo"/>
                  <w14:uncheckedState w14:val="2610" w14:font="Meiryo"/>
                </w14:checkbox>
              </w:sdtPr>
              <w:sdtEndPr/>
              <w:sdtContent>
                <w:r w:rsidR="00A450BC" w:rsidRPr="00BD6057">
                  <w:rPr>
                    <w:rFonts w:ascii="MS Gothic" w:eastAsia="MS Gothic" w:hAnsi="MS Gothic" w:cs="MS Gothic" w:hint="eastAsia"/>
                    <w:sz w:val="24"/>
                    <w:szCs w:val="24"/>
                  </w:rPr>
                  <w:t>☐</w:t>
                </w:r>
              </w:sdtContent>
            </w:sdt>
            <w:r w:rsidR="00A450BC" w:rsidRPr="00BD6057">
              <w:rPr>
                <w:rFonts w:ascii="Arial" w:hAnsi="Arial" w:cs="Arial"/>
                <w:sz w:val="24"/>
                <w:szCs w:val="24"/>
              </w:rPr>
              <w:t xml:space="preserve"> Yes</w:t>
            </w:r>
          </w:p>
          <w:p w14:paraId="6E7AD6F0" w14:textId="77777777" w:rsidR="00A450BC" w:rsidRPr="00BD6057" w:rsidRDefault="001C62AD" w:rsidP="00D634A0">
            <w:pPr>
              <w:spacing w:before="40" w:after="40" w:line="240" w:lineRule="auto"/>
              <w:rPr>
                <w:rFonts w:ascii="Arial" w:hAnsi="Arial" w:cs="Arial"/>
                <w:b/>
                <w:sz w:val="24"/>
                <w:szCs w:val="24"/>
              </w:rPr>
            </w:pPr>
            <w:sdt>
              <w:sdtPr>
                <w:rPr>
                  <w:rFonts w:ascii="Arial" w:hAnsi="Arial" w:cs="Arial"/>
                  <w:sz w:val="24"/>
                  <w:szCs w:val="24"/>
                </w:rPr>
                <w:id w:val="975566201"/>
                <w14:checkbox>
                  <w14:checked w14:val="0"/>
                  <w14:checkedState w14:val="2612" w14:font="Meiryo"/>
                  <w14:uncheckedState w14:val="2610" w14:font="Meiryo"/>
                </w14:checkbox>
              </w:sdtPr>
              <w:sdtEndPr/>
              <w:sdtContent>
                <w:r w:rsidR="00A450BC" w:rsidRPr="00BD6057">
                  <w:rPr>
                    <w:rFonts w:ascii="MS Gothic" w:eastAsia="MS Gothic" w:hAnsi="MS Gothic" w:cs="MS Gothic" w:hint="eastAsia"/>
                    <w:sz w:val="24"/>
                    <w:szCs w:val="24"/>
                  </w:rPr>
                  <w:t>☐</w:t>
                </w:r>
              </w:sdtContent>
            </w:sdt>
            <w:r w:rsidR="00A450BC" w:rsidRPr="00BD6057">
              <w:rPr>
                <w:rFonts w:ascii="Arial" w:hAnsi="Arial" w:cs="Arial"/>
                <w:sz w:val="24"/>
                <w:szCs w:val="24"/>
              </w:rPr>
              <w:t xml:space="preserve"> No</w:t>
            </w:r>
          </w:p>
        </w:tc>
      </w:tr>
      <w:tr w:rsidR="00A450BC" w:rsidRPr="00BD6057" w14:paraId="3F23B86A" w14:textId="77777777" w:rsidTr="0077621E">
        <w:trPr>
          <w:cantSplit/>
          <w:trHeight w:val="334"/>
        </w:trPr>
        <w:tc>
          <w:tcPr>
            <w:tcW w:w="851" w:type="dxa"/>
            <w:tcBorders>
              <w:top w:val="single" w:sz="4" w:space="0" w:color="auto"/>
            </w:tcBorders>
          </w:tcPr>
          <w:p w14:paraId="57A0DEDA" w14:textId="77777777" w:rsidR="00A450BC" w:rsidRPr="00BD6057" w:rsidRDefault="00A450BC" w:rsidP="00D634A0">
            <w:pPr>
              <w:spacing w:before="40" w:after="40" w:line="240" w:lineRule="auto"/>
              <w:ind w:right="-338"/>
              <w:rPr>
                <w:rFonts w:ascii="Arial" w:hAnsi="Arial" w:cs="Arial"/>
                <w:sz w:val="24"/>
                <w:szCs w:val="24"/>
              </w:rPr>
            </w:pPr>
          </w:p>
        </w:tc>
        <w:tc>
          <w:tcPr>
            <w:tcW w:w="3420" w:type="dxa"/>
            <w:gridSpan w:val="2"/>
            <w:tcBorders>
              <w:top w:val="single" w:sz="4" w:space="0" w:color="auto"/>
            </w:tcBorders>
          </w:tcPr>
          <w:p w14:paraId="519235AC"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Name</w:t>
            </w:r>
          </w:p>
        </w:tc>
        <w:tc>
          <w:tcPr>
            <w:tcW w:w="4376" w:type="dxa"/>
            <w:gridSpan w:val="6"/>
            <w:tcBorders>
              <w:top w:val="single" w:sz="4" w:space="0" w:color="auto"/>
              <w:bottom w:val="single" w:sz="4" w:space="0" w:color="auto"/>
            </w:tcBorders>
          </w:tcPr>
          <w:p w14:paraId="7121F793" w14:textId="21762437" w:rsidR="00A450BC" w:rsidRPr="00BD6057" w:rsidRDefault="00A450BC" w:rsidP="00D634A0">
            <w:pPr>
              <w:spacing w:before="40" w:after="40" w:line="240" w:lineRule="auto"/>
              <w:rPr>
                <w:rFonts w:ascii="Arial" w:hAnsi="Arial" w:cs="Arial"/>
                <w:sz w:val="24"/>
                <w:szCs w:val="24"/>
              </w:rPr>
            </w:pPr>
          </w:p>
        </w:tc>
      </w:tr>
      <w:tr w:rsidR="005F6B80" w:rsidRPr="00BD6057" w14:paraId="368C7256" w14:textId="77777777" w:rsidTr="0077621E">
        <w:trPr>
          <w:cantSplit/>
          <w:trHeight w:val="334"/>
        </w:trPr>
        <w:tc>
          <w:tcPr>
            <w:tcW w:w="851" w:type="dxa"/>
            <w:tcBorders>
              <w:top w:val="single" w:sz="4" w:space="0" w:color="auto"/>
            </w:tcBorders>
          </w:tcPr>
          <w:p w14:paraId="586697A4" w14:textId="77777777" w:rsidR="005F6B80" w:rsidRPr="00BD6057" w:rsidRDefault="005F6B80" w:rsidP="005F6B80">
            <w:pPr>
              <w:spacing w:before="40" w:after="40" w:line="240" w:lineRule="auto"/>
              <w:ind w:right="-338"/>
              <w:rPr>
                <w:rFonts w:ascii="Arial" w:hAnsi="Arial" w:cs="Arial"/>
                <w:sz w:val="24"/>
                <w:szCs w:val="24"/>
              </w:rPr>
            </w:pPr>
          </w:p>
        </w:tc>
        <w:tc>
          <w:tcPr>
            <w:tcW w:w="3420" w:type="dxa"/>
            <w:gridSpan w:val="2"/>
            <w:tcBorders>
              <w:top w:val="single" w:sz="4" w:space="0" w:color="auto"/>
            </w:tcBorders>
          </w:tcPr>
          <w:p w14:paraId="72D46650" w14:textId="77777777" w:rsidR="005F6B80" w:rsidRPr="00BD6057" w:rsidRDefault="005F6B80" w:rsidP="005F6B80">
            <w:pPr>
              <w:spacing w:before="40" w:after="40" w:line="240" w:lineRule="auto"/>
              <w:rPr>
                <w:rFonts w:ascii="Arial" w:hAnsi="Arial" w:cs="Arial"/>
                <w:sz w:val="24"/>
                <w:szCs w:val="24"/>
              </w:rPr>
            </w:pPr>
            <w:r w:rsidRPr="00BD6057">
              <w:rPr>
                <w:rFonts w:ascii="Arial" w:hAnsi="Arial" w:cs="Arial"/>
                <w:sz w:val="24"/>
                <w:szCs w:val="24"/>
              </w:rPr>
              <w:t>Registered Address</w:t>
            </w:r>
          </w:p>
        </w:tc>
        <w:tc>
          <w:tcPr>
            <w:tcW w:w="4376" w:type="dxa"/>
            <w:gridSpan w:val="6"/>
            <w:tcBorders>
              <w:top w:val="single" w:sz="4" w:space="0" w:color="auto"/>
              <w:bottom w:val="single" w:sz="4" w:space="0" w:color="auto"/>
            </w:tcBorders>
          </w:tcPr>
          <w:p w14:paraId="5965EEF1" w14:textId="1E4336BD" w:rsidR="005F6B80" w:rsidRPr="00BD6057" w:rsidRDefault="005F6B80" w:rsidP="005F6B80">
            <w:pPr>
              <w:spacing w:before="40" w:after="40" w:line="240" w:lineRule="auto"/>
              <w:rPr>
                <w:rFonts w:ascii="Arial" w:hAnsi="Arial" w:cs="Arial"/>
                <w:sz w:val="24"/>
                <w:szCs w:val="24"/>
              </w:rPr>
            </w:pPr>
          </w:p>
        </w:tc>
      </w:tr>
      <w:tr w:rsidR="005F6B80" w:rsidRPr="00BD6057" w14:paraId="1CF45FB2" w14:textId="77777777" w:rsidTr="0077621E">
        <w:trPr>
          <w:cantSplit/>
          <w:trHeight w:val="334"/>
        </w:trPr>
        <w:tc>
          <w:tcPr>
            <w:tcW w:w="851" w:type="dxa"/>
            <w:tcBorders>
              <w:top w:val="single" w:sz="4" w:space="0" w:color="auto"/>
            </w:tcBorders>
          </w:tcPr>
          <w:p w14:paraId="450B1E77" w14:textId="77777777" w:rsidR="005F6B80" w:rsidRPr="00BD6057" w:rsidRDefault="005F6B80" w:rsidP="005F6B80">
            <w:pPr>
              <w:spacing w:before="40" w:after="40" w:line="240" w:lineRule="auto"/>
              <w:ind w:right="-338"/>
              <w:rPr>
                <w:rFonts w:ascii="Arial" w:hAnsi="Arial" w:cs="Arial"/>
                <w:sz w:val="24"/>
                <w:szCs w:val="24"/>
              </w:rPr>
            </w:pPr>
          </w:p>
        </w:tc>
        <w:tc>
          <w:tcPr>
            <w:tcW w:w="3420" w:type="dxa"/>
            <w:gridSpan w:val="2"/>
            <w:tcBorders>
              <w:top w:val="single" w:sz="4" w:space="0" w:color="auto"/>
            </w:tcBorders>
          </w:tcPr>
          <w:p w14:paraId="569C912C" w14:textId="77777777" w:rsidR="005F6B80" w:rsidRPr="00BD6057" w:rsidRDefault="005F6B80" w:rsidP="005F6B80">
            <w:pPr>
              <w:spacing w:before="40" w:after="40" w:line="240" w:lineRule="auto"/>
              <w:rPr>
                <w:rFonts w:ascii="Arial" w:hAnsi="Arial" w:cs="Arial"/>
                <w:sz w:val="24"/>
                <w:szCs w:val="24"/>
              </w:rPr>
            </w:pPr>
            <w:r w:rsidRPr="00BD6057">
              <w:rPr>
                <w:rFonts w:ascii="Arial" w:hAnsi="Arial" w:cs="Arial"/>
                <w:sz w:val="24"/>
                <w:szCs w:val="24"/>
              </w:rPr>
              <w:t>Company Registration Number</w:t>
            </w:r>
          </w:p>
        </w:tc>
        <w:tc>
          <w:tcPr>
            <w:tcW w:w="4376" w:type="dxa"/>
            <w:gridSpan w:val="6"/>
            <w:tcBorders>
              <w:top w:val="single" w:sz="4" w:space="0" w:color="auto"/>
              <w:bottom w:val="single" w:sz="4" w:space="0" w:color="auto"/>
            </w:tcBorders>
          </w:tcPr>
          <w:p w14:paraId="4F7A2BEF" w14:textId="799DFC42" w:rsidR="005F6B80" w:rsidRPr="00BD6057" w:rsidRDefault="005F6B80" w:rsidP="005F6B80">
            <w:pPr>
              <w:spacing w:before="40" w:after="40" w:line="240" w:lineRule="auto"/>
              <w:rPr>
                <w:rFonts w:ascii="Arial" w:hAnsi="Arial" w:cs="Arial"/>
                <w:sz w:val="24"/>
                <w:szCs w:val="24"/>
              </w:rPr>
            </w:pPr>
          </w:p>
        </w:tc>
      </w:tr>
      <w:tr w:rsidR="005F6B80" w:rsidRPr="00BD6057" w14:paraId="245F2EF9" w14:textId="77777777" w:rsidTr="0077621E">
        <w:trPr>
          <w:cantSplit/>
          <w:trHeight w:val="334"/>
        </w:trPr>
        <w:tc>
          <w:tcPr>
            <w:tcW w:w="851" w:type="dxa"/>
            <w:tcBorders>
              <w:top w:val="single" w:sz="4" w:space="0" w:color="auto"/>
            </w:tcBorders>
          </w:tcPr>
          <w:p w14:paraId="6607EA68" w14:textId="77777777" w:rsidR="005F6B80" w:rsidRPr="00BD6057" w:rsidRDefault="005F6B80" w:rsidP="005F6B80">
            <w:pPr>
              <w:spacing w:before="40" w:after="40" w:line="240" w:lineRule="auto"/>
              <w:ind w:right="-338"/>
              <w:rPr>
                <w:rFonts w:ascii="Arial" w:hAnsi="Arial" w:cs="Arial"/>
                <w:sz w:val="24"/>
                <w:szCs w:val="24"/>
              </w:rPr>
            </w:pPr>
          </w:p>
        </w:tc>
        <w:tc>
          <w:tcPr>
            <w:tcW w:w="3420" w:type="dxa"/>
            <w:gridSpan w:val="2"/>
            <w:tcBorders>
              <w:top w:val="single" w:sz="4" w:space="0" w:color="auto"/>
            </w:tcBorders>
          </w:tcPr>
          <w:p w14:paraId="58B88134" w14:textId="77777777" w:rsidR="005F6B80" w:rsidRPr="00BD6057" w:rsidRDefault="005F6B80" w:rsidP="005F6B80">
            <w:pPr>
              <w:spacing w:before="40" w:after="40" w:line="240" w:lineRule="auto"/>
              <w:rPr>
                <w:rFonts w:ascii="Arial" w:hAnsi="Arial" w:cs="Arial"/>
                <w:sz w:val="24"/>
                <w:szCs w:val="24"/>
              </w:rPr>
            </w:pPr>
            <w:r w:rsidRPr="00BD6057">
              <w:rPr>
                <w:rFonts w:ascii="Arial" w:hAnsi="Arial" w:cs="Arial"/>
                <w:sz w:val="24"/>
                <w:szCs w:val="24"/>
              </w:rPr>
              <w:t>The role each sub-contractor will take in providing the works and /or supplies e.g. key deliverables</w:t>
            </w:r>
          </w:p>
        </w:tc>
        <w:tc>
          <w:tcPr>
            <w:tcW w:w="4376" w:type="dxa"/>
            <w:gridSpan w:val="6"/>
            <w:tcBorders>
              <w:top w:val="single" w:sz="4" w:space="0" w:color="auto"/>
              <w:bottom w:val="single" w:sz="4" w:space="0" w:color="auto"/>
            </w:tcBorders>
          </w:tcPr>
          <w:p w14:paraId="39419789" w14:textId="46ADEB02" w:rsidR="005F6B80" w:rsidRPr="00BD6057" w:rsidRDefault="005F6B80" w:rsidP="005F6B80">
            <w:pPr>
              <w:spacing w:before="40" w:after="40" w:line="240" w:lineRule="auto"/>
              <w:rPr>
                <w:rFonts w:ascii="Arial" w:hAnsi="Arial" w:cs="Arial"/>
                <w:sz w:val="24"/>
                <w:szCs w:val="24"/>
              </w:rPr>
            </w:pPr>
          </w:p>
        </w:tc>
      </w:tr>
      <w:tr w:rsidR="005F6B80" w:rsidRPr="00BD6057" w14:paraId="6EA150C5" w14:textId="77777777" w:rsidTr="0077621E">
        <w:trPr>
          <w:cantSplit/>
          <w:trHeight w:val="334"/>
        </w:trPr>
        <w:tc>
          <w:tcPr>
            <w:tcW w:w="851" w:type="dxa"/>
            <w:tcBorders>
              <w:top w:val="single" w:sz="4" w:space="0" w:color="auto"/>
            </w:tcBorders>
          </w:tcPr>
          <w:p w14:paraId="7299D5E1" w14:textId="77777777" w:rsidR="005F6B80" w:rsidRPr="00BD6057" w:rsidRDefault="005F6B80" w:rsidP="005F6B80">
            <w:pPr>
              <w:spacing w:before="40" w:after="40" w:line="240" w:lineRule="auto"/>
              <w:ind w:right="-338"/>
              <w:rPr>
                <w:rFonts w:ascii="Arial" w:hAnsi="Arial" w:cs="Arial"/>
                <w:sz w:val="24"/>
                <w:szCs w:val="24"/>
              </w:rPr>
            </w:pPr>
          </w:p>
        </w:tc>
        <w:tc>
          <w:tcPr>
            <w:tcW w:w="3420" w:type="dxa"/>
            <w:gridSpan w:val="2"/>
            <w:tcBorders>
              <w:top w:val="single" w:sz="4" w:space="0" w:color="auto"/>
            </w:tcBorders>
          </w:tcPr>
          <w:p w14:paraId="12AF0743" w14:textId="77777777" w:rsidR="005F6B80" w:rsidRPr="00BD6057" w:rsidRDefault="005F6B80" w:rsidP="005F6B80">
            <w:pPr>
              <w:spacing w:before="40" w:after="40" w:line="240" w:lineRule="auto"/>
              <w:rPr>
                <w:rFonts w:ascii="Arial" w:hAnsi="Arial" w:cs="Arial"/>
                <w:sz w:val="24"/>
                <w:szCs w:val="24"/>
              </w:rPr>
            </w:pPr>
            <w:r w:rsidRPr="00BD6057">
              <w:rPr>
                <w:rFonts w:ascii="Arial" w:hAnsi="Arial" w:cs="Arial"/>
                <w:sz w:val="24"/>
                <w:szCs w:val="24"/>
              </w:rPr>
              <w:t>The approximate % of contractual obligations assigned to each sub-contractor</w:t>
            </w:r>
          </w:p>
        </w:tc>
        <w:tc>
          <w:tcPr>
            <w:tcW w:w="4376" w:type="dxa"/>
            <w:gridSpan w:val="6"/>
            <w:tcBorders>
              <w:top w:val="single" w:sz="4" w:space="0" w:color="auto"/>
              <w:bottom w:val="single" w:sz="4" w:space="0" w:color="auto"/>
            </w:tcBorders>
          </w:tcPr>
          <w:p w14:paraId="5FB645D1" w14:textId="1960EE53" w:rsidR="005F6B80" w:rsidRPr="00BD6057" w:rsidRDefault="005F6B80" w:rsidP="005F6B80">
            <w:pPr>
              <w:spacing w:before="40" w:after="40" w:line="240" w:lineRule="auto"/>
              <w:rPr>
                <w:rFonts w:ascii="Arial" w:hAnsi="Arial" w:cs="Arial"/>
                <w:sz w:val="24"/>
                <w:szCs w:val="24"/>
              </w:rPr>
            </w:pPr>
          </w:p>
        </w:tc>
      </w:tr>
      <w:tr w:rsidR="00A450BC" w:rsidRPr="00BD6057" w14:paraId="2CF31170" w14:textId="77777777" w:rsidTr="0077621E">
        <w:trPr>
          <w:cantSplit/>
          <w:trHeight w:val="334"/>
        </w:trPr>
        <w:tc>
          <w:tcPr>
            <w:tcW w:w="851" w:type="dxa"/>
            <w:tcBorders>
              <w:top w:val="single" w:sz="4" w:space="0" w:color="auto"/>
            </w:tcBorders>
          </w:tcPr>
          <w:p w14:paraId="3DA47A58" w14:textId="77777777" w:rsidR="00A450BC" w:rsidRPr="00BD6057" w:rsidRDefault="00A450BC" w:rsidP="00C96756">
            <w:pPr>
              <w:keepNext/>
              <w:numPr>
                <w:ilvl w:val="1"/>
                <w:numId w:val="6"/>
              </w:numPr>
              <w:spacing w:before="40" w:after="40" w:line="240" w:lineRule="auto"/>
              <w:ind w:left="0" w:right="-338" w:firstLine="0"/>
              <w:rPr>
                <w:rFonts w:ascii="Arial" w:eastAsia="Calibri" w:hAnsi="Arial" w:cs="Arial"/>
                <w:sz w:val="24"/>
                <w:szCs w:val="24"/>
              </w:rPr>
            </w:pPr>
          </w:p>
        </w:tc>
        <w:tc>
          <w:tcPr>
            <w:tcW w:w="7796" w:type="dxa"/>
            <w:gridSpan w:val="8"/>
            <w:tcBorders>
              <w:top w:val="single" w:sz="4" w:space="0" w:color="auto"/>
            </w:tcBorders>
          </w:tcPr>
          <w:p w14:paraId="69F667A5" w14:textId="77777777" w:rsidR="00A450BC" w:rsidRPr="00BD6057" w:rsidRDefault="00A450BC" w:rsidP="00D634A0">
            <w:pPr>
              <w:keepNext/>
              <w:spacing w:before="40" w:after="40" w:line="240" w:lineRule="auto"/>
              <w:rPr>
                <w:rFonts w:ascii="Arial" w:hAnsi="Arial" w:cs="Arial"/>
                <w:sz w:val="24"/>
                <w:szCs w:val="24"/>
              </w:rPr>
            </w:pPr>
            <w:r w:rsidRPr="00BD6057">
              <w:rPr>
                <w:rFonts w:ascii="Arial" w:hAnsi="Arial" w:cs="Arial"/>
                <w:sz w:val="24"/>
                <w:szCs w:val="24"/>
                <w:u w:val="single"/>
              </w:rPr>
              <w:t>Contact Details</w:t>
            </w:r>
          </w:p>
        </w:tc>
      </w:tr>
      <w:tr w:rsidR="00A450BC" w:rsidRPr="00BD6057" w14:paraId="06AA42DD" w14:textId="77777777" w:rsidTr="0077621E">
        <w:trPr>
          <w:cantSplit/>
          <w:trHeight w:val="334"/>
        </w:trPr>
        <w:tc>
          <w:tcPr>
            <w:tcW w:w="851" w:type="dxa"/>
            <w:tcBorders>
              <w:top w:val="single" w:sz="4" w:space="0" w:color="auto"/>
            </w:tcBorders>
          </w:tcPr>
          <w:p w14:paraId="03F0D021" w14:textId="77777777" w:rsidR="00A450BC" w:rsidRPr="00BD6057" w:rsidRDefault="00A450BC" w:rsidP="00D634A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(a)</w:t>
            </w:r>
          </w:p>
        </w:tc>
        <w:tc>
          <w:tcPr>
            <w:tcW w:w="3420" w:type="dxa"/>
            <w:gridSpan w:val="2"/>
            <w:tcBorders>
              <w:top w:val="single" w:sz="4" w:space="0" w:color="auto"/>
            </w:tcBorders>
          </w:tcPr>
          <w:p w14:paraId="486D3EAE"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Contact name</w:t>
            </w:r>
          </w:p>
        </w:tc>
        <w:tc>
          <w:tcPr>
            <w:tcW w:w="4376" w:type="dxa"/>
            <w:gridSpan w:val="6"/>
            <w:tcBorders>
              <w:top w:val="single" w:sz="4" w:space="0" w:color="auto"/>
            </w:tcBorders>
          </w:tcPr>
          <w:p w14:paraId="220A77FF" w14:textId="585E7FC4" w:rsidR="00A450BC" w:rsidRPr="00BD6057" w:rsidRDefault="00A450BC" w:rsidP="00D634A0">
            <w:pPr>
              <w:spacing w:before="40" w:after="40" w:line="240" w:lineRule="auto"/>
              <w:rPr>
                <w:rFonts w:ascii="Arial" w:hAnsi="Arial" w:cs="Arial"/>
                <w:sz w:val="24"/>
                <w:szCs w:val="24"/>
              </w:rPr>
            </w:pPr>
          </w:p>
        </w:tc>
      </w:tr>
      <w:tr w:rsidR="00A450BC" w:rsidRPr="00BD6057" w14:paraId="37B943F1" w14:textId="77777777" w:rsidTr="0077621E">
        <w:trPr>
          <w:cantSplit/>
          <w:trHeight w:val="334"/>
        </w:trPr>
        <w:tc>
          <w:tcPr>
            <w:tcW w:w="851" w:type="dxa"/>
            <w:tcBorders>
              <w:top w:val="single" w:sz="4" w:space="0" w:color="auto"/>
            </w:tcBorders>
          </w:tcPr>
          <w:p w14:paraId="4CD3C7DD" w14:textId="77777777" w:rsidR="00A450BC" w:rsidRPr="00BD6057" w:rsidRDefault="00A450BC" w:rsidP="00D634A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(b)</w:t>
            </w:r>
          </w:p>
        </w:tc>
        <w:tc>
          <w:tcPr>
            <w:tcW w:w="3420" w:type="dxa"/>
            <w:gridSpan w:val="2"/>
            <w:tcBorders>
              <w:top w:val="single" w:sz="4" w:space="0" w:color="auto"/>
            </w:tcBorders>
          </w:tcPr>
          <w:p w14:paraId="73A7503C"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Name of organisation</w:t>
            </w:r>
          </w:p>
        </w:tc>
        <w:tc>
          <w:tcPr>
            <w:tcW w:w="4376" w:type="dxa"/>
            <w:gridSpan w:val="6"/>
          </w:tcPr>
          <w:p w14:paraId="74BDFDA9" w14:textId="3C586F00" w:rsidR="00A450BC" w:rsidRPr="00BD6057" w:rsidRDefault="00A450BC" w:rsidP="00D634A0">
            <w:pPr>
              <w:spacing w:before="40" w:after="40" w:line="240" w:lineRule="auto"/>
              <w:rPr>
                <w:rFonts w:ascii="Arial" w:hAnsi="Arial" w:cs="Arial"/>
                <w:sz w:val="24"/>
                <w:szCs w:val="24"/>
              </w:rPr>
            </w:pPr>
          </w:p>
        </w:tc>
      </w:tr>
      <w:tr w:rsidR="00A450BC" w:rsidRPr="00BD6057" w14:paraId="6A6F18F8" w14:textId="77777777" w:rsidTr="0077621E">
        <w:trPr>
          <w:cantSplit/>
          <w:trHeight w:val="334"/>
        </w:trPr>
        <w:tc>
          <w:tcPr>
            <w:tcW w:w="851" w:type="dxa"/>
            <w:tcBorders>
              <w:top w:val="single" w:sz="4" w:space="0" w:color="auto"/>
            </w:tcBorders>
          </w:tcPr>
          <w:p w14:paraId="59703EA7" w14:textId="77777777" w:rsidR="00A450BC" w:rsidRPr="00BD6057" w:rsidRDefault="00A450BC" w:rsidP="00D634A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(c)</w:t>
            </w:r>
          </w:p>
        </w:tc>
        <w:tc>
          <w:tcPr>
            <w:tcW w:w="3420" w:type="dxa"/>
            <w:gridSpan w:val="2"/>
            <w:tcBorders>
              <w:top w:val="single" w:sz="4" w:space="0" w:color="auto"/>
            </w:tcBorders>
          </w:tcPr>
          <w:p w14:paraId="42207F29"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Role in organisation</w:t>
            </w:r>
          </w:p>
        </w:tc>
        <w:tc>
          <w:tcPr>
            <w:tcW w:w="4376" w:type="dxa"/>
            <w:gridSpan w:val="6"/>
          </w:tcPr>
          <w:p w14:paraId="73BB1059" w14:textId="27A722F3" w:rsidR="00A450BC" w:rsidRPr="00BD6057" w:rsidRDefault="00A450BC" w:rsidP="00D634A0">
            <w:pPr>
              <w:spacing w:before="40" w:after="40" w:line="240" w:lineRule="auto"/>
              <w:rPr>
                <w:rFonts w:ascii="Arial" w:hAnsi="Arial" w:cs="Arial"/>
                <w:sz w:val="24"/>
                <w:szCs w:val="24"/>
              </w:rPr>
            </w:pPr>
          </w:p>
        </w:tc>
      </w:tr>
      <w:tr w:rsidR="00A450BC" w:rsidRPr="00BD6057" w14:paraId="02143E3E" w14:textId="77777777" w:rsidTr="0077621E">
        <w:trPr>
          <w:cantSplit/>
          <w:trHeight w:val="334"/>
        </w:trPr>
        <w:tc>
          <w:tcPr>
            <w:tcW w:w="851" w:type="dxa"/>
            <w:tcBorders>
              <w:top w:val="single" w:sz="4" w:space="0" w:color="auto"/>
              <w:bottom w:val="single" w:sz="4" w:space="0" w:color="auto"/>
            </w:tcBorders>
          </w:tcPr>
          <w:p w14:paraId="431DDF00" w14:textId="77777777" w:rsidR="00A450BC" w:rsidRPr="00BD6057" w:rsidRDefault="00A450BC" w:rsidP="00D634A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(d)</w:t>
            </w:r>
          </w:p>
        </w:tc>
        <w:tc>
          <w:tcPr>
            <w:tcW w:w="3420" w:type="dxa"/>
            <w:gridSpan w:val="2"/>
            <w:tcBorders>
              <w:top w:val="single" w:sz="4" w:space="0" w:color="auto"/>
              <w:bottom w:val="single" w:sz="4" w:space="0" w:color="auto"/>
            </w:tcBorders>
          </w:tcPr>
          <w:p w14:paraId="6C00D4F8"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Phone number</w:t>
            </w:r>
          </w:p>
        </w:tc>
        <w:tc>
          <w:tcPr>
            <w:tcW w:w="4376" w:type="dxa"/>
            <w:gridSpan w:val="6"/>
          </w:tcPr>
          <w:p w14:paraId="76F7235A" w14:textId="51F496D9" w:rsidR="00A450BC" w:rsidRPr="00BD6057" w:rsidRDefault="00A450BC" w:rsidP="00D634A0">
            <w:pPr>
              <w:spacing w:before="40" w:after="40" w:line="240" w:lineRule="auto"/>
              <w:rPr>
                <w:rFonts w:ascii="Arial" w:hAnsi="Arial" w:cs="Arial"/>
                <w:sz w:val="24"/>
                <w:szCs w:val="24"/>
              </w:rPr>
            </w:pPr>
          </w:p>
        </w:tc>
      </w:tr>
      <w:tr w:rsidR="00A450BC" w:rsidRPr="00BD6057" w14:paraId="0CE718E5" w14:textId="77777777" w:rsidTr="0077621E">
        <w:trPr>
          <w:cantSplit/>
          <w:trHeight w:val="334"/>
        </w:trPr>
        <w:tc>
          <w:tcPr>
            <w:tcW w:w="851" w:type="dxa"/>
            <w:tcBorders>
              <w:top w:val="single" w:sz="4" w:space="0" w:color="auto"/>
              <w:bottom w:val="single" w:sz="4" w:space="0" w:color="auto"/>
            </w:tcBorders>
          </w:tcPr>
          <w:p w14:paraId="5DA47E74" w14:textId="77777777" w:rsidR="00A450BC" w:rsidRPr="00BD6057" w:rsidRDefault="00A450BC" w:rsidP="00D634A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(e)</w:t>
            </w:r>
          </w:p>
        </w:tc>
        <w:tc>
          <w:tcPr>
            <w:tcW w:w="3420" w:type="dxa"/>
            <w:gridSpan w:val="2"/>
            <w:tcBorders>
              <w:top w:val="single" w:sz="4" w:space="0" w:color="auto"/>
              <w:bottom w:val="single" w:sz="4" w:space="0" w:color="auto"/>
            </w:tcBorders>
          </w:tcPr>
          <w:p w14:paraId="0A940F3F"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E-mail address</w:t>
            </w:r>
          </w:p>
        </w:tc>
        <w:tc>
          <w:tcPr>
            <w:tcW w:w="4376" w:type="dxa"/>
            <w:gridSpan w:val="6"/>
            <w:tcBorders>
              <w:bottom w:val="single" w:sz="4" w:space="0" w:color="auto"/>
            </w:tcBorders>
          </w:tcPr>
          <w:p w14:paraId="6D19ABF7" w14:textId="2F4BE31E" w:rsidR="00A450BC" w:rsidRPr="00BD6057" w:rsidRDefault="00A450BC" w:rsidP="00D634A0">
            <w:pPr>
              <w:spacing w:before="40" w:after="40" w:line="240" w:lineRule="auto"/>
              <w:rPr>
                <w:rFonts w:ascii="Arial" w:hAnsi="Arial" w:cs="Arial"/>
                <w:sz w:val="24"/>
                <w:szCs w:val="24"/>
              </w:rPr>
            </w:pPr>
          </w:p>
        </w:tc>
      </w:tr>
      <w:tr w:rsidR="00A450BC" w:rsidRPr="00BD6057" w14:paraId="70919193" w14:textId="77777777" w:rsidTr="0077621E">
        <w:trPr>
          <w:cantSplit/>
          <w:trHeight w:val="1094"/>
        </w:trPr>
        <w:tc>
          <w:tcPr>
            <w:tcW w:w="851" w:type="dxa"/>
            <w:tcBorders>
              <w:top w:val="single" w:sz="4" w:space="0" w:color="auto"/>
              <w:bottom w:val="single" w:sz="12" w:space="0" w:color="auto"/>
            </w:tcBorders>
          </w:tcPr>
          <w:p w14:paraId="18B2CDE7" w14:textId="77777777" w:rsidR="00A450BC" w:rsidRPr="00BD6057" w:rsidRDefault="00A450BC" w:rsidP="00D634A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(f)</w:t>
            </w:r>
          </w:p>
        </w:tc>
        <w:tc>
          <w:tcPr>
            <w:tcW w:w="3420" w:type="dxa"/>
            <w:gridSpan w:val="2"/>
            <w:tcBorders>
              <w:top w:val="single" w:sz="4" w:space="0" w:color="auto"/>
              <w:bottom w:val="single" w:sz="12" w:space="0" w:color="auto"/>
            </w:tcBorders>
          </w:tcPr>
          <w:p w14:paraId="1E91E00D"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Postal address</w:t>
            </w:r>
          </w:p>
        </w:tc>
        <w:tc>
          <w:tcPr>
            <w:tcW w:w="4376" w:type="dxa"/>
            <w:gridSpan w:val="6"/>
            <w:tcBorders>
              <w:top w:val="single" w:sz="4" w:space="0" w:color="auto"/>
              <w:bottom w:val="single" w:sz="12" w:space="0" w:color="auto"/>
            </w:tcBorders>
          </w:tcPr>
          <w:p w14:paraId="5D4D10FD" w14:textId="0D54B90A" w:rsidR="005F6B80" w:rsidRPr="00BD6057" w:rsidRDefault="005F6B80" w:rsidP="00D634A0">
            <w:pPr>
              <w:spacing w:before="40" w:after="40" w:line="240" w:lineRule="auto"/>
              <w:rPr>
                <w:rFonts w:ascii="Arial" w:hAnsi="Arial" w:cs="Arial"/>
                <w:sz w:val="24"/>
                <w:szCs w:val="24"/>
              </w:rPr>
            </w:pPr>
          </w:p>
        </w:tc>
      </w:tr>
      <w:tr w:rsidR="00A450BC" w:rsidRPr="00BD6057" w14:paraId="307C4FDF" w14:textId="77777777" w:rsidTr="0077621E">
        <w:trPr>
          <w:cantSplit/>
          <w:trHeight w:val="414"/>
        </w:trPr>
        <w:tc>
          <w:tcPr>
            <w:tcW w:w="8647" w:type="dxa"/>
            <w:gridSpan w:val="9"/>
            <w:tcBorders>
              <w:top w:val="single" w:sz="12" w:space="0" w:color="auto"/>
              <w:bottom w:val="single" w:sz="12" w:space="0" w:color="auto"/>
            </w:tcBorders>
            <w:shd w:val="clear" w:color="auto" w:fill="E5B8B7" w:themeFill="accent2" w:themeFillTint="66"/>
          </w:tcPr>
          <w:p w14:paraId="1B8AA22D" w14:textId="77777777" w:rsidR="00A450BC" w:rsidRPr="00BD6057" w:rsidRDefault="00A450BC" w:rsidP="00D634A0">
            <w:pPr>
              <w:keepNext/>
              <w:spacing w:before="40" w:after="40" w:line="240" w:lineRule="auto"/>
              <w:rPr>
                <w:rFonts w:ascii="Arial" w:hAnsi="Arial" w:cs="Arial"/>
                <w:b/>
                <w:sz w:val="24"/>
                <w:szCs w:val="24"/>
              </w:rPr>
            </w:pPr>
            <w:r w:rsidRPr="00BD6057">
              <w:rPr>
                <w:rFonts w:ascii="Arial" w:hAnsi="Arial" w:cs="Arial"/>
                <w:b/>
                <w:sz w:val="24"/>
                <w:szCs w:val="24"/>
              </w:rPr>
              <w:t>PART 2: EXCLUSION GROUNDS</w:t>
            </w:r>
          </w:p>
        </w:tc>
      </w:tr>
      <w:tr w:rsidR="00A450BC" w:rsidRPr="00BD6057" w14:paraId="78D979AB" w14:textId="77777777" w:rsidTr="0077621E">
        <w:trPr>
          <w:cantSplit/>
          <w:trHeight w:val="414"/>
        </w:trPr>
        <w:tc>
          <w:tcPr>
            <w:tcW w:w="851" w:type="dxa"/>
            <w:tcBorders>
              <w:top w:val="single" w:sz="12" w:space="0" w:color="auto"/>
              <w:bottom w:val="single" w:sz="4" w:space="0" w:color="auto"/>
            </w:tcBorders>
            <w:shd w:val="clear" w:color="auto" w:fill="92CDDC" w:themeFill="accent5" w:themeFillTint="99"/>
          </w:tcPr>
          <w:p w14:paraId="2C10E858" w14:textId="77777777" w:rsidR="00A450BC" w:rsidRPr="00BD6057" w:rsidRDefault="00A450BC" w:rsidP="00C96756">
            <w:pPr>
              <w:keepNext/>
              <w:keepLines/>
              <w:numPr>
                <w:ilvl w:val="0"/>
                <w:numId w:val="6"/>
              </w:numPr>
              <w:spacing w:before="40" w:after="40" w:line="240" w:lineRule="auto"/>
              <w:ind w:right="-338" w:hanging="686"/>
              <w:rPr>
                <w:rFonts w:ascii="Arial" w:eastAsia="Calibri" w:hAnsi="Arial" w:cs="Arial"/>
                <w:b/>
                <w:sz w:val="24"/>
                <w:szCs w:val="24"/>
              </w:rPr>
            </w:pPr>
            <w:bookmarkStart w:id="9" w:name="_Ref418231837"/>
            <w:r w:rsidRPr="00BD6057">
              <w:rPr>
                <w:rFonts w:ascii="Arial" w:eastAsia="Calibri" w:hAnsi="Arial" w:cs="Arial"/>
                <w:b/>
                <w:sz w:val="24"/>
                <w:szCs w:val="24"/>
              </w:rPr>
              <w:t>3</w:t>
            </w:r>
            <w:bookmarkEnd w:id="9"/>
          </w:p>
        </w:tc>
        <w:tc>
          <w:tcPr>
            <w:tcW w:w="7796" w:type="dxa"/>
            <w:gridSpan w:val="8"/>
            <w:tcBorders>
              <w:top w:val="single" w:sz="12" w:space="0" w:color="auto"/>
              <w:bottom w:val="single" w:sz="4" w:space="0" w:color="auto"/>
            </w:tcBorders>
            <w:shd w:val="clear" w:color="auto" w:fill="92CDDC" w:themeFill="accent5" w:themeFillTint="99"/>
          </w:tcPr>
          <w:p w14:paraId="1FAE32A4" w14:textId="77777777" w:rsidR="00A450BC" w:rsidRPr="00BD6057" w:rsidRDefault="00A450BC" w:rsidP="00D634A0">
            <w:pPr>
              <w:keepNext/>
              <w:spacing w:before="40" w:after="40" w:line="240" w:lineRule="auto"/>
              <w:rPr>
                <w:rFonts w:ascii="Arial" w:hAnsi="Arial" w:cs="Arial"/>
                <w:b/>
                <w:sz w:val="24"/>
                <w:szCs w:val="24"/>
              </w:rPr>
            </w:pPr>
            <w:r w:rsidRPr="00BD6057">
              <w:rPr>
                <w:rFonts w:ascii="Arial" w:hAnsi="Arial" w:cs="Arial"/>
                <w:b/>
                <w:sz w:val="24"/>
                <w:szCs w:val="24"/>
              </w:rPr>
              <w:t>GROUNDS FOR MANDATORY EXCLUSION</w:t>
            </w:r>
          </w:p>
        </w:tc>
      </w:tr>
      <w:tr w:rsidR="00A450BC" w:rsidRPr="00BD6057" w14:paraId="6494480F" w14:textId="77777777" w:rsidTr="0077621E">
        <w:trPr>
          <w:cantSplit/>
          <w:trHeight w:val="414"/>
        </w:trPr>
        <w:tc>
          <w:tcPr>
            <w:tcW w:w="851" w:type="dxa"/>
            <w:tcBorders>
              <w:top w:val="single" w:sz="4" w:space="0" w:color="auto"/>
              <w:bottom w:val="single" w:sz="4" w:space="0" w:color="auto"/>
            </w:tcBorders>
            <w:shd w:val="clear" w:color="auto" w:fill="auto"/>
          </w:tcPr>
          <w:p w14:paraId="4A1D88E3" w14:textId="77777777" w:rsidR="00A450BC" w:rsidRPr="00BD6057" w:rsidRDefault="00A450BC" w:rsidP="00C96756">
            <w:pPr>
              <w:keepNext/>
              <w:numPr>
                <w:ilvl w:val="1"/>
                <w:numId w:val="6"/>
              </w:numPr>
              <w:spacing w:before="40" w:after="40" w:line="240" w:lineRule="auto"/>
              <w:ind w:left="0" w:right="-338" w:firstLine="0"/>
              <w:rPr>
                <w:rFonts w:ascii="Arial" w:eastAsia="Calibri" w:hAnsi="Arial" w:cs="Arial"/>
                <w:b/>
                <w:sz w:val="24"/>
                <w:szCs w:val="24"/>
              </w:rPr>
            </w:pPr>
          </w:p>
        </w:tc>
        <w:tc>
          <w:tcPr>
            <w:tcW w:w="7796" w:type="dxa"/>
            <w:gridSpan w:val="8"/>
            <w:tcBorders>
              <w:top w:val="single" w:sz="4" w:space="0" w:color="auto"/>
              <w:bottom w:val="single" w:sz="4" w:space="0" w:color="auto"/>
            </w:tcBorders>
            <w:shd w:val="clear" w:color="auto" w:fill="auto"/>
          </w:tcPr>
          <w:p w14:paraId="6A19385D" w14:textId="77777777" w:rsidR="00A450BC" w:rsidRPr="00BD6057" w:rsidRDefault="00A450BC" w:rsidP="00D634A0">
            <w:pPr>
              <w:keepNext/>
              <w:spacing w:before="40" w:after="40" w:line="240" w:lineRule="auto"/>
              <w:rPr>
                <w:rFonts w:ascii="Arial" w:hAnsi="Arial" w:cs="Arial"/>
                <w:sz w:val="24"/>
                <w:szCs w:val="24"/>
                <w:u w:val="single"/>
              </w:rPr>
            </w:pPr>
            <w:r w:rsidRPr="00BD6057">
              <w:rPr>
                <w:rFonts w:ascii="Arial" w:hAnsi="Arial" w:cs="Arial"/>
                <w:sz w:val="24"/>
                <w:szCs w:val="24"/>
                <w:u w:val="single"/>
              </w:rPr>
              <w:t>Regulations 57(1) and (2)</w:t>
            </w:r>
          </w:p>
        </w:tc>
      </w:tr>
      <w:tr w:rsidR="00A450BC" w:rsidRPr="00BD6057" w14:paraId="231AB69F" w14:textId="77777777" w:rsidTr="0077621E">
        <w:trPr>
          <w:cantSplit/>
          <w:trHeight w:val="414"/>
        </w:trPr>
        <w:tc>
          <w:tcPr>
            <w:tcW w:w="851" w:type="dxa"/>
            <w:tcBorders>
              <w:top w:val="single" w:sz="4" w:space="0" w:color="auto"/>
              <w:bottom w:val="single" w:sz="4" w:space="0" w:color="auto"/>
            </w:tcBorders>
          </w:tcPr>
          <w:p w14:paraId="279D6674" w14:textId="77777777" w:rsidR="00A450BC" w:rsidRPr="00BD6057" w:rsidRDefault="00A450BC" w:rsidP="00D634A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(a)</w:t>
            </w:r>
          </w:p>
        </w:tc>
        <w:tc>
          <w:tcPr>
            <w:tcW w:w="7796" w:type="dxa"/>
            <w:gridSpan w:val="8"/>
            <w:tcBorders>
              <w:top w:val="single" w:sz="4" w:space="0" w:color="auto"/>
              <w:bottom w:val="single" w:sz="4" w:space="0" w:color="auto"/>
            </w:tcBorders>
          </w:tcPr>
          <w:p w14:paraId="5C704568" w14:textId="77777777" w:rsidR="00A450BC" w:rsidRPr="00BD6057" w:rsidRDefault="00A450BC" w:rsidP="00D634A0">
            <w:pPr>
              <w:pStyle w:val="Standard"/>
              <w:widowControl/>
              <w:spacing w:before="40" w:after="40"/>
              <w:rPr>
                <w:rFonts w:ascii="Arial" w:hAnsi="Arial" w:cs="Arial"/>
                <w:color w:val="000000"/>
                <w:szCs w:val="24"/>
              </w:rPr>
            </w:pPr>
            <w:r w:rsidRPr="00BD6057">
              <w:rPr>
                <w:rFonts w:ascii="Arial" w:hAnsi="Arial" w:cs="Arial"/>
                <w:color w:val="000000"/>
                <w:szCs w:val="24"/>
              </w:rPr>
              <w:t xml:space="preserve">The detailed grounds for mandatory exclusion of an organisation are set out on this </w:t>
            </w:r>
            <w:hyperlink r:id="rId21" w:history="1">
              <w:r w:rsidRPr="00BD6057">
                <w:rPr>
                  <w:rFonts w:ascii="Arial" w:hAnsi="Arial" w:cs="Arial"/>
                  <w:color w:val="0000FF"/>
                  <w:szCs w:val="24"/>
                  <w:u w:val="single"/>
                </w:rPr>
                <w:t>webpage</w:t>
              </w:r>
            </w:hyperlink>
            <w:r w:rsidRPr="00BD6057">
              <w:rPr>
                <w:rFonts w:ascii="Arial" w:hAnsi="Arial" w:cs="Arial"/>
                <w:color w:val="000000"/>
                <w:szCs w:val="24"/>
              </w:rPr>
              <w:t>, which should be referred to before completing these questions.</w:t>
            </w:r>
          </w:p>
          <w:p w14:paraId="5A239BBE"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color w:val="000000"/>
                <w:sz w:val="24"/>
                <w:szCs w:val="24"/>
              </w:rPr>
              <w:t xml:space="preserve">Please indicate if, within the past five years you, your organisation or any other person who has powers of representation, decision or control in the organisation been convicted </w:t>
            </w:r>
            <w:r w:rsidRPr="00BD6057">
              <w:rPr>
                <w:rFonts w:ascii="Arial" w:hAnsi="Arial" w:cs="Arial"/>
                <w:color w:val="222222"/>
                <w:sz w:val="24"/>
                <w:szCs w:val="24"/>
                <w:shd w:val="clear" w:color="auto" w:fill="FFFFFF"/>
              </w:rPr>
              <w:t xml:space="preserve">anywhere in the world </w:t>
            </w:r>
            <w:r w:rsidRPr="00BD6057">
              <w:rPr>
                <w:rFonts w:ascii="Arial" w:hAnsi="Arial" w:cs="Arial"/>
                <w:color w:val="000000"/>
                <w:sz w:val="24"/>
                <w:szCs w:val="24"/>
              </w:rPr>
              <w:t xml:space="preserve">of any of the offences within the summary below and listed on the </w:t>
            </w:r>
            <w:hyperlink r:id="rId22" w:history="1">
              <w:r w:rsidRPr="00BD6057">
                <w:rPr>
                  <w:rFonts w:ascii="Arial" w:hAnsi="Arial" w:cs="Arial"/>
                  <w:color w:val="0000FF"/>
                  <w:sz w:val="24"/>
                  <w:szCs w:val="24"/>
                  <w:u w:val="single"/>
                </w:rPr>
                <w:t>webpage</w:t>
              </w:r>
            </w:hyperlink>
            <w:r w:rsidRPr="00BD6057">
              <w:rPr>
                <w:rFonts w:ascii="Arial" w:hAnsi="Arial" w:cs="Arial"/>
                <w:color w:val="000000"/>
                <w:sz w:val="24"/>
                <w:szCs w:val="24"/>
              </w:rPr>
              <w:t>.</w:t>
            </w:r>
          </w:p>
        </w:tc>
      </w:tr>
      <w:tr w:rsidR="00A450BC" w:rsidRPr="00BD6057" w14:paraId="0C7BBB82" w14:textId="77777777" w:rsidTr="0077621E">
        <w:trPr>
          <w:cantSplit/>
          <w:trHeight w:val="414"/>
        </w:trPr>
        <w:tc>
          <w:tcPr>
            <w:tcW w:w="851" w:type="dxa"/>
            <w:tcBorders>
              <w:top w:val="single" w:sz="4" w:space="0" w:color="auto"/>
              <w:bottom w:val="single" w:sz="4" w:space="0" w:color="auto"/>
            </w:tcBorders>
          </w:tcPr>
          <w:p w14:paraId="52DCA922" w14:textId="77777777" w:rsidR="00A450BC" w:rsidRPr="00BD6057" w:rsidRDefault="00A450BC" w:rsidP="00D634A0">
            <w:pPr>
              <w:spacing w:before="40" w:after="40" w:line="240" w:lineRule="auto"/>
              <w:ind w:right="-338"/>
              <w:rPr>
                <w:rFonts w:ascii="Arial" w:eastAsia="Calibri" w:hAnsi="Arial" w:cs="Arial"/>
                <w:sz w:val="24"/>
                <w:szCs w:val="24"/>
              </w:rPr>
            </w:pPr>
          </w:p>
        </w:tc>
        <w:tc>
          <w:tcPr>
            <w:tcW w:w="6379" w:type="dxa"/>
            <w:gridSpan w:val="6"/>
            <w:tcBorders>
              <w:top w:val="single" w:sz="4" w:space="0" w:color="auto"/>
              <w:bottom w:val="single" w:sz="4" w:space="0" w:color="auto"/>
            </w:tcBorders>
          </w:tcPr>
          <w:p w14:paraId="7651601B"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Participation in a criminal organisation.</w:t>
            </w:r>
          </w:p>
          <w:p w14:paraId="2AE0D516"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If Yes please provide details at 2.1(b)</w:t>
            </w:r>
          </w:p>
        </w:tc>
        <w:tc>
          <w:tcPr>
            <w:tcW w:w="1417" w:type="dxa"/>
            <w:gridSpan w:val="2"/>
            <w:tcBorders>
              <w:top w:val="single" w:sz="4" w:space="0" w:color="auto"/>
              <w:bottom w:val="single" w:sz="4" w:space="0" w:color="auto"/>
            </w:tcBorders>
          </w:tcPr>
          <w:p w14:paraId="0E5B686A" w14:textId="77777777" w:rsidR="00A450BC" w:rsidRPr="00BD6057" w:rsidRDefault="001C62AD" w:rsidP="00D634A0">
            <w:pPr>
              <w:spacing w:before="40" w:after="40" w:line="240" w:lineRule="auto"/>
              <w:rPr>
                <w:rFonts w:ascii="Arial" w:hAnsi="Arial" w:cs="Arial"/>
                <w:color w:val="FF0000"/>
                <w:sz w:val="24"/>
                <w:szCs w:val="24"/>
              </w:rPr>
            </w:pPr>
            <w:sdt>
              <w:sdtPr>
                <w:rPr>
                  <w:rFonts w:ascii="Arial" w:hAnsi="Arial" w:cs="Arial"/>
                  <w:color w:val="C00000"/>
                  <w:sz w:val="24"/>
                  <w:szCs w:val="24"/>
                </w:rPr>
                <w:id w:val="-1175571971"/>
                <w14:checkbox>
                  <w14:checked w14:val="0"/>
                  <w14:checkedState w14:val="2612" w14:font="Meiryo"/>
                  <w14:uncheckedState w14:val="2610" w14:font="Meiryo"/>
                </w14:checkbox>
              </w:sdtPr>
              <w:sdtEndPr/>
              <w:sdtContent>
                <w:r w:rsidR="00A450BC" w:rsidRPr="00C94CED">
                  <w:rPr>
                    <w:rFonts w:ascii="MS Gothic" w:eastAsia="MS Gothic" w:hAnsi="MS Gothic" w:cs="MS Gothic" w:hint="eastAsia"/>
                    <w:color w:val="C00000"/>
                    <w:sz w:val="24"/>
                    <w:szCs w:val="24"/>
                  </w:rPr>
                  <w:t>☐</w:t>
                </w:r>
              </w:sdtContent>
            </w:sdt>
            <w:r w:rsidR="00A450BC" w:rsidRPr="00C94CED">
              <w:rPr>
                <w:rFonts w:ascii="Arial" w:hAnsi="Arial" w:cs="Arial"/>
                <w:color w:val="C00000"/>
                <w:sz w:val="24"/>
                <w:szCs w:val="24"/>
              </w:rPr>
              <w:t xml:space="preserve"> Yes</w:t>
            </w:r>
          </w:p>
          <w:p w14:paraId="63C15F8E" w14:textId="1475DC67" w:rsidR="00A450BC" w:rsidRPr="00BD6057" w:rsidRDefault="001C62AD" w:rsidP="00D634A0">
            <w:pPr>
              <w:spacing w:before="40" w:after="40" w:line="240" w:lineRule="auto"/>
              <w:rPr>
                <w:rFonts w:ascii="Arial" w:hAnsi="Arial" w:cs="Arial"/>
                <w:b/>
                <w:sz w:val="24"/>
                <w:szCs w:val="24"/>
              </w:rPr>
            </w:pPr>
            <w:sdt>
              <w:sdtPr>
                <w:rPr>
                  <w:rFonts w:ascii="Arial" w:hAnsi="Arial" w:cs="Arial"/>
                  <w:sz w:val="24"/>
                  <w:szCs w:val="24"/>
                </w:rPr>
                <w:id w:val="-147128300"/>
                <w14:checkbox>
                  <w14:checked w14:val="0"/>
                  <w14:checkedState w14:val="2612" w14:font="Meiryo"/>
                  <w14:uncheckedState w14:val="2610" w14:font="Meiryo"/>
                </w14:checkbox>
              </w:sdtPr>
              <w:sdtEndPr/>
              <w:sdtContent>
                <w:r w:rsidR="00397DF1">
                  <w:rPr>
                    <w:rFonts w:ascii="Meiryo" w:eastAsia="Meiryo" w:hAnsi="Meiryo" w:cs="Arial" w:hint="eastAsia"/>
                    <w:sz w:val="24"/>
                    <w:szCs w:val="24"/>
                  </w:rPr>
                  <w:t>☐</w:t>
                </w:r>
              </w:sdtContent>
            </w:sdt>
            <w:r w:rsidR="00A450BC" w:rsidRPr="00BD6057">
              <w:rPr>
                <w:rFonts w:ascii="Arial" w:hAnsi="Arial" w:cs="Arial"/>
                <w:sz w:val="24"/>
                <w:szCs w:val="24"/>
              </w:rPr>
              <w:t xml:space="preserve"> No</w:t>
            </w:r>
          </w:p>
        </w:tc>
      </w:tr>
      <w:tr w:rsidR="00A450BC" w:rsidRPr="00BD6057" w14:paraId="7587D2E5" w14:textId="77777777" w:rsidTr="0077621E">
        <w:trPr>
          <w:cantSplit/>
          <w:trHeight w:val="414"/>
        </w:trPr>
        <w:tc>
          <w:tcPr>
            <w:tcW w:w="851" w:type="dxa"/>
            <w:tcBorders>
              <w:top w:val="single" w:sz="4" w:space="0" w:color="auto"/>
              <w:bottom w:val="single" w:sz="4" w:space="0" w:color="auto"/>
            </w:tcBorders>
          </w:tcPr>
          <w:p w14:paraId="01D51371" w14:textId="77777777" w:rsidR="00A450BC" w:rsidRPr="00BD6057" w:rsidRDefault="00A450BC" w:rsidP="00D634A0">
            <w:pPr>
              <w:spacing w:before="40" w:after="40" w:line="240" w:lineRule="auto"/>
              <w:ind w:right="-338"/>
              <w:rPr>
                <w:rFonts w:ascii="Arial" w:eastAsia="Calibri" w:hAnsi="Arial" w:cs="Arial"/>
                <w:sz w:val="24"/>
                <w:szCs w:val="24"/>
              </w:rPr>
            </w:pPr>
          </w:p>
        </w:tc>
        <w:tc>
          <w:tcPr>
            <w:tcW w:w="6379" w:type="dxa"/>
            <w:gridSpan w:val="6"/>
            <w:tcBorders>
              <w:top w:val="single" w:sz="4" w:space="0" w:color="auto"/>
              <w:bottom w:val="single" w:sz="4" w:space="0" w:color="auto"/>
            </w:tcBorders>
          </w:tcPr>
          <w:p w14:paraId="665785C7"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Corruption</w:t>
            </w:r>
          </w:p>
          <w:p w14:paraId="46B4182F"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If Yes please provide details at 2.1(b)</w:t>
            </w:r>
          </w:p>
        </w:tc>
        <w:tc>
          <w:tcPr>
            <w:tcW w:w="1417" w:type="dxa"/>
            <w:gridSpan w:val="2"/>
            <w:tcBorders>
              <w:top w:val="single" w:sz="4" w:space="0" w:color="auto"/>
              <w:bottom w:val="single" w:sz="4" w:space="0" w:color="auto"/>
            </w:tcBorders>
          </w:tcPr>
          <w:p w14:paraId="06109B58" w14:textId="77777777" w:rsidR="00A450BC" w:rsidRPr="00BD6057" w:rsidRDefault="001C62AD" w:rsidP="00D634A0">
            <w:pPr>
              <w:spacing w:before="40" w:after="40" w:line="240" w:lineRule="auto"/>
              <w:rPr>
                <w:rFonts w:ascii="Arial" w:hAnsi="Arial" w:cs="Arial"/>
                <w:color w:val="FF0000"/>
                <w:sz w:val="24"/>
                <w:szCs w:val="24"/>
              </w:rPr>
            </w:pPr>
            <w:sdt>
              <w:sdtPr>
                <w:rPr>
                  <w:rFonts w:ascii="Arial" w:hAnsi="Arial" w:cs="Arial"/>
                  <w:color w:val="C00000"/>
                  <w:sz w:val="24"/>
                  <w:szCs w:val="24"/>
                </w:rPr>
                <w:id w:val="-1608032996"/>
                <w14:checkbox>
                  <w14:checked w14:val="0"/>
                  <w14:checkedState w14:val="2612" w14:font="Meiryo"/>
                  <w14:uncheckedState w14:val="2610" w14:font="Meiryo"/>
                </w14:checkbox>
              </w:sdtPr>
              <w:sdtEndPr/>
              <w:sdtContent>
                <w:r w:rsidR="00A450BC" w:rsidRPr="00C94CED">
                  <w:rPr>
                    <w:rFonts w:ascii="MS Gothic" w:eastAsia="MS Gothic" w:hAnsi="MS Gothic" w:cs="MS Gothic" w:hint="eastAsia"/>
                    <w:color w:val="C00000"/>
                    <w:sz w:val="24"/>
                    <w:szCs w:val="24"/>
                  </w:rPr>
                  <w:t>☐</w:t>
                </w:r>
              </w:sdtContent>
            </w:sdt>
            <w:r w:rsidR="00A450BC" w:rsidRPr="00C94CED">
              <w:rPr>
                <w:rFonts w:ascii="Arial" w:hAnsi="Arial" w:cs="Arial"/>
                <w:color w:val="C00000"/>
                <w:sz w:val="24"/>
                <w:szCs w:val="24"/>
              </w:rPr>
              <w:t xml:space="preserve"> Yes</w:t>
            </w:r>
          </w:p>
          <w:p w14:paraId="46243165" w14:textId="57E80A31" w:rsidR="00A450BC" w:rsidRPr="00BD6057" w:rsidRDefault="001C62AD" w:rsidP="00D634A0">
            <w:pPr>
              <w:spacing w:before="40" w:after="40" w:line="240" w:lineRule="auto"/>
              <w:rPr>
                <w:rFonts w:ascii="Arial" w:hAnsi="Arial" w:cs="Arial"/>
                <w:b/>
                <w:sz w:val="24"/>
                <w:szCs w:val="24"/>
              </w:rPr>
            </w:pPr>
            <w:sdt>
              <w:sdtPr>
                <w:rPr>
                  <w:rFonts w:ascii="Arial" w:hAnsi="Arial" w:cs="Arial"/>
                  <w:sz w:val="24"/>
                  <w:szCs w:val="24"/>
                </w:rPr>
                <w:id w:val="1062988162"/>
                <w14:checkbox>
                  <w14:checked w14:val="0"/>
                  <w14:checkedState w14:val="2612" w14:font="Meiryo"/>
                  <w14:uncheckedState w14:val="2610" w14:font="Meiryo"/>
                </w14:checkbox>
              </w:sdtPr>
              <w:sdtEndPr/>
              <w:sdtContent>
                <w:r w:rsidR="00397DF1">
                  <w:rPr>
                    <w:rFonts w:ascii="Meiryo" w:eastAsia="Meiryo" w:hAnsi="Meiryo" w:cs="Arial" w:hint="eastAsia"/>
                    <w:sz w:val="24"/>
                    <w:szCs w:val="24"/>
                  </w:rPr>
                  <w:t>☐</w:t>
                </w:r>
              </w:sdtContent>
            </w:sdt>
            <w:r w:rsidR="00A450BC" w:rsidRPr="00BD6057">
              <w:rPr>
                <w:rFonts w:ascii="Arial" w:hAnsi="Arial" w:cs="Arial"/>
                <w:sz w:val="24"/>
                <w:szCs w:val="24"/>
              </w:rPr>
              <w:t xml:space="preserve"> No</w:t>
            </w:r>
          </w:p>
        </w:tc>
      </w:tr>
      <w:tr w:rsidR="00A450BC" w:rsidRPr="00BD6057" w14:paraId="308B3168" w14:textId="77777777" w:rsidTr="0077621E">
        <w:trPr>
          <w:cantSplit/>
          <w:trHeight w:val="414"/>
        </w:trPr>
        <w:tc>
          <w:tcPr>
            <w:tcW w:w="851" w:type="dxa"/>
            <w:tcBorders>
              <w:top w:val="single" w:sz="4" w:space="0" w:color="auto"/>
              <w:bottom w:val="single" w:sz="4" w:space="0" w:color="auto"/>
            </w:tcBorders>
          </w:tcPr>
          <w:p w14:paraId="76B287E9" w14:textId="77777777" w:rsidR="00A450BC" w:rsidRPr="00BD6057" w:rsidRDefault="00A450BC" w:rsidP="00D634A0">
            <w:pPr>
              <w:spacing w:before="40" w:after="40" w:line="240" w:lineRule="auto"/>
              <w:ind w:right="-338"/>
              <w:rPr>
                <w:rFonts w:ascii="Arial" w:eastAsia="Calibri" w:hAnsi="Arial" w:cs="Arial"/>
                <w:sz w:val="24"/>
                <w:szCs w:val="24"/>
              </w:rPr>
            </w:pPr>
          </w:p>
        </w:tc>
        <w:tc>
          <w:tcPr>
            <w:tcW w:w="6379" w:type="dxa"/>
            <w:gridSpan w:val="6"/>
            <w:tcBorders>
              <w:top w:val="single" w:sz="4" w:space="0" w:color="auto"/>
              <w:bottom w:val="single" w:sz="4" w:space="0" w:color="auto"/>
            </w:tcBorders>
          </w:tcPr>
          <w:p w14:paraId="3A14E510"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Fraud</w:t>
            </w:r>
          </w:p>
          <w:p w14:paraId="4EA4748C"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If Yes please provide details at 2.1(b)</w:t>
            </w:r>
          </w:p>
        </w:tc>
        <w:tc>
          <w:tcPr>
            <w:tcW w:w="1417" w:type="dxa"/>
            <w:gridSpan w:val="2"/>
            <w:tcBorders>
              <w:top w:val="single" w:sz="4" w:space="0" w:color="auto"/>
              <w:bottom w:val="single" w:sz="4" w:space="0" w:color="auto"/>
            </w:tcBorders>
          </w:tcPr>
          <w:p w14:paraId="1618019E" w14:textId="77777777" w:rsidR="00A450BC" w:rsidRPr="00BD6057" w:rsidRDefault="001C62AD" w:rsidP="00D634A0">
            <w:pPr>
              <w:spacing w:before="40" w:after="40" w:line="240" w:lineRule="auto"/>
              <w:rPr>
                <w:rFonts w:ascii="Arial" w:hAnsi="Arial" w:cs="Arial"/>
                <w:color w:val="FF0000"/>
                <w:sz w:val="24"/>
                <w:szCs w:val="24"/>
              </w:rPr>
            </w:pPr>
            <w:sdt>
              <w:sdtPr>
                <w:rPr>
                  <w:rFonts w:ascii="Arial" w:hAnsi="Arial" w:cs="Arial"/>
                  <w:color w:val="C00000"/>
                  <w:sz w:val="24"/>
                  <w:szCs w:val="24"/>
                </w:rPr>
                <w:id w:val="-486558926"/>
                <w14:checkbox>
                  <w14:checked w14:val="0"/>
                  <w14:checkedState w14:val="2612" w14:font="Meiryo"/>
                  <w14:uncheckedState w14:val="2610" w14:font="Meiryo"/>
                </w14:checkbox>
              </w:sdtPr>
              <w:sdtEndPr/>
              <w:sdtContent>
                <w:r w:rsidR="00A450BC" w:rsidRPr="00C94CED">
                  <w:rPr>
                    <w:rFonts w:ascii="MS Gothic" w:eastAsia="MS Gothic" w:hAnsi="MS Gothic" w:cs="MS Gothic" w:hint="eastAsia"/>
                    <w:color w:val="C00000"/>
                    <w:sz w:val="24"/>
                    <w:szCs w:val="24"/>
                  </w:rPr>
                  <w:t>☐</w:t>
                </w:r>
              </w:sdtContent>
            </w:sdt>
            <w:r w:rsidR="00A450BC" w:rsidRPr="00C94CED">
              <w:rPr>
                <w:rFonts w:ascii="Arial" w:hAnsi="Arial" w:cs="Arial"/>
                <w:color w:val="C00000"/>
                <w:sz w:val="24"/>
                <w:szCs w:val="24"/>
              </w:rPr>
              <w:t xml:space="preserve"> Yes</w:t>
            </w:r>
          </w:p>
          <w:p w14:paraId="3202CD50" w14:textId="3D8672E7" w:rsidR="00A450BC" w:rsidRPr="00BD6057" w:rsidRDefault="001C62AD" w:rsidP="00D634A0">
            <w:pPr>
              <w:spacing w:before="40" w:after="40" w:line="240" w:lineRule="auto"/>
              <w:rPr>
                <w:rFonts w:ascii="Arial" w:hAnsi="Arial" w:cs="Arial"/>
                <w:b/>
                <w:sz w:val="24"/>
                <w:szCs w:val="24"/>
              </w:rPr>
            </w:pPr>
            <w:sdt>
              <w:sdtPr>
                <w:rPr>
                  <w:rFonts w:ascii="Arial" w:hAnsi="Arial" w:cs="Arial"/>
                  <w:sz w:val="24"/>
                  <w:szCs w:val="24"/>
                </w:rPr>
                <w:id w:val="-301934632"/>
                <w14:checkbox>
                  <w14:checked w14:val="0"/>
                  <w14:checkedState w14:val="2612" w14:font="Meiryo"/>
                  <w14:uncheckedState w14:val="2610" w14:font="Meiryo"/>
                </w14:checkbox>
              </w:sdtPr>
              <w:sdtEndPr/>
              <w:sdtContent>
                <w:r w:rsidR="00397DF1">
                  <w:rPr>
                    <w:rFonts w:ascii="Meiryo" w:eastAsia="Meiryo" w:hAnsi="Meiryo" w:cs="Arial" w:hint="eastAsia"/>
                    <w:sz w:val="24"/>
                    <w:szCs w:val="24"/>
                  </w:rPr>
                  <w:t>☐</w:t>
                </w:r>
              </w:sdtContent>
            </w:sdt>
            <w:r w:rsidR="00A450BC" w:rsidRPr="00BD6057">
              <w:rPr>
                <w:rFonts w:ascii="Arial" w:hAnsi="Arial" w:cs="Arial"/>
                <w:sz w:val="24"/>
                <w:szCs w:val="24"/>
              </w:rPr>
              <w:t xml:space="preserve"> No</w:t>
            </w:r>
          </w:p>
        </w:tc>
      </w:tr>
      <w:tr w:rsidR="00A450BC" w:rsidRPr="00BD6057" w14:paraId="035F06F2" w14:textId="77777777" w:rsidTr="0077621E">
        <w:trPr>
          <w:cantSplit/>
          <w:trHeight w:val="414"/>
        </w:trPr>
        <w:tc>
          <w:tcPr>
            <w:tcW w:w="851" w:type="dxa"/>
            <w:tcBorders>
              <w:top w:val="single" w:sz="4" w:space="0" w:color="auto"/>
              <w:bottom w:val="single" w:sz="4" w:space="0" w:color="auto"/>
            </w:tcBorders>
          </w:tcPr>
          <w:p w14:paraId="66F33739" w14:textId="77777777" w:rsidR="00A450BC" w:rsidRPr="00BD6057" w:rsidRDefault="00A450BC" w:rsidP="00D634A0">
            <w:pPr>
              <w:spacing w:before="40" w:after="40" w:line="240" w:lineRule="auto"/>
              <w:ind w:right="-338"/>
              <w:rPr>
                <w:rFonts w:ascii="Arial" w:eastAsia="Calibri" w:hAnsi="Arial" w:cs="Arial"/>
                <w:sz w:val="24"/>
                <w:szCs w:val="24"/>
              </w:rPr>
            </w:pPr>
          </w:p>
        </w:tc>
        <w:tc>
          <w:tcPr>
            <w:tcW w:w="6379" w:type="dxa"/>
            <w:gridSpan w:val="6"/>
            <w:tcBorders>
              <w:top w:val="single" w:sz="4" w:space="0" w:color="auto"/>
              <w:bottom w:val="single" w:sz="4" w:space="0" w:color="auto"/>
            </w:tcBorders>
          </w:tcPr>
          <w:p w14:paraId="1B9A7ABF"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Terrorist offences or offences linked to terrorist activities</w:t>
            </w:r>
          </w:p>
          <w:p w14:paraId="1063C097"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If Yes please provide details at 2.1(b)</w:t>
            </w:r>
          </w:p>
        </w:tc>
        <w:tc>
          <w:tcPr>
            <w:tcW w:w="1417" w:type="dxa"/>
            <w:gridSpan w:val="2"/>
            <w:tcBorders>
              <w:top w:val="single" w:sz="4" w:space="0" w:color="auto"/>
              <w:bottom w:val="single" w:sz="4" w:space="0" w:color="auto"/>
            </w:tcBorders>
          </w:tcPr>
          <w:p w14:paraId="5DE0141B" w14:textId="77777777" w:rsidR="00A450BC" w:rsidRPr="00BD6057" w:rsidRDefault="001C62AD" w:rsidP="00D634A0">
            <w:pPr>
              <w:spacing w:before="40" w:after="40" w:line="240" w:lineRule="auto"/>
              <w:rPr>
                <w:rFonts w:ascii="Arial" w:hAnsi="Arial" w:cs="Arial"/>
                <w:color w:val="FF0000"/>
                <w:sz w:val="24"/>
                <w:szCs w:val="24"/>
              </w:rPr>
            </w:pPr>
            <w:sdt>
              <w:sdtPr>
                <w:rPr>
                  <w:rFonts w:ascii="Arial" w:hAnsi="Arial" w:cs="Arial"/>
                  <w:color w:val="C00000"/>
                  <w:sz w:val="24"/>
                  <w:szCs w:val="24"/>
                </w:rPr>
                <w:id w:val="143702127"/>
                <w14:checkbox>
                  <w14:checked w14:val="0"/>
                  <w14:checkedState w14:val="2612" w14:font="Meiryo"/>
                  <w14:uncheckedState w14:val="2610" w14:font="Meiryo"/>
                </w14:checkbox>
              </w:sdtPr>
              <w:sdtEndPr/>
              <w:sdtContent>
                <w:r w:rsidR="00A450BC" w:rsidRPr="00C94CED">
                  <w:rPr>
                    <w:rFonts w:ascii="MS Gothic" w:eastAsia="MS Gothic" w:hAnsi="MS Gothic" w:cs="MS Gothic" w:hint="eastAsia"/>
                    <w:color w:val="C00000"/>
                    <w:sz w:val="24"/>
                    <w:szCs w:val="24"/>
                  </w:rPr>
                  <w:t>☐</w:t>
                </w:r>
              </w:sdtContent>
            </w:sdt>
            <w:r w:rsidR="00A450BC" w:rsidRPr="00C94CED">
              <w:rPr>
                <w:rFonts w:ascii="Arial" w:hAnsi="Arial" w:cs="Arial"/>
                <w:color w:val="C00000"/>
                <w:sz w:val="24"/>
                <w:szCs w:val="24"/>
              </w:rPr>
              <w:t xml:space="preserve"> Yes</w:t>
            </w:r>
          </w:p>
          <w:p w14:paraId="787032F0" w14:textId="256FA54A" w:rsidR="00A450BC" w:rsidRPr="00BD6057" w:rsidRDefault="001C62AD" w:rsidP="00D634A0">
            <w:pPr>
              <w:spacing w:before="40" w:after="40" w:line="240" w:lineRule="auto"/>
              <w:rPr>
                <w:rFonts w:ascii="Arial" w:hAnsi="Arial" w:cs="Arial"/>
                <w:b/>
                <w:sz w:val="24"/>
                <w:szCs w:val="24"/>
              </w:rPr>
            </w:pPr>
            <w:sdt>
              <w:sdtPr>
                <w:rPr>
                  <w:rFonts w:ascii="Arial" w:hAnsi="Arial" w:cs="Arial"/>
                  <w:sz w:val="24"/>
                  <w:szCs w:val="24"/>
                </w:rPr>
                <w:id w:val="-354346615"/>
                <w14:checkbox>
                  <w14:checked w14:val="0"/>
                  <w14:checkedState w14:val="2612" w14:font="Meiryo"/>
                  <w14:uncheckedState w14:val="2610" w14:font="Meiryo"/>
                </w14:checkbox>
              </w:sdtPr>
              <w:sdtEndPr/>
              <w:sdtContent>
                <w:r w:rsidR="00397DF1">
                  <w:rPr>
                    <w:rFonts w:ascii="Meiryo" w:eastAsia="Meiryo" w:hAnsi="Meiryo" w:cs="Arial" w:hint="eastAsia"/>
                    <w:sz w:val="24"/>
                    <w:szCs w:val="24"/>
                  </w:rPr>
                  <w:t>☐</w:t>
                </w:r>
              </w:sdtContent>
            </w:sdt>
            <w:r w:rsidR="00A450BC" w:rsidRPr="00BD6057">
              <w:rPr>
                <w:rFonts w:ascii="Arial" w:hAnsi="Arial" w:cs="Arial"/>
                <w:sz w:val="24"/>
                <w:szCs w:val="24"/>
              </w:rPr>
              <w:t xml:space="preserve"> No</w:t>
            </w:r>
          </w:p>
        </w:tc>
      </w:tr>
      <w:tr w:rsidR="00A450BC" w:rsidRPr="00BD6057" w14:paraId="33FABAB5" w14:textId="77777777" w:rsidTr="0077621E">
        <w:trPr>
          <w:cantSplit/>
          <w:trHeight w:val="414"/>
        </w:trPr>
        <w:tc>
          <w:tcPr>
            <w:tcW w:w="851" w:type="dxa"/>
            <w:tcBorders>
              <w:top w:val="single" w:sz="4" w:space="0" w:color="auto"/>
              <w:bottom w:val="single" w:sz="4" w:space="0" w:color="auto"/>
            </w:tcBorders>
          </w:tcPr>
          <w:p w14:paraId="6F9A18CD" w14:textId="77777777" w:rsidR="00A450BC" w:rsidRPr="00BD6057" w:rsidRDefault="00A450BC" w:rsidP="00D634A0">
            <w:pPr>
              <w:spacing w:before="40" w:after="40" w:line="240" w:lineRule="auto"/>
              <w:ind w:right="-338"/>
              <w:rPr>
                <w:rFonts w:ascii="Arial" w:eastAsia="Calibri" w:hAnsi="Arial" w:cs="Arial"/>
                <w:sz w:val="24"/>
                <w:szCs w:val="24"/>
              </w:rPr>
            </w:pPr>
          </w:p>
        </w:tc>
        <w:tc>
          <w:tcPr>
            <w:tcW w:w="6379" w:type="dxa"/>
            <w:gridSpan w:val="6"/>
            <w:tcBorders>
              <w:top w:val="single" w:sz="4" w:space="0" w:color="auto"/>
              <w:bottom w:val="single" w:sz="4" w:space="0" w:color="auto"/>
            </w:tcBorders>
          </w:tcPr>
          <w:p w14:paraId="05B654BB"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Money laundering or terrorist financing</w:t>
            </w:r>
          </w:p>
          <w:p w14:paraId="3EDD3EE9"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If Yes please provide details at 2.1(b)</w:t>
            </w:r>
          </w:p>
        </w:tc>
        <w:tc>
          <w:tcPr>
            <w:tcW w:w="1417" w:type="dxa"/>
            <w:gridSpan w:val="2"/>
            <w:tcBorders>
              <w:top w:val="single" w:sz="4" w:space="0" w:color="auto"/>
              <w:bottom w:val="single" w:sz="4" w:space="0" w:color="auto"/>
            </w:tcBorders>
          </w:tcPr>
          <w:p w14:paraId="48C3343B" w14:textId="77777777" w:rsidR="00A450BC" w:rsidRPr="00BD6057" w:rsidRDefault="001C62AD" w:rsidP="00D634A0">
            <w:pPr>
              <w:spacing w:before="40" w:after="40" w:line="240" w:lineRule="auto"/>
              <w:rPr>
                <w:rFonts w:ascii="Arial" w:hAnsi="Arial" w:cs="Arial"/>
                <w:color w:val="FF0000"/>
                <w:sz w:val="24"/>
                <w:szCs w:val="24"/>
              </w:rPr>
            </w:pPr>
            <w:sdt>
              <w:sdtPr>
                <w:rPr>
                  <w:rFonts w:ascii="Arial" w:hAnsi="Arial" w:cs="Arial"/>
                  <w:color w:val="C00000"/>
                  <w:sz w:val="24"/>
                  <w:szCs w:val="24"/>
                </w:rPr>
                <w:id w:val="1103534994"/>
                <w14:checkbox>
                  <w14:checked w14:val="0"/>
                  <w14:checkedState w14:val="2612" w14:font="Meiryo"/>
                  <w14:uncheckedState w14:val="2610" w14:font="Meiryo"/>
                </w14:checkbox>
              </w:sdtPr>
              <w:sdtEndPr/>
              <w:sdtContent>
                <w:r w:rsidR="00A450BC" w:rsidRPr="00C94CED">
                  <w:rPr>
                    <w:rFonts w:ascii="MS Gothic" w:eastAsia="MS Gothic" w:hAnsi="MS Gothic" w:cs="MS Gothic" w:hint="eastAsia"/>
                    <w:color w:val="C00000"/>
                    <w:sz w:val="24"/>
                    <w:szCs w:val="24"/>
                  </w:rPr>
                  <w:t>☐</w:t>
                </w:r>
              </w:sdtContent>
            </w:sdt>
            <w:r w:rsidR="00A450BC" w:rsidRPr="00C94CED">
              <w:rPr>
                <w:rFonts w:ascii="Arial" w:hAnsi="Arial" w:cs="Arial"/>
                <w:color w:val="C00000"/>
                <w:sz w:val="24"/>
                <w:szCs w:val="24"/>
              </w:rPr>
              <w:t xml:space="preserve"> Yes</w:t>
            </w:r>
          </w:p>
          <w:p w14:paraId="03B78F22" w14:textId="78151099" w:rsidR="00A450BC" w:rsidRPr="00BD6057" w:rsidRDefault="001C62AD" w:rsidP="00D634A0">
            <w:pPr>
              <w:spacing w:before="40" w:after="40" w:line="240" w:lineRule="auto"/>
              <w:rPr>
                <w:rFonts w:ascii="Arial" w:hAnsi="Arial" w:cs="Arial"/>
                <w:b/>
                <w:sz w:val="24"/>
                <w:szCs w:val="24"/>
              </w:rPr>
            </w:pPr>
            <w:sdt>
              <w:sdtPr>
                <w:rPr>
                  <w:rFonts w:ascii="Arial" w:hAnsi="Arial" w:cs="Arial"/>
                  <w:sz w:val="24"/>
                  <w:szCs w:val="24"/>
                </w:rPr>
                <w:id w:val="-2057073914"/>
                <w14:checkbox>
                  <w14:checked w14:val="0"/>
                  <w14:checkedState w14:val="2612" w14:font="Meiryo"/>
                  <w14:uncheckedState w14:val="2610" w14:font="Meiryo"/>
                </w14:checkbox>
              </w:sdtPr>
              <w:sdtEndPr/>
              <w:sdtContent>
                <w:r w:rsidR="00397DF1">
                  <w:rPr>
                    <w:rFonts w:ascii="Meiryo" w:eastAsia="Meiryo" w:hAnsi="Meiryo" w:cs="Arial" w:hint="eastAsia"/>
                    <w:sz w:val="24"/>
                    <w:szCs w:val="24"/>
                  </w:rPr>
                  <w:t>☐</w:t>
                </w:r>
              </w:sdtContent>
            </w:sdt>
            <w:r w:rsidR="00A450BC" w:rsidRPr="00BD6057">
              <w:rPr>
                <w:rFonts w:ascii="Arial" w:hAnsi="Arial" w:cs="Arial"/>
                <w:sz w:val="24"/>
                <w:szCs w:val="24"/>
              </w:rPr>
              <w:t xml:space="preserve"> No</w:t>
            </w:r>
          </w:p>
        </w:tc>
      </w:tr>
      <w:tr w:rsidR="00A450BC" w:rsidRPr="00BD6057" w14:paraId="1D0AA275" w14:textId="77777777" w:rsidTr="0077621E">
        <w:trPr>
          <w:cantSplit/>
          <w:trHeight w:val="414"/>
        </w:trPr>
        <w:tc>
          <w:tcPr>
            <w:tcW w:w="851" w:type="dxa"/>
            <w:tcBorders>
              <w:top w:val="single" w:sz="4" w:space="0" w:color="auto"/>
              <w:bottom w:val="single" w:sz="4" w:space="0" w:color="auto"/>
            </w:tcBorders>
          </w:tcPr>
          <w:p w14:paraId="34D983CD" w14:textId="77777777" w:rsidR="00A450BC" w:rsidRPr="00BD6057" w:rsidRDefault="00A450BC" w:rsidP="00D634A0">
            <w:pPr>
              <w:spacing w:before="40" w:after="40" w:line="240" w:lineRule="auto"/>
              <w:ind w:right="-338"/>
              <w:rPr>
                <w:rFonts w:ascii="Arial" w:eastAsia="Calibri" w:hAnsi="Arial" w:cs="Arial"/>
                <w:sz w:val="24"/>
                <w:szCs w:val="24"/>
              </w:rPr>
            </w:pPr>
          </w:p>
        </w:tc>
        <w:tc>
          <w:tcPr>
            <w:tcW w:w="6379" w:type="dxa"/>
            <w:gridSpan w:val="6"/>
            <w:tcBorders>
              <w:top w:val="single" w:sz="4" w:space="0" w:color="auto"/>
              <w:bottom w:val="single" w:sz="4" w:space="0" w:color="auto"/>
            </w:tcBorders>
          </w:tcPr>
          <w:p w14:paraId="17A22558"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Child labour and other forms of trafficking in human beings</w:t>
            </w:r>
          </w:p>
          <w:p w14:paraId="427F5A97"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If Yes please provide details at 2.1(b)</w:t>
            </w:r>
          </w:p>
        </w:tc>
        <w:tc>
          <w:tcPr>
            <w:tcW w:w="1417" w:type="dxa"/>
            <w:gridSpan w:val="2"/>
            <w:tcBorders>
              <w:top w:val="single" w:sz="4" w:space="0" w:color="auto"/>
              <w:bottom w:val="single" w:sz="4" w:space="0" w:color="auto"/>
            </w:tcBorders>
          </w:tcPr>
          <w:p w14:paraId="2AC3207C" w14:textId="77777777" w:rsidR="00A450BC" w:rsidRPr="00BD6057" w:rsidRDefault="001C62AD" w:rsidP="00D634A0">
            <w:pPr>
              <w:spacing w:before="40" w:after="40" w:line="240" w:lineRule="auto"/>
              <w:rPr>
                <w:rFonts w:ascii="Arial" w:hAnsi="Arial" w:cs="Arial"/>
                <w:color w:val="FF0000"/>
                <w:sz w:val="24"/>
                <w:szCs w:val="24"/>
              </w:rPr>
            </w:pPr>
            <w:sdt>
              <w:sdtPr>
                <w:rPr>
                  <w:rFonts w:ascii="Arial" w:hAnsi="Arial" w:cs="Arial"/>
                  <w:color w:val="C00000"/>
                  <w:sz w:val="24"/>
                  <w:szCs w:val="24"/>
                </w:rPr>
                <w:id w:val="-629868075"/>
                <w14:checkbox>
                  <w14:checked w14:val="0"/>
                  <w14:checkedState w14:val="2612" w14:font="Meiryo"/>
                  <w14:uncheckedState w14:val="2610" w14:font="Meiryo"/>
                </w14:checkbox>
              </w:sdtPr>
              <w:sdtEndPr/>
              <w:sdtContent>
                <w:r w:rsidR="00A450BC" w:rsidRPr="00C94CED">
                  <w:rPr>
                    <w:rFonts w:ascii="MS Gothic" w:eastAsia="MS Gothic" w:hAnsi="MS Gothic" w:cs="MS Gothic" w:hint="eastAsia"/>
                    <w:color w:val="C00000"/>
                    <w:sz w:val="24"/>
                    <w:szCs w:val="24"/>
                  </w:rPr>
                  <w:t>☐</w:t>
                </w:r>
              </w:sdtContent>
            </w:sdt>
            <w:r w:rsidR="00A450BC" w:rsidRPr="00C94CED">
              <w:rPr>
                <w:rFonts w:ascii="Arial" w:hAnsi="Arial" w:cs="Arial"/>
                <w:color w:val="C00000"/>
                <w:sz w:val="24"/>
                <w:szCs w:val="24"/>
              </w:rPr>
              <w:t xml:space="preserve"> Yes</w:t>
            </w:r>
          </w:p>
          <w:p w14:paraId="1AC1EF6B" w14:textId="69A72DE6" w:rsidR="00A450BC" w:rsidRPr="00BD6057" w:rsidRDefault="001C62AD" w:rsidP="00D634A0">
            <w:pPr>
              <w:spacing w:before="40" w:after="40" w:line="240" w:lineRule="auto"/>
              <w:rPr>
                <w:rFonts w:ascii="Arial" w:hAnsi="Arial" w:cs="Arial"/>
                <w:b/>
                <w:sz w:val="24"/>
                <w:szCs w:val="24"/>
              </w:rPr>
            </w:pPr>
            <w:sdt>
              <w:sdtPr>
                <w:rPr>
                  <w:rFonts w:ascii="Arial" w:hAnsi="Arial" w:cs="Arial"/>
                  <w:sz w:val="24"/>
                  <w:szCs w:val="24"/>
                </w:rPr>
                <w:id w:val="-506830780"/>
                <w14:checkbox>
                  <w14:checked w14:val="0"/>
                  <w14:checkedState w14:val="2612" w14:font="Meiryo"/>
                  <w14:uncheckedState w14:val="2610" w14:font="Meiryo"/>
                </w14:checkbox>
              </w:sdtPr>
              <w:sdtEndPr/>
              <w:sdtContent>
                <w:r w:rsidR="00397DF1">
                  <w:rPr>
                    <w:rFonts w:ascii="Meiryo" w:eastAsia="Meiryo" w:hAnsi="Meiryo" w:cs="Arial" w:hint="eastAsia"/>
                    <w:sz w:val="24"/>
                    <w:szCs w:val="24"/>
                  </w:rPr>
                  <w:t>☐</w:t>
                </w:r>
              </w:sdtContent>
            </w:sdt>
            <w:r w:rsidR="00A450BC" w:rsidRPr="00BD6057">
              <w:rPr>
                <w:rFonts w:ascii="Arial" w:hAnsi="Arial" w:cs="Arial"/>
                <w:sz w:val="24"/>
                <w:szCs w:val="24"/>
              </w:rPr>
              <w:t xml:space="preserve"> No</w:t>
            </w:r>
          </w:p>
        </w:tc>
      </w:tr>
      <w:tr w:rsidR="00A450BC" w:rsidRPr="00BD6057" w14:paraId="03822938" w14:textId="77777777" w:rsidTr="0077621E">
        <w:trPr>
          <w:cantSplit/>
          <w:trHeight w:val="414"/>
        </w:trPr>
        <w:tc>
          <w:tcPr>
            <w:tcW w:w="851" w:type="dxa"/>
            <w:tcBorders>
              <w:top w:val="single" w:sz="4" w:space="0" w:color="auto"/>
              <w:bottom w:val="nil"/>
            </w:tcBorders>
          </w:tcPr>
          <w:p w14:paraId="3C071A07" w14:textId="77777777" w:rsidR="00A450BC" w:rsidRPr="00BD6057" w:rsidRDefault="00A450BC" w:rsidP="00D634A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lastRenderedPageBreak/>
              <w:t>(b)</w:t>
            </w:r>
          </w:p>
        </w:tc>
        <w:tc>
          <w:tcPr>
            <w:tcW w:w="7796" w:type="dxa"/>
            <w:gridSpan w:val="8"/>
            <w:tcBorders>
              <w:top w:val="single" w:sz="4" w:space="0" w:color="auto"/>
              <w:bottom w:val="dotted" w:sz="4" w:space="0" w:color="auto"/>
            </w:tcBorders>
          </w:tcPr>
          <w:p w14:paraId="777E48DE" w14:textId="77777777" w:rsidR="00A450BC" w:rsidRPr="00BD6057" w:rsidRDefault="00A450BC" w:rsidP="00D634A0">
            <w:pPr>
              <w:keepNext/>
              <w:spacing w:before="40" w:after="40" w:line="240" w:lineRule="auto"/>
              <w:rPr>
                <w:rFonts w:ascii="Arial" w:eastAsia="Calibri" w:hAnsi="Arial" w:cs="Arial"/>
                <w:color w:val="000000"/>
                <w:sz w:val="24"/>
                <w:szCs w:val="24"/>
              </w:rPr>
            </w:pPr>
            <w:r w:rsidRPr="00BD6057">
              <w:rPr>
                <w:rFonts w:ascii="Arial" w:eastAsia="Calibri" w:hAnsi="Arial" w:cs="Arial"/>
                <w:color w:val="000000"/>
                <w:sz w:val="24"/>
                <w:szCs w:val="24"/>
              </w:rPr>
              <w:t>If you have answered yes to question 2.1(a), please provide further details:</w:t>
            </w:r>
          </w:p>
          <w:p w14:paraId="42BE740B" w14:textId="77777777" w:rsidR="00A450BC" w:rsidRPr="00BD6057" w:rsidRDefault="00A450BC" w:rsidP="00D634A0">
            <w:pPr>
              <w:keepNext/>
              <w:spacing w:before="40" w:after="40" w:line="240" w:lineRule="auto"/>
              <w:rPr>
                <w:rFonts w:ascii="Arial" w:eastAsia="Calibri" w:hAnsi="Arial" w:cs="Arial"/>
                <w:color w:val="000000"/>
                <w:sz w:val="24"/>
                <w:szCs w:val="24"/>
              </w:rPr>
            </w:pPr>
            <w:r w:rsidRPr="00BD6057">
              <w:rPr>
                <w:rFonts w:ascii="Arial" w:eastAsia="Calibri" w:hAnsi="Arial" w:cs="Arial"/>
                <w:color w:val="000000"/>
                <w:sz w:val="24"/>
                <w:szCs w:val="24"/>
              </w:rPr>
              <w:t>Date of conviction, specify which of the grounds listed the conviction was for, and the reasons for conviction;</w:t>
            </w:r>
          </w:p>
          <w:p w14:paraId="1F76AC87" w14:textId="77777777" w:rsidR="00A450BC" w:rsidRPr="00BD6057" w:rsidRDefault="00A450BC" w:rsidP="00D634A0">
            <w:pPr>
              <w:keepNext/>
              <w:spacing w:before="40" w:after="40" w:line="240" w:lineRule="auto"/>
              <w:rPr>
                <w:rFonts w:ascii="Arial" w:eastAsia="Calibri" w:hAnsi="Arial" w:cs="Arial"/>
                <w:color w:val="000000"/>
                <w:sz w:val="24"/>
                <w:szCs w:val="24"/>
              </w:rPr>
            </w:pPr>
            <w:r w:rsidRPr="00BD6057">
              <w:rPr>
                <w:rFonts w:ascii="Arial" w:eastAsia="Calibri" w:hAnsi="Arial" w:cs="Arial"/>
                <w:color w:val="000000"/>
                <w:sz w:val="24"/>
                <w:szCs w:val="24"/>
              </w:rPr>
              <w:t>Identity of who has been convicted.</w:t>
            </w:r>
          </w:p>
          <w:p w14:paraId="26C58B6A" w14:textId="77777777" w:rsidR="00A450BC" w:rsidRPr="00BD6057" w:rsidRDefault="00A450BC" w:rsidP="00D634A0">
            <w:pPr>
              <w:keepNext/>
              <w:spacing w:before="40" w:after="40" w:line="240" w:lineRule="auto"/>
              <w:rPr>
                <w:rFonts w:ascii="Arial" w:hAnsi="Arial" w:cs="Arial"/>
                <w:sz w:val="24"/>
                <w:szCs w:val="24"/>
              </w:rPr>
            </w:pPr>
            <w:r w:rsidRPr="00BD6057">
              <w:rPr>
                <w:rFonts w:ascii="Arial" w:eastAsia="Calibri" w:hAnsi="Arial" w:cs="Arial"/>
                <w:color w:val="000000"/>
                <w:sz w:val="24"/>
                <w:szCs w:val="24"/>
              </w:rPr>
              <w:t>If the relevant documentation is available electronically please provide the web address, issuing authority, precise reference of the documents.</w:t>
            </w:r>
          </w:p>
        </w:tc>
      </w:tr>
      <w:tr w:rsidR="00A450BC" w:rsidRPr="00BD6057" w14:paraId="1E4D1B45" w14:textId="77777777" w:rsidTr="0077621E">
        <w:trPr>
          <w:cantSplit/>
          <w:trHeight w:val="414"/>
        </w:trPr>
        <w:tc>
          <w:tcPr>
            <w:tcW w:w="851" w:type="dxa"/>
            <w:tcBorders>
              <w:top w:val="nil"/>
              <w:bottom w:val="single" w:sz="4" w:space="0" w:color="auto"/>
            </w:tcBorders>
            <w:shd w:val="clear" w:color="auto" w:fill="auto"/>
          </w:tcPr>
          <w:p w14:paraId="3373F64D" w14:textId="77777777" w:rsidR="00A450BC" w:rsidRPr="00BD6057" w:rsidRDefault="00A450BC" w:rsidP="00D634A0">
            <w:pPr>
              <w:spacing w:before="40" w:after="40" w:line="240" w:lineRule="auto"/>
              <w:ind w:left="142" w:right="-338"/>
              <w:rPr>
                <w:rFonts w:ascii="Arial" w:eastAsia="Calibri" w:hAnsi="Arial" w:cs="Arial"/>
                <w:b/>
                <w:sz w:val="24"/>
                <w:szCs w:val="24"/>
              </w:rPr>
            </w:pPr>
          </w:p>
        </w:tc>
        <w:tc>
          <w:tcPr>
            <w:tcW w:w="7796" w:type="dxa"/>
            <w:gridSpan w:val="8"/>
            <w:tcBorders>
              <w:top w:val="dotted" w:sz="4" w:space="0" w:color="auto"/>
              <w:bottom w:val="single" w:sz="4" w:space="0" w:color="auto"/>
            </w:tcBorders>
            <w:shd w:val="clear" w:color="auto" w:fill="auto"/>
          </w:tcPr>
          <w:p w14:paraId="02BCC137" w14:textId="04B887C3" w:rsidR="00A450BC" w:rsidRPr="00BD6057" w:rsidRDefault="005F6B80" w:rsidP="00D634A0">
            <w:pPr>
              <w:spacing w:before="40" w:after="40" w:line="240" w:lineRule="auto"/>
              <w:rPr>
                <w:rFonts w:ascii="Arial" w:hAnsi="Arial" w:cs="Arial"/>
                <w:sz w:val="24"/>
                <w:szCs w:val="24"/>
              </w:rPr>
            </w:pPr>
            <w:r>
              <w:rPr>
                <w:rFonts w:ascii="Arial" w:hAnsi="Arial" w:cs="Arial"/>
                <w:sz w:val="24"/>
                <w:szCs w:val="24"/>
              </w:rPr>
              <w:t>N/A</w:t>
            </w:r>
          </w:p>
        </w:tc>
      </w:tr>
      <w:tr w:rsidR="00A450BC" w:rsidRPr="00BD6057" w14:paraId="3ED4F6DB" w14:textId="77777777" w:rsidTr="0077621E">
        <w:trPr>
          <w:cantSplit/>
          <w:trHeight w:val="414"/>
        </w:trPr>
        <w:tc>
          <w:tcPr>
            <w:tcW w:w="851" w:type="dxa"/>
            <w:tcBorders>
              <w:top w:val="single" w:sz="4" w:space="0" w:color="auto"/>
              <w:bottom w:val="single" w:sz="4" w:space="0" w:color="auto"/>
            </w:tcBorders>
            <w:shd w:val="clear" w:color="auto" w:fill="auto"/>
          </w:tcPr>
          <w:p w14:paraId="0F1BFA11" w14:textId="77777777" w:rsidR="00A450BC" w:rsidRPr="00BD6057" w:rsidRDefault="00A450BC" w:rsidP="00C96756">
            <w:pPr>
              <w:keepNext/>
              <w:numPr>
                <w:ilvl w:val="1"/>
                <w:numId w:val="6"/>
              </w:numPr>
              <w:spacing w:before="40" w:after="40" w:line="240" w:lineRule="auto"/>
              <w:ind w:left="0" w:right="-338" w:firstLine="0"/>
              <w:rPr>
                <w:rFonts w:ascii="Arial" w:eastAsia="Calibri" w:hAnsi="Arial" w:cs="Arial"/>
                <w:b/>
                <w:sz w:val="24"/>
                <w:szCs w:val="24"/>
              </w:rPr>
            </w:pPr>
          </w:p>
        </w:tc>
        <w:tc>
          <w:tcPr>
            <w:tcW w:w="7796" w:type="dxa"/>
            <w:gridSpan w:val="8"/>
            <w:tcBorders>
              <w:top w:val="single" w:sz="4" w:space="0" w:color="auto"/>
              <w:bottom w:val="single" w:sz="4" w:space="0" w:color="auto"/>
            </w:tcBorders>
            <w:shd w:val="clear" w:color="auto" w:fill="auto"/>
          </w:tcPr>
          <w:p w14:paraId="3F551A0B" w14:textId="77777777" w:rsidR="00A450BC" w:rsidRPr="00BD6057" w:rsidRDefault="00A450BC" w:rsidP="00D634A0">
            <w:pPr>
              <w:keepNext/>
              <w:spacing w:before="40" w:after="40" w:line="240" w:lineRule="auto"/>
              <w:rPr>
                <w:rFonts w:ascii="Arial" w:hAnsi="Arial" w:cs="Arial"/>
                <w:sz w:val="24"/>
                <w:szCs w:val="24"/>
                <w:u w:val="single"/>
              </w:rPr>
            </w:pPr>
            <w:r w:rsidRPr="00BD6057">
              <w:rPr>
                <w:rFonts w:ascii="Arial" w:hAnsi="Arial" w:cs="Arial"/>
                <w:sz w:val="24"/>
                <w:szCs w:val="24"/>
                <w:u w:val="single"/>
              </w:rPr>
              <w:t>Self-Cleaning</w:t>
            </w:r>
          </w:p>
        </w:tc>
      </w:tr>
      <w:tr w:rsidR="00A450BC" w:rsidRPr="00BD6057" w14:paraId="125082DB" w14:textId="77777777" w:rsidTr="0077621E">
        <w:trPr>
          <w:cantSplit/>
          <w:trHeight w:val="414"/>
        </w:trPr>
        <w:tc>
          <w:tcPr>
            <w:tcW w:w="851" w:type="dxa"/>
            <w:tcBorders>
              <w:top w:val="single" w:sz="4" w:space="0" w:color="auto"/>
              <w:bottom w:val="single" w:sz="4" w:space="0" w:color="auto"/>
            </w:tcBorders>
          </w:tcPr>
          <w:p w14:paraId="0B0F07C1" w14:textId="77777777" w:rsidR="00A450BC" w:rsidRPr="00BD6057" w:rsidRDefault="00A450BC" w:rsidP="00D634A0">
            <w:pPr>
              <w:spacing w:before="40" w:after="40" w:line="240" w:lineRule="auto"/>
              <w:ind w:right="-338"/>
              <w:rPr>
                <w:rFonts w:ascii="Arial" w:eastAsia="Calibri" w:hAnsi="Arial" w:cs="Arial"/>
                <w:sz w:val="24"/>
                <w:szCs w:val="24"/>
              </w:rPr>
            </w:pPr>
          </w:p>
        </w:tc>
        <w:tc>
          <w:tcPr>
            <w:tcW w:w="6379" w:type="dxa"/>
            <w:gridSpan w:val="6"/>
            <w:tcBorders>
              <w:top w:val="single" w:sz="4" w:space="0" w:color="auto"/>
              <w:bottom w:val="single" w:sz="4" w:space="0" w:color="auto"/>
            </w:tcBorders>
          </w:tcPr>
          <w:p w14:paraId="5AA92292" w14:textId="77777777" w:rsidR="00A450BC" w:rsidRPr="00BD6057" w:rsidRDefault="00A450BC" w:rsidP="00D634A0">
            <w:pPr>
              <w:spacing w:before="40" w:after="40" w:line="240" w:lineRule="auto"/>
              <w:rPr>
                <w:rFonts w:ascii="Arial" w:eastAsia="Calibri" w:hAnsi="Arial" w:cs="Arial"/>
                <w:color w:val="000000"/>
                <w:sz w:val="24"/>
                <w:szCs w:val="24"/>
              </w:rPr>
            </w:pPr>
            <w:r w:rsidRPr="00BD6057">
              <w:rPr>
                <w:rFonts w:ascii="Arial" w:eastAsia="Calibri" w:hAnsi="Arial" w:cs="Arial"/>
                <w:color w:val="000000"/>
                <w:sz w:val="24"/>
                <w:szCs w:val="24"/>
              </w:rPr>
              <w:t>If you have answered Yes to any of the points above have measures been taken to demonstrate the reliability of the organisation despite the existence of a relevant ground for exclusion?</w:t>
            </w:r>
          </w:p>
        </w:tc>
        <w:tc>
          <w:tcPr>
            <w:tcW w:w="1417" w:type="dxa"/>
            <w:gridSpan w:val="2"/>
            <w:tcBorders>
              <w:top w:val="single" w:sz="4" w:space="0" w:color="auto"/>
              <w:bottom w:val="single" w:sz="4" w:space="0" w:color="auto"/>
            </w:tcBorders>
          </w:tcPr>
          <w:p w14:paraId="25A0225E" w14:textId="77777777" w:rsidR="00A450BC" w:rsidRPr="00BD6057" w:rsidRDefault="001C62AD" w:rsidP="00D634A0">
            <w:pPr>
              <w:spacing w:before="40" w:after="40" w:line="240" w:lineRule="auto"/>
              <w:rPr>
                <w:rFonts w:ascii="Arial" w:hAnsi="Arial" w:cs="Arial"/>
                <w:sz w:val="24"/>
                <w:szCs w:val="24"/>
              </w:rPr>
            </w:pPr>
            <w:sdt>
              <w:sdtPr>
                <w:rPr>
                  <w:rFonts w:ascii="Arial" w:hAnsi="Arial" w:cs="Arial"/>
                  <w:sz w:val="24"/>
                  <w:szCs w:val="24"/>
                </w:rPr>
                <w:id w:val="-1144884280"/>
                <w14:checkbox>
                  <w14:checked w14:val="0"/>
                  <w14:checkedState w14:val="2612" w14:font="Meiryo"/>
                  <w14:uncheckedState w14:val="2610" w14:font="Meiryo"/>
                </w14:checkbox>
              </w:sdtPr>
              <w:sdtEndPr/>
              <w:sdtContent>
                <w:r w:rsidR="00A450BC" w:rsidRPr="00BD6057">
                  <w:rPr>
                    <w:rFonts w:ascii="MS Gothic" w:eastAsia="MS Gothic" w:hAnsi="MS Gothic" w:cs="MS Gothic" w:hint="eastAsia"/>
                    <w:sz w:val="24"/>
                    <w:szCs w:val="24"/>
                  </w:rPr>
                  <w:t>☐</w:t>
                </w:r>
              </w:sdtContent>
            </w:sdt>
            <w:r w:rsidR="00A450BC" w:rsidRPr="00BD6057">
              <w:rPr>
                <w:rFonts w:ascii="Arial" w:hAnsi="Arial" w:cs="Arial"/>
                <w:sz w:val="24"/>
                <w:szCs w:val="24"/>
              </w:rPr>
              <w:t xml:space="preserve"> Yes</w:t>
            </w:r>
          </w:p>
          <w:p w14:paraId="0B533623" w14:textId="77777777" w:rsidR="00A450BC" w:rsidRPr="00BD6057" w:rsidRDefault="001C62AD" w:rsidP="00D634A0">
            <w:pPr>
              <w:spacing w:before="40" w:after="40" w:line="240" w:lineRule="auto"/>
              <w:rPr>
                <w:rFonts w:ascii="Arial" w:hAnsi="Arial" w:cs="Arial"/>
                <w:b/>
                <w:sz w:val="24"/>
                <w:szCs w:val="24"/>
              </w:rPr>
            </w:pPr>
            <w:sdt>
              <w:sdtPr>
                <w:rPr>
                  <w:rFonts w:ascii="Arial" w:hAnsi="Arial" w:cs="Arial"/>
                  <w:sz w:val="24"/>
                  <w:szCs w:val="24"/>
                </w:rPr>
                <w:id w:val="339588074"/>
                <w14:checkbox>
                  <w14:checked w14:val="0"/>
                  <w14:checkedState w14:val="2612" w14:font="Meiryo"/>
                  <w14:uncheckedState w14:val="2610" w14:font="Meiryo"/>
                </w14:checkbox>
              </w:sdtPr>
              <w:sdtEndPr/>
              <w:sdtContent>
                <w:r w:rsidR="00A450BC" w:rsidRPr="00BD6057">
                  <w:rPr>
                    <w:rFonts w:ascii="MS Gothic" w:eastAsia="MS Gothic" w:hAnsi="MS Gothic" w:cs="MS Gothic" w:hint="eastAsia"/>
                    <w:sz w:val="24"/>
                    <w:szCs w:val="24"/>
                  </w:rPr>
                  <w:t>☐</w:t>
                </w:r>
              </w:sdtContent>
            </w:sdt>
            <w:r w:rsidR="00A450BC" w:rsidRPr="00BD6057">
              <w:rPr>
                <w:rFonts w:ascii="Arial" w:hAnsi="Arial" w:cs="Arial"/>
                <w:sz w:val="24"/>
                <w:szCs w:val="24"/>
              </w:rPr>
              <w:t xml:space="preserve"> No</w:t>
            </w:r>
          </w:p>
        </w:tc>
      </w:tr>
      <w:tr w:rsidR="00A450BC" w:rsidRPr="00BD6057" w14:paraId="7BB99076" w14:textId="77777777" w:rsidTr="0077621E">
        <w:trPr>
          <w:cantSplit/>
          <w:trHeight w:val="414"/>
        </w:trPr>
        <w:tc>
          <w:tcPr>
            <w:tcW w:w="851" w:type="dxa"/>
            <w:tcBorders>
              <w:top w:val="single" w:sz="4" w:space="0" w:color="auto"/>
              <w:bottom w:val="single" w:sz="4" w:space="0" w:color="auto"/>
            </w:tcBorders>
          </w:tcPr>
          <w:p w14:paraId="35B8D07E" w14:textId="77777777" w:rsidR="00A450BC" w:rsidRPr="00BD6057" w:rsidRDefault="00A450BC" w:rsidP="00C96756">
            <w:pPr>
              <w:keepNext/>
              <w:numPr>
                <w:ilvl w:val="1"/>
                <w:numId w:val="6"/>
              </w:numPr>
              <w:spacing w:before="40" w:after="40" w:line="240" w:lineRule="auto"/>
              <w:ind w:left="0" w:right="-338" w:firstLine="0"/>
              <w:rPr>
                <w:rFonts w:ascii="Arial" w:eastAsia="Calibri" w:hAnsi="Arial" w:cs="Arial"/>
                <w:b/>
                <w:sz w:val="24"/>
                <w:szCs w:val="24"/>
              </w:rPr>
            </w:pPr>
          </w:p>
        </w:tc>
        <w:tc>
          <w:tcPr>
            <w:tcW w:w="7796" w:type="dxa"/>
            <w:gridSpan w:val="8"/>
            <w:tcBorders>
              <w:top w:val="single" w:sz="4" w:space="0" w:color="auto"/>
              <w:bottom w:val="single" w:sz="4" w:space="0" w:color="auto"/>
            </w:tcBorders>
          </w:tcPr>
          <w:p w14:paraId="0E234FD0" w14:textId="77777777" w:rsidR="00A450BC" w:rsidRPr="00BD6057" w:rsidRDefault="00A450BC" w:rsidP="00D634A0">
            <w:pPr>
              <w:keepNext/>
              <w:spacing w:before="40" w:after="40" w:line="240" w:lineRule="auto"/>
              <w:rPr>
                <w:rFonts w:ascii="Arial" w:hAnsi="Arial" w:cs="Arial"/>
                <w:sz w:val="24"/>
                <w:szCs w:val="24"/>
              </w:rPr>
            </w:pPr>
            <w:r w:rsidRPr="00BD6057">
              <w:rPr>
                <w:rFonts w:ascii="Arial" w:eastAsia="Calibri" w:hAnsi="Arial" w:cs="Arial"/>
                <w:color w:val="000000"/>
                <w:sz w:val="24"/>
                <w:szCs w:val="24"/>
                <w:u w:val="single"/>
              </w:rPr>
              <w:t>Regulation 57(3)</w:t>
            </w:r>
          </w:p>
        </w:tc>
      </w:tr>
      <w:tr w:rsidR="00A450BC" w:rsidRPr="00BD6057" w14:paraId="0F1C536F" w14:textId="77777777" w:rsidTr="0077621E">
        <w:trPr>
          <w:cantSplit/>
          <w:trHeight w:val="414"/>
        </w:trPr>
        <w:tc>
          <w:tcPr>
            <w:tcW w:w="851" w:type="dxa"/>
            <w:tcBorders>
              <w:top w:val="single" w:sz="4" w:space="0" w:color="auto"/>
              <w:bottom w:val="single" w:sz="4" w:space="0" w:color="auto"/>
            </w:tcBorders>
          </w:tcPr>
          <w:p w14:paraId="18E7FE06" w14:textId="77777777" w:rsidR="00A450BC" w:rsidRPr="00BD6057" w:rsidRDefault="00A450BC" w:rsidP="00D634A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(a)</w:t>
            </w:r>
          </w:p>
        </w:tc>
        <w:tc>
          <w:tcPr>
            <w:tcW w:w="6379" w:type="dxa"/>
            <w:gridSpan w:val="6"/>
            <w:tcBorders>
              <w:top w:val="single" w:sz="4" w:space="0" w:color="auto"/>
              <w:bottom w:val="single" w:sz="4" w:space="0" w:color="auto"/>
            </w:tcBorders>
          </w:tcPr>
          <w:p w14:paraId="1708E919" w14:textId="77777777" w:rsidR="00A450BC" w:rsidRPr="00BD6057" w:rsidRDefault="00A450BC" w:rsidP="00D634A0">
            <w:pPr>
              <w:spacing w:before="40" w:after="40" w:line="240" w:lineRule="auto"/>
              <w:rPr>
                <w:rFonts w:ascii="Arial" w:eastAsia="Calibri" w:hAnsi="Arial" w:cs="Arial"/>
                <w:color w:val="000000"/>
                <w:sz w:val="24"/>
                <w:szCs w:val="24"/>
              </w:rPr>
            </w:pPr>
            <w:r w:rsidRPr="00BD6057">
              <w:rPr>
                <w:rFonts w:ascii="Arial" w:eastAsia="Calibri" w:hAnsi="Arial" w:cs="Arial"/>
                <w:color w:val="000000"/>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417" w:type="dxa"/>
            <w:gridSpan w:val="2"/>
            <w:tcBorders>
              <w:top w:val="single" w:sz="4" w:space="0" w:color="auto"/>
              <w:bottom w:val="single" w:sz="4" w:space="0" w:color="auto"/>
            </w:tcBorders>
          </w:tcPr>
          <w:p w14:paraId="4BE33168" w14:textId="77777777" w:rsidR="00A450BC" w:rsidRPr="00BD6057" w:rsidRDefault="001C62AD" w:rsidP="00D634A0">
            <w:pPr>
              <w:spacing w:before="40" w:after="40" w:line="240" w:lineRule="auto"/>
              <w:rPr>
                <w:rFonts w:ascii="Arial" w:hAnsi="Arial" w:cs="Arial"/>
                <w:color w:val="FF0000"/>
                <w:sz w:val="24"/>
                <w:szCs w:val="24"/>
              </w:rPr>
            </w:pPr>
            <w:sdt>
              <w:sdtPr>
                <w:rPr>
                  <w:rFonts w:ascii="Arial" w:hAnsi="Arial" w:cs="Arial"/>
                  <w:color w:val="C00000"/>
                  <w:sz w:val="24"/>
                  <w:szCs w:val="24"/>
                </w:rPr>
                <w:id w:val="306752907"/>
                <w14:checkbox>
                  <w14:checked w14:val="0"/>
                  <w14:checkedState w14:val="2612" w14:font="Meiryo"/>
                  <w14:uncheckedState w14:val="2610" w14:font="Meiryo"/>
                </w14:checkbox>
              </w:sdtPr>
              <w:sdtEndPr/>
              <w:sdtContent>
                <w:r w:rsidR="00A450BC" w:rsidRPr="00C94CED">
                  <w:rPr>
                    <w:rFonts w:ascii="MS Gothic" w:eastAsia="MS Gothic" w:hAnsi="MS Gothic" w:cs="MS Gothic" w:hint="eastAsia"/>
                    <w:color w:val="C00000"/>
                    <w:sz w:val="24"/>
                    <w:szCs w:val="24"/>
                  </w:rPr>
                  <w:t>☐</w:t>
                </w:r>
              </w:sdtContent>
            </w:sdt>
            <w:r w:rsidR="00A450BC" w:rsidRPr="00C94CED">
              <w:rPr>
                <w:rFonts w:ascii="Arial" w:hAnsi="Arial" w:cs="Arial"/>
                <w:color w:val="C00000"/>
                <w:sz w:val="24"/>
                <w:szCs w:val="24"/>
              </w:rPr>
              <w:t xml:space="preserve"> Yes</w:t>
            </w:r>
          </w:p>
          <w:p w14:paraId="65EB4E00" w14:textId="0F91F2DC" w:rsidR="00A450BC" w:rsidRPr="00BD6057" w:rsidRDefault="001C62AD" w:rsidP="00D634A0">
            <w:pPr>
              <w:spacing w:before="40" w:after="40" w:line="240" w:lineRule="auto"/>
              <w:rPr>
                <w:rFonts w:ascii="Arial" w:hAnsi="Arial" w:cs="Arial"/>
                <w:b/>
                <w:sz w:val="24"/>
                <w:szCs w:val="24"/>
              </w:rPr>
            </w:pPr>
            <w:sdt>
              <w:sdtPr>
                <w:rPr>
                  <w:rFonts w:ascii="Arial" w:hAnsi="Arial" w:cs="Arial"/>
                  <w:sz w:val="24"/>
                  <w:szCs w:val="24"/>
                </w:rPr>
                <w:id w:val="521212934"/>
                <w14:checkbox>
                  <w14:checked w14:val="0"/>
                  <w14:checkedState w14:val="2612" w14:font="Meiryo"/>
                  <w14:uncheckedState w14:val="2610" w14:font="Meiryo"/>
                </w14:checkbox>
              </w:sdtPr>
              <w:sdtEndPr/>
              <w:sdtContent>
                <w:r w:rsidR="00397DF1">
                  <w:rPr>
                    <w:rFonts w:ascii="Meiryo" w:eastAsia="Meiryo" w:hAnsi="Meiryo" w:cs="Arial" w:hint="eastAsia"/>
                    <w:sz w:val="24"/>
                    <w:szCs w:val="24"/>
                  </w:rPr>
                  <w:t>☐</w:t>
                </w:r>
              </w:sdtContent>
            </w:sdt>
            <w:r w:rsidR="00A450BC" w:rsidRPr="00BD6057">
              <w:rPr>
                <w:rFonts w:ascii="Arial" w:hAnsi="Arial" w:cs="Arial"/>
                <w:sz w:val="24"/>
                <w:szCs w:val="24"/>
              </w:rPr>
              <w:t xml:space="preserve"> No</w:t>
            </w:r>
          </w:p>
        </w:tc>
      </w:tr>
      <w:tr w:rsidR="00A450BC" w:rsidRPr="00BD6057" w14:paraId="47E7F31D" w14:textId="77777777" w:rsidTr="0077621E">
        <w:trPr>
          <w:cantSplit/>
          <w:trHeight w:val="414"/>
        </w:trPr>
        <w:tc>
          <w:tcPr>
            <w:tcW w:w="851" w:type="dxa"/>
            <w:tcBorders>
              <w:top w:val="single" w:sz="4" w:space="0" w:color="auto"/>
              <w:bottom w:val="nil"/>
            </w:tcBorders>
          </w:tcPr>
          <w:p w14:paraId="4CB97F59" w14:textId="77777777" w:rsidR="00A450BC" w:rsidRPr="00BD6057" w:rsidRDefault="00A450BC" w:rsidP="00D634A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(b)</w:t>
            </w:r>
          </w:p>
        </w:tc>
        <w:tc>
          <w:tcPr>
            <w:tcW w:w="7796" w:type="dxa"/>
            <w:gridSpan w:val="8"/>
            <w:tcBorders>
              <w:top w:val="single" w:sz="4" w:space="0" w:color="auto"/>
              <w:bottom w:val="dotted" w:sz="4" w:space="0" w:color="auto"/>
            </w:tcBorders>
          </w:tcPr>
          <w:p w14:paraId="035751C0" w14:textId="77777777" w:rsidR="00A450BC" w:rsidRPr="00BD6057" w:rsidRDefault="00A450BC" w:rsidP="00D634A0">
            <w:pPr>
              <w:spacing w:before="40" w:after="40" w:line="240" w:lineRule="auto"/>
              <w:rPr>
                <w:rFonts w:ascii="Arial" w:hAnsi="Arial" w:cs="Arial"/>
                <w:sz w:val="24"/>
                <w:szCs w:val="24"/>
              </w:rPr>
            </w:pPr>
            <w:r w:rsidRPr="00BD6057">
              <w:rPr>
                <w:rFonts w:ascii="Arial" w:eastAsia="Calibri" w:hAnsi="Arial" w:cs="Arial"/>
                <w:sz w:val="24"/>
                <w:szCs w:val="24"/>
              </w:rPr>
              <w:t>If you have answered yes to question 2.3(a), please provide further details. Please also confirm you have paid, or have entered into a binding arrangement with a view to paying, the outstanding sum including where applicable any accrued interest and/or fines.</w:t>
            </w:r>
          </w:p>
        </w:tc>
      </w:tr>
      <w:tr w:rsidR="00A450BC" w:rsidRPr="00BD6057" w14:paraId="1AA5ED9D" w14:textId="77777777" w:rsidTr="0077621E">
        <w:trPr>
          <w:cantSplit/>
          <w:trHeight w:val="414"/>
        </w:trPr>
        <w:tc>
          <w:tcPr>
            <w:tcW w:w="851" w:type="dxa"/>
            <w:tcBorders>
              <w:top w:val="nil"/>
              <w:bottom w:val="single" w:sz="4" w:space="0" w:color="auto"/>
            </w:tcBorders>
          </w:tcPr>
          <w:p w14:paraId="28667A80" w14:textId="77777777" w:rsidR="00A450BC" w:rsidRPr="00BD6057" w:rsidRDefault="00A450BC" w:rsidP="00D634A0">
            <w:pPr>
              <w:spacing w:before="40" w:after="40" w:line="240" w:lineRule="auto"/>
              <w:ind w:right="-142"/>
              <w:rPr>
                <w:rFonts w:ascii="Arial" w:eastAsia="Calibri" w:hAnsi="Arial" w:cs="Arial"/>
                <w:sz w:val="24"/>
                <w:szCs w:val="24"/>
              </w:rPr>
            </w:pPr>
          </w:p>
        </w:tc>
        <w:tc>
          <w:tcPr>
            <w:tcW w:w="7796" w:type="dxa"/>
            <w:gridSpan w:val="8"/>
            <w:tcBorders>
              <w:top w:val="dotted" w:sz="4" w:space="0" w:color="auto"/>
              <w:bottom w:val="single" w:sz="4" w:space="0" w:color="auto"/>
            </w:tcBorders>
          </w:tcPr>
          <w:p w14:paraId="7E76479A" w14:textId="77777777" w:rsidR="00A450BC" w:rsidRPr="00BD6057" w:rsidRDefault="00A450BC" w:rsidP="00D634A0">
            <w:pPr>
              <w:spacing w:before="40" w:after="40" w:line="240" w:lineRule="auto"/>
              <w:rPr>
                <w:rFonts w:ascii="Arial" w:hAnsi="Arial" w:cs="Arial"/>
                <w:sz w:val="24"/>
                <w:szCs w:val="24"/>
              </w:rPr>
            </w:pPr>
          </w:p>
        </w:tc>
      </w:tr>
      <w:tr w:rsidR="00A450BC" w:rsidRPr="00BD6057" w14:paraId="229ABE7A" w14:textId="77777777" w:rsidTr="0077621E">
        <w:trPr>
          <w:cantSplit/>
          <w:trHeight w:val="414"/>
        </w:trPr>
        <w:tc>
          <w:tcPr>
            <w:tcW w:w="851" w:type="dxa"/>
            <w:tcBorders>
              <w:top w:val="single" w:sz="4" w:space="0" w:color="auto"/>
              <w:bottom w:val="single" w:sz="4" w:space="0" w:color="auto"/>
            </w:tcBorders>
          </w:tcPr>
          <w:p w14:paraId="6A994D84" w14:textId="77777777" w:rsidR="00A450BC" w:rsidRPr="00BD6057" w:rsidRDefault="00A450BC" w:rsidP="00D634A0">
            <w:pPr>
              <w:spacing w:before="40" w:after="40" w:line="240" w:lineRule="auto"/>
              <w:ind w:right="-142"/>
              <w:rPr>
                <w:rFonts w:ascii="Arial" w:eastAsia="Calibri" w:hAnsi="Arial" w:cs="Arial"/>
                <w:sz w:val="24"/>
                <w:szCs w:val="24"/>
              </w:rPr>
            </w:pPr>
          </w:p>
        </w:tc>
        <w:tc>
          <w:tcPr>
            <w:tcW w:w="7796" w:type="dxa"/>
            <w:gridSpan w:val="8"/>
            <w:tcBorders>
              <w:top w:val="single" w:sz="4" w:space="0" w:color="auto"/>
              <w:bottom w:val="single" w:sz="4" w:space="0" w:color="auto"/>
            </w:tcBorders>
          </w:tcPr>
          <w:p w14:paraId="163FA49C" w14:textId="77777777" w:rsidR="00A450BC" w:rsidRPr="00BD6057" w:rsidRDefault="00A450BC" w:rsidP="00D634A0">
            <w:pPr>
              <w:spacing w:before="40" w:after="40" w:line="240" w:lineRule="auto"/>
              <w:rPr>
                <w:rFonts w:ascii="Arial" w:hAnsi="Arial" w:cs="Arial"/>
                <w:sz w:val="24"/>
                <w:szCs w:val="24"/>
              </w:rPr>
            </w:pPr>
            <w:r w:rsidRPr="00BD6057">
              <w:rPr>
                <w:rFonts w:ascii="Arial" w:eastAsia="Calibri" w:hAnsi="Arial" w:cs="Arial"/>
                <w:sz w:val="24"/>
                <w:szCs w:val="24"/>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c>
      </w:tr>
      <w:tr w:rsidR="00A450BC" w:rsidRPr="00BD6057" w14:paraId="0CB790C5" w14:textId="77777777" w:rsidTr="0077621E">
        <w:trPr>
          <w:cantSplit/>
          <w:trHeight w:val="414"/>
        </w:trPr>
        <w:tc>
          <w:tcPr>
            <w:tcW w:w="851" w:type="dxa"/>
            <w:tcBorders>
              <w:top w:val="single" w:sz="4" w:space="0" w:color="auto"/>
              <w:bottom w:val="single" w:sz="4" w:space="0" w:color="auto"/>
            </w:tcBorders>
            <w:shd w:val="clear" w:color="auto" w:fill="92CDDC" w:themeFill="accent5" w:themeFillTint="99"/>
          </w:tcPr>
          <w:p w14:paraId="258A24F0" w14:textId="77777777" w:rsidR="00A450BC" w:rsidRPr="00BD6057" w:rsidRDefault="00A450BC" w:rsidP="00C96756">
            <w:pPr>
              <w:keepNext/>
              <w:keepLines/>
              <w:numPr>
                <w:ilvl w:val="0"/>
                <w:numId w:val="6"/>
              </w:numPr>
              <w:spacing w:before="40" w:after="40" w:line="240" w:lineRule="auto"/>
              <w:ind w:right="-338" w:hanging="686"/>
              <w:rPr>
                <w:rFonts w:ascii="Arial" w:eastAsia="Calibri" w:hAnsi="Arial" w:cs="Arial"/>
                <w:b/>
                <w:sz w:val="24"/>
                <w:szCs w:val="24"/>
              </w:rPr>
            </w:pPr>
            <w:r w:rsidRPr="00BD6057">
              <w:rPr>
                <w:rFonts w:ascii="Arial" w:eastAsia="Calibri" w:hAnsi="Arial" w:cs="Arial"/>
                <w:b/>
                <w:sz w:val="24"/>
                <w:szCs w:val="24"/>
              </w:rPr>
              <w:t>3</w:t>
            </w:r>
          </w:p>
        </w:tc>
        <w:tc>
          <w:tcPr>
            <w:tcW w:w="7796" w:type="dxa"/>
            <w:gridSpan w:val="8"/>
            <w:tcBorders>
              <w:top w:val="single" w:sz="4" w:space="0" w:color="auto"/>
              <w:bottom w:val="single" w:sz="4" w:space="0" w:color="auto"/>
            </w:tcBorders>
            <w:shd w:val="clear" w:color="auto" w:fill="92CDDC" w:themeFill="accent5" w:themeFillTint="99"/>
          </w:tcPr>
          <w:p w14:paraId="3FB7E421" w14:textId="77777777" w:rsidR="00A450BC" w:rsidRPr="00BD6057" w:rsidRDefault="00A450BC" w:rsidP="00D634A0">
            <w:pPr>
              <w:keepNext/>
              <w:spacing w:before="40" w:after="40" w:line="240" w:lineRule="auto"/>
              <w:rPr>
                <w:rFonts w:ascii="Arial" w:hAnsi="Arial" w:cs="Arial"/>
                <w:b/>
                <w:sz w:val="24"/>
                <w:szCs w:val="24"/>
              </w:rPr>
            </w:pPr>
            <w:r w:rsidRPr="00BD6057">
              <w:rPr>
                <w:rFonts w:ascii="Arial" w:hAnsi="Arial" w:cs="Arial"/>
                <w:b/>
                <w:sz w:val="24"/>
                <w:szCs w:val="24"/>
              </w:rPr>
              <w:t>GROUNDS FOR DISCRETIONARY EXCLUSION</w:t>
            </w:r>
          </w:p>
        </w:tc>
      </w:tr>
      <w:tr w:rsidR="00A450BC" w:rsidRPr="00BD6057" w14:paraId="1F7201FD" w14:textId="77777777" w:rsidTr="0077621E">
        <w:trPr>
          <w:cantSplit/>
          <w:trHeight w:val="414"/>
        </w:trPr>
        <w:tc>
          <w:tcPr>
            <w:tcW w:w="851" w:type="dxa"/>
            <w:tcBorders>
              <w:top w:val="single" w:sz="4" w:space="0" w:color="auto"/>
              <w:bottom w:val="single" w:sz="4" w:space="0" w:color="auto"/>
            </w:tcBorders>
            <w:shd w:val="clear" w:color="auto" w:fill="auto"/>
          </w:tcPr>
          <w:p w14:paraId="793993AE" w14:textId="77777777" w:rsidR="00A450BC" w:rsidRPr="00BD6057" w:rsidRDefault="00A450BC" w:rsidP="00C96756">
            <w:pPr>
              <w:keepNext/>
              <w:numPr>
                <w:ilvl w:val="1"/>
                <w:numId w:val="6"/>
              </w:numPr>
              <w:spacing w:before="40" w:after="40" w:line="240" w:lineRule="auto"/>
              <w:ind w:left="0" w:right="-338" w:firstLine="0"/>
              <w:rPr>
                <w:rFonts w:ascii="Arial" w:eastAsia="Calibri" w:hAnsi="Arial" w:cs="Arial"/>
                <w:b/>
                <w:sz w:val="24"/>
                <w:szCs w:val="24"/>
              </w:rPr>
            </w:pPr>
          </w:p>
        </w:tc>
        <w:tc>
          <w:tcPr>
            <w:tcW w:w="7796" w:type="dxa"/>
            <w:gridSpan w:val="8"/>
            <w:tcBorders>
              <w:top w:val="single" w:sz="4" w:space="0" w:color="auto"/>
              <w:bottom w:val="single" w:sz="4" w:space="0" w:color="auto"/>
            </w:tcBorders>
            <w:shd w:val="clear" w:color="auto" w:fill="auto"/>
          </w:tcPr>
          <w:p w14:paraId="30E36A4E" w14:textId="77777777" w:rsidR="00A450BC" w:rsidRPr="00BD6057" w:rsidRDefault="00A450BC" w:rsidP="00D634A0">
            <w:pPr>
              <w:keepNext/>
              <w:spacing w:before="40" w:after="40" w:line="240" w:lineRule="auto"/>
              <w:rPr>
                <w:rFonts w:ascii="Arial" w:hAnsi="Arial" w:cs="Arial"/>
                <w:sz w:val="24"/>
                <w:szCs w:val="24"/>
                <w:u w:val="single"/>
              </w:rPr>
            </w:pPr>
            <w:r w:rsidRPr="00BD6057">
              <w:rPr>
                <w:rFonts w:ascii="Arial" w:hAnsi="Arial" w:cs="Arial"/>
                <w:sz w:val="24"/>
                <w:szCs w:val="24"/>
                <w:u w:val="single"/>
              </w:rPr>
              <w:t>Regulation 57(8)</w:t>
            </w:r>
          </w:p>
        </w:tc>
      </w:tr>
      <w:tr w:rsidR="00A450BC" w:rsidRPr="00BD6057" w14:paraId="7E06D01F" w14:textId="77777777" w:rsidTr="0077621E">
        <w:trPr>
          <w:cantSplit/>
          <w:trHeight w:val="414"/>
        </w:trPr>
        <w:tc>
          <w:tcPr>
            <w:tcW w:w="851" w:type="dxa"/>
            <w:tcBorders>
              <w:top w:val="single" w:sz="4" w:space="0" w:color="auto"/>
              <w:bottom w:val="single" w:sz="4" w:space="0" w:color="auto"/>
            </w:tcBorders>
          </w:tcPr>
          <w:p w14:paraId="73C2FD9B" w14:textId="77777777" w:rsidR="00A450BC" w:rsidRPr="00BD6057" w:rsidRDefault="00A450BC" w:rsidP="00D634A0">
            <w:pPr>
              <w:spacing w:before="40" w:after="40" w:line="240" w:lineRule="auto"/>
              <w:ind w:right="-338"/>
              <w:rPr>
                <w:rFonts w:ascii="Arial" w:eastAsia="Calibri" w:hAnsi="Arial" w:cs="Arial"/>
                <w:sz w:val="24"/>
                <w:szCs w:val="24"/>
              </w:rPr>
            </w:pPr>
          </w:p>
        </w:tc>
        <w:tc>
          <w:tcPr>
            <w:tcW w:w="7796" w:type="dxa"/>
            <w:gridSpan w:val="8"/>
            <w:tcBorders>
              <w:top w:val="single" w:sz="4" w:space="0" w:color="auto"/>
              <w:bottom w:val="single" w:sz="4" w:space="0" w:color="auto"/>
            </w:tcBorders>
          </w:tcPr>
          <w:p w14:paraId="1A881414" w14:textId="77777777" w:rsidR="00A450BC" w:rsidRPr="00BD6057" w:rsidRDefault="00A450BC" w:rsidP="00D634A0">
            <w:pPr>
              <w:pStyle w:val="Standard"/>
              <w:widowControl/>
              <w:spacing w:before="40" w:after="40"/>
              <w:rPr>
                <w:rFonts w:ascii="Arial" w:hAnsi="Arial" w:cs="Arial"/>
                <w:color w:val="000000"/>
                <w:szCs w:val="24"/>
              </w:rPr>
            </w:pPr>
            <w:r w:rsidRPr="00BD6057">
              <w:rPr>
                <w:rFonts w:ascii="Arial" w:hAnsi="Arial" w:cs="Arial"/>
                <w:color w:val="000000"/>
                <w:szCs w:val="24"/>
              </w:rPr>
              <w:t xml:space="preserve">The detailed grounds for discretionary exclusion of an organisation are set out on this </w:t>
            </w:r>
            <w:hyperlink r:id="rId23" w:history="1">
              <w:r w:rsidRPr="00BD6057">
                <w:rPr>
                  <w:rFonts w:ascii="Arial" w:hAnsi="Arial" w:cs="Arial"/>
                  <w:color w:val="0000FF"/>
                  <w:szCs w:val="24"/>
                  <w:u w:val="single"/>
                </w:rPr>
                <w:t>web page</w:t>
              </w:r>
            </w:hyperlink>
            <w:r w:rsidRPr="00BD6057">
              <w:rPr>
                <w:rFonts w:ascii="Arial" w:hAnsi="Arial" w:cs="Arial"/>
                <w:color w:val="000000"/>
                <w:szCs w:val="24"/>
              </w:rPr>
              <w:t>, which should be referred to before completing these questions.</w:t>
            </w:r>
          </w:p>
          <w:p w14:paraId="717704FA"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color w:val="000000"/>
                <w:sz w:val="24"/>
                <w:szCs w:val="24"/>
              </w:rPr>
              <w:t>Please indicate if, within the past three years, anywhere in the world any of the following situations have applied to you, your organisation or any other person who has powers of representation, decision or control in the organisation.</w:t>
            </w:r>
          </w:p>
        </w:tc>
      </w:tr>
      <w:tr w:rsidR="00A450BC" w:rsidRPr="00BD6057" w14:paraId="681A3BC0" w14:textId="77777777" w:rsidTr="0077621E">
        <w:trPr>
          <w:cantSplit/>
          <w:trHeight w:val="414"/>
        </w:trPr>
        <w:tc>
          <w:tcPr>
            <w:tcW w:w="851" w:type="dxa"/>
            <w:tcBorders>
              <w:top w:val="single" w:sz="4" w:space="0" w:color="auto"/>
              <w:bottom w:val="single" w:sz="4" w:space="0" w:color="auto"/>
            </w:tcBorders>
          </w:tcPr>
          <w:p w14:paraId="666B2547" w14:textId="77777777" w:rsidR="00A450BC" w:rsidRPr="00BD6057" w:rsidRDefault="00A450BC" w:rsidP="00D634A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(a)</w:t>
            </w:r>
          </w:p>
        </w:tc>
        <w:tc>
          <w:tcPr>
            <w:tcW w:w="6379" w:type="dxa"/>
            <w:gridSpan w:val="6"/>
            <w:tcBorders>
              <w:top w:val="single" w:sz="4" w:space="0" w:color="auto"/>
              <w:bottom w:val="single" w:sz="4" w:space="0" w:color="auto"/>
            </w:tcBorders>
          </w:tcPr>
          <w:p w14:paraId="378203EA"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Breach of environmental obligations?</w:t>
            </w:r>
          </w:p>
          <w:p w14:paraId="11DCE9CC"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If Yes please provide details at 3.2</w:t>
            </w:r>
          </w:p>
        </w:tc>
        <w:tc>
          <w:tcPr>
            <w:tcW w:w="1417" w:type="dxa"/>
            <w:gridSpan w:val="2"/>
            <w:tcBorders>
              <w:top w:val="single" w:sz="4" w:space="0" w:color="auto"/>
              <w:bottom w:val="single" w:sz="4" w:space="0" w:color="auto"/>
            </w:tcBorders>
          </w:tcPr>
          <w:p w14:paraId="6301FD04" w14:textId="77777777" w:rsidR="00A450BC" w:rsidRPr="00BD6057" w:rsidRDefault="001C62AD" w:rsidP="00D634A0">
            <w:pPr>
              <w:spacing w:before="40" w:after="40" w:line="240" w:lineRule="auto"/>
              <w:rPr>
                <w:rFonts w:ascii="Arial" w:hAnsi="Arial" w:cs="Arial"/>
                <w:color w:val="FF0000"/>
                <w:sz w:val="24"/>
                <w:szCs w:val="24"/>
              </w:rPr>
            </w:pPr>
            <w:sdt>
              <w:sdtPr>
                <w:rPr>
                  <w:rFonts w:ascii="Arial" w:hAnsi="Arial" w:cs="Arial"/>
                  <w:color w:val="C00000"/>
                  <w:sz w:val="24"/>
                  <w:szCs w:val="24"/>
                </w:rPr>
                <w:id w:val="-1690443666"/>
                <w14:checkbox>
                  <w14:checked w14:val="0"/>
                  <w14:checkedState w14:val="2612" w14:font="Meiryo"/>
                  <w14:uncheckedState w14:val="2610" w14:font="Meiryo"/>
                </w14:checkbox>
              </w:sdtPr>
              <w:sdtEndPr/>
              <w:sdtContent>
                <w:r w:rsidR="00A450BC" w:rsidRPr="00C94CED">
                  <w:rPr>
                    <w:rFonts w:ascii="MS Gothic" w:eastAsia="MS Gothic" w:hAnsi="MS Gothic" w:cs="MS Gothic" w:hint="eastAsia"/>
                    <w:color w:val="C00000"/>
                    <w:sz w:val="24"/>
                    <w:szCs w:val="24"/>
                  </w:rPr>
                  <w:t>☐</w:t>
                </w:r>
              </w:sdtContent>
            </w:sdt>
            <w:r w:rsidR="00A450BC" w:rsidRPr="00C94CED">
              <w:rPr>
                <w:rFonts w:ascii="Arial" w:hAnsi="Arial" w:cs="Arial"/>
                <w:color w:val="C00000"/>
                <w:sz w:val="24"/>
                <w:szCs w:val="24"/>
              </w:rPr>
              <w:t xml:space="preserve"> Yes</w:t>
            </w:r>
          </w:p>
          <w:p w14:paraId="5E546E59" w14:textId="49649B14" w:rsidR="00A450BC" w:rsidRPr="00BD6057" w:rsidRDefault="001C62AD" w:rsidP="00D634A0">
            <w:pPr>
              <w:spacing w:before="40" w:after="40" w:line="240" w:lineRule="auto"/>
              <w:rPr>
                <w:rFonts w:ascii="Arial" w:hAnsi="Arial" w:cs="Arial"/>
                <w:b/>
                <w:sz w:val="24"/>
                <w:szCs w:val="24"/>
              </w:rPr>
            </w:pPr>
            <w:sdt>
              <w:sdtPr>
                <w:rPr>
                  <w:rFonts w:ascii="Arial" w:hAnsi="Arial" w:cs="Arial"/>
                  <w:sz w:val="24"/>
                  <w:szCs w:val="24"/>
                </w:rPr>
                <w:id w:val="1095446957"/>
                <w14:checkbox>
                  <w14:checked w14:val="0"/>
                  <w14:checkedState w14:val="2612" w14:font="Meiryo"/>
                  <w14:uncheckedState w14:val="2610" w14:font="Meiryo"/>
                </w14:checkbox>
              </w:sdtPr>
              <w:sdtEndPr/>
              <w:sdtContent>
                <w:r w:rsidR="00397DF1">
                  <w:rPr>
                    <w:rFonts w:ascii="Meiryo" w:eastAsia="Meiryo" w:hAnsi="Meiryo" w:cs="Arial" w:hint="eastAsia"/>
                    <w:sz w:val="24"/>
                    <w:szCs w:val="24"/>
                  </w:rPr>
                  <w:t>☐</w:t>
                </w:r>
              </w:sdtContent>
            </w:sdt>
            <w:r w:rsidR="00A450BC" w:rsidRPr="00BD6057">
              <w:rPr>
                <w:rFonts w:ascii="Arial" w:hAnsi="Arial" w:cs="Arial"/>
                <w:sz w:val="24"/>
                <w:szCs w:val="24"/>
              </w:rPr>
              <w:t xml:space="preserve"> No</w:t>
            </w:r>
          </w:p>
        </w:tc>
      </w:tr>
      <w:tr w:rsidR="00A450BC" w:rsidRPr="00BD6057" w14:paraId="7198AF06" w14:textId="77777777" w:rsidTr="0077621E">
        <w:trPr>
          <w:cantSplit/>
          <w:trHeight w:val="414"/>
        </w:trPr>
        <w:tc>
          <w:tcPr>
            <w:tcW w:w="851" w:type="dxa"/>
            <w:tcBorders>
              <w:top w:val="single" w:sz="4" w:space="0" w:color="auto"/>
              <w:bottom w:val="single" w:sz="4" w:space="0" w:color="auto"/>
            </w:tcBorders>
          </w:tcPr>
          <w:p w14:paraId="51731269" w14:textId="77777777" w:rsidR="00A450BC" w:rsidRPr="00BD6057" w:rsidRDefault="00A450BC" w:rsidP="00D634A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lastRenderedPageBreak/>
              <w:t>(b)</w:t>
            </w:r>
          </w:p>
        </w:tc>
        <w:tc>
          <w:tcPr>
            <w:tcW w:w="6379" w:type="dxa"/>
            <w:gridSpan w:val="6"/>
            <w:tcBorders>
              <w:top w:val="single" w:sz="4" w:space="0" w:color="auto"/>
              <w:bottom w:val="single" w:sz="4" w:space="0" w:color="auto"/>
            </w:tcBorders>
          </w:tcPr>
          <w:p w14:paraId="469621EE"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Breach of social obligations?</w:t>
            </w:r>
          </w:p>
          <w:p w14:paraId="08A094DC"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If Yes please provide details at 3.2</w:t>
            </w:r>
          </w:p>
        </w:tc>
        <w:tc>
          <w:tcPr>
            <w:tcW w:w="1417" w:type="dxa"/>
            <w:gridSpan w:val="2"/>
            <w:tcBorders>
              <w:top w:val="single" w:sz="4" w:space="0" w:color="auto"/>
              <w:bottom w:val="single" w:sz="4" w:space="0" w:color="auto"/>
            </w:tcBorders>
          </w:tcPr>
          <w:p w14:paraId="137B76E5" w14:textId="77777777" w:rsidR="00A450BC" w:rsidRPr="00BD6057" w:rsidRDefault="001C62AD" w:rsidP="00D634A0">
            <w:pPr>
              <w:spacing w:before="40" w:after="40" w:line="240" w:lineRule="auto"/>
              <w:rPr>
                <w:rFonts w:ascii="Arial" w:hAnsi="Arial" w:cs="Arial"/>
                <w:color w:val="FF0000"/>
                <w:sz w:val="24"/>
                <w:szCs w:val="24"/>
              </w:rPr>
            </w:pPr>
            <w:sdt>
              <w:sdtPr>
                <w:rPr>
                  <w:rFonts w:ascii="Arial" w:hAnsi="Arial" w:cs="Arial"/>
                  <w:color w:val="C00000"/>
                  <w:sz w:val="24"/>
                  <w:szCs w:val="24"/>
                </w:rPr>
                <w:id w:val="1840037101"/>
                <w14:checkbox>
                  <w14:checked w14:val="0"/>
                  <w14:checkedState w14:val="2612" w14:font="Meiryo"/>
                  <w14:uncheckedState w14:val="2610" w14:font="Meiryo"/>
                </w14:checkbox>
              </w:sdtPr>
              <w:sdtEndPr/>
              <w:sdtContent>
                <w:r w:rsidR="00A450BC" w:rsidRPr="00C94CED">
                  <w:rPr>
                    <w:rFonts w:ascii="MS Gothic" w:eastAsia="MS Gothic" w:hAnsi="MS Gothic" w:cs="MS Gothic" w:hint="eastAsia"/>
                    <w:color w:val="C00000"/>
                    <w:sz w:val="24"/>
                    <w:szCs w:val="24"/>
                  </w:rPr>
                  <w:t>☐</w:t>
                </w:r>
              </w:sdtContent>
            </w:sdt>
            <w:r w:rsidR="00A450BC" w:rsidRPr="00C94CED">
              <w:rPr>
                <w:rFonts w:ascii="Arial" w:hAnsi="Arial" w:cs="Arial"/>
                <w:color w:val="C00000"/>
                <w:sz w:val="24"/>
                <w:szCs w:val="24"/>
              </w:rPr>
              <w:t xml:space="preserve"> Yes</w:t>
            </w:r>
          </w:p>
          <w:p w14:paraId="028CE0CC" w14:textId="5810477A" w:rsidR="00A450BC" w:rsidRPr="00BD6057" w:rsidRDefault="001C62AD" w:rsidP="00D634A0">
            <w:pPr>
              <w:spacing w:before="40" w:after="40" w:line="240" w:lineRule="auto"/>
              <w:rPr>
                <w:rFonts w:ascii="Arial" w:hAnsi="Arial" w:cs="Arial"/>
                <w:b/>
                <w:sz w:val="24"/>
                <w:szCs w:val="24"/>
              </w:rPr>
            </w:pPr>
            <w:sdt>
              <w:sdtPr>
                <w:rPr>
                  <w:rFonts w:ascii="Arial" w:hAnsi="Arial" w:cs="Arial"/>
                  <w:sz w:val="24"/>
                  <w:szCs w:val="24"/>
                </w:rPr>
                <w:id w:val="1108697235"/>
                <w14:checkbox>
                  <w14:checked w14:val="0"/>
                  <w14:checkedState w14:val="2612" w14:font="Meiryo"/>
                  <w14:uncheckedState w14:val="2610" w14:font="Meiryo"/>
                </w14:checkbox>
              </w:sdtPr>
              <w:sdtEndPr/>
              <w:sdtContent>
                <w:r w:rsidR="00397DF1">
                  <w:rPr>
                    <w:rFonts w:ascii="Meiryo" w:eastAsia="Meiryo" w:hAnsi="Meiryo" w:cs="Arial" w:hint="eastAsia"/>
                    <w:sz w:val="24"/>
                    <w:szCs w:val="24"/>
                  </w:rPr>
                  <w:t>☐</w:t>
                </w:r>
              </w:sdtContent>
            </w:sdt>
            <w:r w:rsidR="00A450BC" w:rsidRPr="00BD6057">
              <w:rPr>
                <w:rFonts w:ascii="Arial" w:hAnsi="Arial" w:cs="Arial"/>
                <w:sz w:val="24"/>
                <w:szCs w:val="24"/>
              </w:rPr>
              <w:t xml:space="preserve"> No</w:t>
            </w:r>
          </w:p>
        </w:tc>
      </w:tr>
      <w:tr w:rsidR="00A450BC" w:rsidRPr="00BD6057" w14:paraId="437C78A9" w14:textId="77777777" w:rsidTr="0077621E">
        <w:trPr>
          <w:cantSplit/>
          <w:trHeight w:val="414"/>
        </w:trPr>
        <w:tc>
          <w:tcPr>
            <w:tcW w:w="851" w:type="dxa"/>
            <w:tcBorders>
              <w:top w:val="single" w:sz="4" w:space="0" w:color="auto"/>
              <w:bottom w:val="single" w:sz="4" w:space="0" w:color="auto"/>
            </w:tcBorders>
          </w:tcPr>
          <w:p w14:paraId="097F6CE0" w14:textId="77777777" w:rsidR="00A450BC" w:rsidRPr="00BD6057" w:rsidRDefault="00A450BC" w:rsidP="00D634A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(c)</w:t>
            </w:r>
          </w:p>
        </w:tc>
        <w:tc>
          <w:tcPr>
            <w:tcW w:w="6379" w:type="dxa"/>
            <w:gridSpan w:val="6"/>
            <w:tcBorders>
              <w:top w:val="single" w:sz="4" w:space="0" w:color="auto"/>
              <w:bottom w:val="single" w:sz="4" w:space="0" w:color="auto"/>
            </w:tcBorders>
          </w:tcPr>
          <w:p w14:paraId="788082F2"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Breach of labour law obligations?</w:t>
            </w:r>
          </w:p>
          <w:p w14:paraId="752C793E"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If Yes please provide details at 3.2</w:t>
            </w:r>
          </w:p>
        </w:tc>
        <w:tc>
          <w:tcPr>
            <w:tcW w:w="1417" w:type="dxa"/>
            <w:gridSpan w:val="2"/>
            <w:tcBorders>
              <w:top w:val="single" w:sz="4" w:space="0" w:color="auto"/>
              <w:bottom w:val="single" w:sz="4" w:space="0" w:color="auto"/>
            </w:tcBorders>
          </w:tcPr>
          <w:p w14:paraId="46343F20" w14:textId="77777777" w:rsidR="00A450BC" w:rsidRPr="00BD6057" w:rsidRDefault="001C62AD" w:rsidP="00D634A0">
            <w:pPr>
              <w:spacing w:before="40" w:after="40" w:line="240" w:lineRule="auto"/>
              <w:rPr>
                <w:rFonts w:ascii="Arial" w:hAnsi="Arial" w:cs="Arial"/>
                <w:color w:val="FF0000"/>
                <w:sz w:val="24"/>
                <w:szCs w:val="24"/>
              </w:rPr>
            </w:pPr>
            <w:sdt>
              <w:sdtPr>
                <w:rPr>
                  <w:rFonts w:ascii="Arial" w:hAnsi="Arial" w:cs="Arial"/>
                  <w:color w:val="C00000"/>
                  <w:sz w:val="24"/>
                  <w:szCs w:val="24"/>
                </w:rPr>
                <w:id w:val="-1087690266"/>
                <w14:checkbox>
                  <w14:checked w14:val="0"/>
                  <w14:checkedState w14:val="2612" w14:font="Meiryo"/>
                  <w14:uncheckedState w14:val="2610" w14:font="Meiryo"/>
                </w14:checkbox>
              </w:sdtPr>
              <w:sdtEndPr/>
              <w:sdtContent>
                <w:r w:rsidR="00A450BC" w:rsidRPr="00C94CED">
                  <w:rPr>
                    <w:rFonts w:ascii="MS Gothic" w:eastAsia="MS Gothic" w:hAnsi="MS Gothic" w:cs="MS Gothic" w:hint="eastAsia"/>
                    <w:color w:val="C00000"/>
                    <w:sz w:val="24"/>
                    <w:szCs w:val="24"/>
                  </w:rPr>
                  <w:t>☐</w:t>
                </w:r>
              </w:sdtContent>
            </w:sdt>
            <w:r w:rsidR="00A450BC" w:rsidRPr="00C94CED">
              <w:rPr>
                <w:rFonts w:ascii="Arial" w:hAnsi="Arial" w:cs="Arial"/>
                <w:color w:val="C00000"/>
                <w:sz w:val="24"/>
                <w:szCs w:val="24"/>
              </w:rPr>
              <w:t xml:space="preserve"> Yes</w:t>
            </w:r>
          </w:p>
          <w:p w14:paraId="5D66955A" w14:textId="06418C4C" w:rsidR="00A450BC" w:rsidRPr="00BD6057" w:rsidRDefault="001C62AD" w:rsidP="00D634A0">
            <w:pPr>
              <w:spacing w:before="40" w:after="40" w:line="240" w:lineRule="auto"/>
              <w:rPr>
                <w:rFonts w:ascii="Arial" w:hAnsi="Arial" w:cs="Arial"/>
                <w:b/>
                <w:sz w:val="24"/>
                <w:szCs w:val="24"/>
              </w:rPr>
            </w:pPr>
            <w:sdt>
              <w:sdtPr>
                <w:rPr>
                  <w:rFonts w:ascii="Arial" w:hAnsi="Arial" w:cs="Arial"/>
                  <w:sz w:val="24"/>
                  <w:szCs w:val="24"/>
                </w:rPr>
                <w:id w:val="-1316871787"/>
                <w14:checkbox>
                  <w14:checked w14:val="0"/>
                  <w14:checkedState w14:val="2612" w14:font="Meiryo"/>
                  <w14:uncheckedState w14:val="2610" w14:font="Meiryo"/>
                </w14:checkbox>
              </w:sdtPr>
              <w:sdtEndPr/>
              <w:sdtContent>
                <w:r w:rsidR="00397DF1">
                  <w:rPr>
                    <w:rFonts w:ascii="Meiryo" w:eastAsia="Meiryo" w:hAnsi="Meiryo" w:cs="Arial" w:hint="eastAsia"/>
                    <w:sz w:val="24"/>
                    <w:szCs w:val="24"/>
                  </w:rPr>
                  <w:t>☐</w:t>
                </w:r>
              </w:sdtContent>
            </w:sdt>
            <w:r w:rsidR="00A450BC" w:rsidRPr="00BD6057">
              <w:rPr>
                <w:rFonts w:ascii="Arial" w:hAnsi="Arial" w:cs="Arial"/>
                <w:sz w:val="24"/>
                <w:szCs w:val="24"/>
              </w:rPr>
              <w:t xml:space="preserve"> No</w:t>
            </w:r>
          </w:p>
        </w:tc>
      </w:tr>
      <w:tr w:rsidR="00A450BC" w:rsidRPr="00BD6057" w14:paraId="607E46F1" w14:textId="77777777" w:rsidTr="0077621E">
        <w:trPr>
          <w:cantSplit/>
          <w:trHeight w:val="414"/>
        </w:trPr>
        <w:tc>
          <w:tcPr>
            <w:tcW w:w="851" w:type="dxa"/>
            <w:tcBorders>
              <w:top w:val="single" w:sz="4" w:space="0" w:color="auto"/>
              <w:bottom w:val="single" w:sz="4" w:space="0" w:color="auto"/>
            </w:tcBorders>
          </w:tcPr>
          <w:p w14:paraId="192DB281" w14:textId="77777777" w:rsidR="00A450BC" w:rsidRPr="00BD6057" w:rsidRDefault="00A450BC" w:rsidP="00D634A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(d)</w:t>
            </w:r>
          </w:p>
        </w:tc>
        <w:tc>
          <w:tcPr>
            <w:tcW w:w="6379" w:type="dxa"/>
            <w:gridSpan w:val="6"/>
            <w:tcBorders>
              <w:top w:val="single" w:sz="4" w:space="0" w:color="auto"/>
              <w:bottom w:val="single" w:sz="4" w:space="0" w:color="auto"/>
            </w:tcBorders>
          </w:tcPr>
          <w:p w14:paraId="0925C0CE"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08624C52"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If Yes please provide details at 3.2</w:t>
            </w:r>
          </w:p>
        </w:tc>
        <w:tc>
          <w:tcPr>
            <w:tcW w:w="1417" w:type="dxa"/>
            <w:gridSpan w:val="2"/>
            <w:tcBorders>
              <w:top w:val="single" w:sz="4" w:space="0" w:color="auto"/>
              <w:bottom w:val="single" w:sz="4" w:space="0" w:color="auto"/>
            </w:tcBorders>
          </w:tcPr>
          <w:p w14:paraId="3E16A315" w14:textId="77777777" w:rsidR="00A450BC" w:rsidRPr="00BD6057" w:rsidRDefault="001C62AD" w:rsidP="00D634A0">
            <w:pPr>
              <w:spacing w:before="40" w:after="40" w:line="240" w:lineRule="auto"/>
              <w:rPr>
                <w:rFonts w:ascii="Arial" w:hAnsi="Arial" w:cs="Arial"/>
                <w:color w:val="FF0000"/>
                <w:sz w:val="24"/>
                <w:szCs w:val="24"/>
              </w:rPr>
            </w:pPr>
            <w:sdt>
              <w:sdtPr>
                <w:rPr>
                  <w:rFonts w:ascii="Arial" w:hAnsi="Arial" w:cs="Arial"/>
                  <w:color w:val="C00000"/>
                  <w:sz w:val="24"/>
                  <w:szCs w:val="24"/>
                </w:rPr>
                <w:id w:val="1268734049"/>
                <w14:checkbox>
                  <w14:checked w14:val="0"/>
                  <w14:checkedState w14:val="2612" w14:font="Meiryo"/>
                  <w14:uncheckedState w14:val="2610" w14:font="Meiryo"/>
                </w14:checkbox>
              </w:sdtPr>
              <w:sdtEndPr/>
              <w:sdtContent>
                <w:r w:rsidR="00A450BC" w:rsidRPr="00C94CED">
                  <w:rPr>
                    <w:rFonts w:ascii="MS Gothic" w:eastAsia="MS Gothic" w:hAnsi="MS Gothic" w:cs="MS Gothic" w:hint="eastAsia"/>
                    <w:color w:val="C00000"/>
                    <w:sz w:val="24"/>
                    <w:szCs w:val="24"/>
                  </w:rPr>
                  <w:t>☐</w:t>
                </w:r>
              </w:sdtContent>
            </w:sdt>
            <w:r w:rsidR="00A450BC" w:rsidRPr="00C94CED">
              <w:rPr>
                <w:rFonts w:ascii="Arial" w:hAnsi="Arial" w:cs="Arial"/>
                <w:color w:val="C00000"/>
                <w:sz w:val="24"/>
                <w:szCs w:val="24"/>
              </w:rPr>
              <w:t xml:space="preserve"> Yes</w:t>
            </w:r>
          </w:p>
          <w:p w14:paraId="057B2670" w14:textId="3702CB2C" w:rsidR="00A450BC" w:rsidRPr="00BD6057" w:rsidRDefault="001C62AD" w:rsidP="00D634A0">
            <w:pPr>
              <w:spacing w:before="40" w:after="40" w:line="240" w:lineRule="auto"/>
              <w:rPr>
                <w:rFonts w:ascii="Arial" w:hAnsi="Arial" w:cs="Arial"/>
                <w:b/>
                <w:sz w:val="24"/>
                <w:szCs w:val="24"/>
              </w:rPr>
            </w:pPr>
            <w:sdt>
              <w:sdtPr>
                <w:rPr>
                  <w:rFonts w:ascii="Arial" w:hAnsi="Arial" w:cs="Arial"/>
                  <w:sz w:val="24"/>
                  <w:szCs w:val="24"/>
                </w:rPr>
                <w:id w:val="-720129399"/>
                <w14:checkbox>
                  <w14:checked w14:val="0"/>
                  <w14:checkedState w14:val="2612" w14:font="Meiryo"/>
                  <w14:uncheckedState w14:val="2610" w14:font="Meiryo"/>
                </w14:checkbox>
              </w:sdtPr>
              <w:sdtEndPr/>
              <w:sdtContent>
                <w:r w:rsidR="00397DF1">
                  <w:rPr>
                    <w:rFonts w:ascii="Meiryo" w:eastAsia="Meiryo" w:hAnsi="Meiryo" w:cs="Arial" w:hint="eastAsia"/>
                    <w:sz w:val="24"/>
                    <w:szCs w:val="24"/>
                  </w:rPr>
                  <w:t>☐</w:t>
                </w:r>
              </w:sdtContent>
            </w:sdt>
            <w:r w:rsidR="00A450BC" w:rsidRPr="00BD6057">
              <w:rPr>
                <w:rFonts w:ascii="Arial" w:hAnsi="Arial" w:cs="Arial"/>
                <w:sz w:val="24"/>
                <w:szCs w:val="24"/>
              </w:rPr>
              <w:t xml:space="preserve"> No</w:t>
            </w:r>
          </w:p>
        </w:tc>
      </w:tr>
      <w:tr w:rsidR="00A450BC" w:rsidRPr="00BD6057" w14:paraId="76096977" w14:textId="77777777" w:rsidTr="0077621E">
        <w:trPr>
          <w:cantSplit/>
          <w:trHeight w:val="414"/>
        </w:trPr>
        <w:tc>
          <w:tcPr>
            <w:tcW w:w="851" w:type="dxa"/>
            <w:tcBorders>
              <w:top w:val="single" w:sz="4" w:space="0" w:color="auto"/>
              <w:bottom w:val="single" w:sz="4" w:space="0" w:color="auto"/>
            </w:tcBorders>
          </w:tcPr>
          <w:p w14:paraId="6774647D" w14:textId="77777777" w:rsidR="00A450BC" w:rsidRPr="00BD6057" w:rsidRDefault="00A450BC" w:rsidP="00D634A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(e)</w:t>
            </w:r>
          </w:p>
        </w:tc>
        <w:tc>
          <w:tcPr>
            <w:tcW w:w="6379" w:type="dxa"/>
            <w:gridSpan w:val="6"/>
            <w:tcBorders>
              <w:top w:val="single" w:sz="4" w:space="0" w:color="auto"/>
              <w:bottom w:val="single" w:sz="4" w:space="0" w:color="auto"/>
            </w:tcBorders>
          </w:tcPr>
          <w:p w14:paraId="7740008C"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Guilty of grave professional misconduct?</w:t>
            </w:r>
          </w:p>
          <w:p w14:paraId="6D6205B3"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If Yes please provide details at 3.2</w:t>
            </w:r>
          </w:p>
        </w:tc>
        <w:tc>
          <w:tcPr>
            <w:tcW w:w="1417" w:type="dxa"/>
            <w:gridSpan w:val="2"/>
            <w:tcBorders>
              <w:top w:val="single" w:sz="4" w:space="0" w:color="auto"/>
              <w:bottom w:val="single" w:sz="4" w:space="0" w:color="auto"/>
            </w:tcBorders>
          </w:tcPr>
          <w:p w14:paraId="64819431" w14:textId="77777777" w:rsidR="00A450BC" w:rsidRPr="00BD6057" w:rsidRDefault="001C62AD" w:rsidP="00D634A0">
            <w:pPr>
              <w:spacing w:before="40" w:after="40" w:line="240" w:lineRule="auto"/>
              <w:rPr>
                <w:rFonts w:ascii="Arial" w:hAnsi="Arial" w:cs="Arial"/>
                <w:color w:val="FF0000"/>
                <w:sz w:val="24"/>
                <w:szCs w:val="24"/>
              </w:rPr>
            </w:pPr>
            <w:sdt>
              <w:sdtPr>
                <w:rPr>
                  <w:rFonts w:ascii="Arial" w:hAnsi="Arial" w:cs="Arial"/>
                  <w:color w:val="C00000"/>
                  <w:sz w:val="24"/>
                  <w:szCs w:val="24"/>
                </w:rPr>
                <w:id w:val="-2098165308"/>
                <w14:checkbox>
                  <w14:checked w14:val="0"/>
                  <w14:checkedState w14:val="2612" w14:font="Meiryo"/>
                  <w14:uncheckedState w14:val="2610" w14:font="Meiryo"/>
                </w14:checkbox>
              </w:sdtPr>
              <w:sdtEndPr/>
              <w:sdtContent>
                <w:r w:rsidR="00A450BC" w:rsidRPr="00C94CED">
                  <w:rPr>
                    <w:rFonts w:ascii="MS Gothic" w:eastAsia="MS Gothic" w:hAnsi="MS Gothic" w:cs="MS Gothic" w:hint="eastAsia"/>
                    <w:color w:val="C00000"/>
                    <w:sz w:val="24"/>
                    <w:szCs w:val="24"/>
                  </w:rPr>
                  <w:t>☐</w:t>
                </w:r>
              </w:sdtContent>
            </w:sdt>
            <w:r w:rsidR="00A450BC" w:rsidRPr="00C94CED">
              <w:rPr>
                <w:rFonts w:ascii="Arial" w:hAnsi="Arial" w:cs="Arial"/>
                <w:color w:val="C00000"/>
                <w:sz w:val="24"/>
                <w:szCs w:val="24"/>
              </w:rPr>
              <w:t xml:space="preserve"> Yes</w:t>
            </w:r>
          </w:p>
          <w:p w14:paraId="5A1F18DB" w14:textId="4AFE8E47" w:rsidR="00A450BC" w:rsidRPr="00BD6057" w:rsidRDefault="001C62AD" w:rsidP="00D634A0">
            <w:pPr>
              <w:spacing w:before="40" w:after="40" w:line="240" w:lineRule="auto"/>
              <w:rPr>
                <w:rFonts w:ascii="Arial" w:hAnsi="Arial" w:cs="Arial"/>
                <w:b/>
                <w:sz w:val="24"/>
                <w:szCs w:val="24"/>
              </w:rPr>
            </w:pPr>
            <w:sdt>
              <w:sdtPr>
                <w:rPr>
                  <w:rFonts w:ascii="Arial" w:hAnsi="Arial" w:cs="Arial"/>
                  <w:sz w:val="24"/>
                  <w:szCs w:val="24"/>
                </w:rPr>
                <w:id w:val="-2112577205"/>
                <w14:checkbox>
                  <w14:checked w14:val="0"/>
                  <w14:checkedState w14:val="2612" w14:font="Meiryo"/>
                  <w14:uncheckedState w14:val="2610" w14:font="Meiryo"/>
                </w14:checkbox>
              </w:sdtPr>
              <w:sdtEndPr/>
              <w:sdtContent>
                <w:r w:rsidR="00397DF1">
                  <w:rPr>
                    <w:rFonts w:ascii="Meiryo" w:eastAsia="Meiryo" w:hAnsi="Meiryo" w:cs="Arial" w:hint="eastAsia"/>
                    <w:sz w:val="24"/>
                    <w:szCs w:val="24"/>
                  </w:rPr>
                  <w:t>☐</w:t>
                </w:r>
              </w:sdtContent>
            </w:sdt>
            <w:r w:rsidR="00A450BC" w:rsidRPr="00BD6057">
              <w:rPr>
                <w:rFonts w:ascii="Arial" w:hAnsi="Arial" w:cs="Arial"/>
                <w:sz w:val="24"/>
                <w:szCs w:val="24"/>
              </w:rPr>
              <w:t xml:space="preserve"> No</w:t>
            </w:r>
          </w:p>
        </w:tc>
      </w:tr>
      <w:tr w:rsidR="00A450BC" w:rsidRPr="00BD6057" w14:paraId="143D1505" w14:textId="77777777" w:rsidTr="0077621E">
        <w:trPr>
          <w:cantSplit/>
          <w:trHeight w:val="414"/>
        </w:trPr>
        <w:tc>
          <w:tcPr>
            <w:tcW w:w="851" w:type="dxa"/>
            <w:tcBorders>
              <w:top w:val="single" w:sz="4" w:space="0" w:color="auto"/>
              <w:bottom w:val="single" w:sz="4" w:space="0" w:color="auto"/>
            </w:tcBorders>
          </w:tcPr>
          <w:p w14:paraId="621FE740" w14:textId="77777777" w:rsidR="00A450BC" w:rsidRPr="00BD6057" w:rsidRDefault="00A450BC" w:rsidP="00D634A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(f)</w:t>
            </w:r>
          </w:p>
        </w:tc>
        <w:tc>
          <w:tcPr>
            <w:tcW w:w="6379" w:type="dxa"/>
            <w:gridSpan w:val="6"/>
            <w:tcBorders>
              <w:top w:val="single" w:sz="4" w:space="0" w:color="auto"/>
              <w:bottom w:val="single" w:sz="4" w:space="0" w:color="auto"/>
            </w:tcBorders>
          </w:tcPr>
          <w:p w14:paraId="7CF7672D"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Entered into agreements with other economic operators aimed at distorting competition?</w:t>
            </w:r>
          </w:p>
          <w:p w14:paraId="3A3E1CE3"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If Yes please provide details at 3.2</w:t>
            </w:r>
          </w:p>
        </w:tc>
        <w:tc>
          <w:tcPr>
            <w:tcW w:w="1417" w:type="dxa"/>
            <w:gridSpan w:val="2"/>
            <w:tcBorders>
              <w:top w:val="single" w:sz="4" w:space="0" w:color="auto"/>
              <w:bottom w:val="single" w:sz="4" w:space="0" w:color="auto"/>
            </w:tcBorders>
          </w:tcPr>
          <w:p w14:paraId="7BE70DE6" w14:textId="77777777" w:rsidR="00A450BC" w:rsidRPr="00BD6057" w:rsidRDefault="001C62AD" w:rsidP="00D634A0">
            <w:pPr>
              <w:spacing w:before="40" w:after="40" w:line="240" w:lineRule="auto"/>
              <w:rPr>
                <w:rFonts w:ascii="Arial" w:hAnsi="Arial" w:cs="Arial"/>
                <w:color w:val="FF0000"/>
                <w:sz w:val="24"/>
                <w:szCs w:val="24"/>
              </w:rPr>
            </w:pPr>
            <w:sdt>
              <w:sdtPr>
                <w:rPr>
                  <w:rFonts w:ascii="Arial" w:hAnsi="Arial" w:cs="Arial"/>
                  <w:color w:val="C00000"/>
                  <w:sz w:val="24"/>
                  <w:szCs w:val="24"/>
                </w:rPr>
                <w:id w:val="-3444909"/>
                <w14:checkbox>
                  <w14:checked w14:val="0"/>
                  <w14:checkedState w14:val="2612" w14:font="Meiryo"/>
                  <w14:uncheckedState w14:val="2610" w14:font="Meiryo"/>
                </w14:checkbox>
              </w:sdtPr>
              <w:sdtEndPr/>
              <w:sdtContent>
                <w:r w:rsidR="00A450BC" w:rsidRPr="00C94CED">
                  <w:rPr>
                    <w:rFonts w:ascii="MS Gothic" w:eastAsia="MS Gothic" w:hAnsi="MS Gothic" w:cs="MS Gothic" w:hint="eastAsia"/>
                    <w:color w:val="C00000"/>
                    <w:sz w:val="24"/>
                    <w:szCs w:val="24"/>
                  </w:rPr>
                  <w:t>☐</w:t>
                </w:r>
              </w:sdtContent>
            </w:sdt>
            <w:r w:rsidR="00A450BC" w:rsidRPr="00C94CED">
              <w:rPr>
                <w:rFonts w:ascii="Arial" w:hAnsi="Arial" w:cs="Arial"/>
                <w:color w:val="C00000"/>
                <w:sz w:val="24"/>
                <w:szCs w:val="24"/>
              </w:rPr>
              <w:t xml:space="preserve"> Yes</w:t>
            </w:r>
          </w:p>
          <w:p w14:paraId="6A0D1DCC" w14:textId="3215CDD1" w:rsidR="00A450BC" w:rsidRPr="00BD6057" w:rsidRDefault="001C62AD" w:rsidP="00D634A0">
            <w:pPr>
              <w:spacing w:before="40" w:after="40" w:line="240" w:lineRule="auto"/>
              <w:rPr>
                <w:rFonts w:ascii="Arial" w:hAnsi="Arial" w:cs="Arial"/>
                <w:b/>
                <w:sz w:val="24"/>
                <w:szCs w:val="24"/>
              </w:rPr>
            </w:pPr>
            <w:sdt>
              <w:sdtPr>
                <w:rPr>
                  <w:rFonts w:ascii="Arial" w:hAnsi="Arial" w:cs="Arial"/>
                  <w:sz w:val="24"/>
                  <w:szCs w:val="24"/>
                </w:rPr>
                <w:id w:val="458225525"/>
                <w14:checkbox>
                  <w14:checked w14:val="0"/>
                  <w14:checkedState w14:val="2612" w14:font="Meiryo"/>
                  <w14:uncheckedState w14:val="2610" w14:font="Meiryo"/>
                </w14:checkbox>
              </w:sdtPr>
              <w:sdtEndPr/>
              <w:sdtContent>
                <w:r w:rsidR="00397DF1">
                  <w:rPr>
                    <w:rFonts w:ascii="Meiryo" w:eastAsia="Meiryo" w:hAnsi="Meiryo" w:cs="Arial" w:hint="eastAsia"/>
                    <w:sz w:val="24"/>
                    <w:szCs w:val="24"/>
                  </w:rPr>
                  <w:t>☐</w:t>
                </w:r>
              </w:sdtContent>
            </w:sdt>
            <w:r w:rsidR="00A450BC" w:rsidRPr="00BD6057">
              <w:rPr>
                <w:rFonts w:ascii="Arial" w:hAnsi="Arial" w:cs="Arial"/>
                <w:sz w:val="24"/>
                <w:szCs w:val="24"/>
              </w:rPr>
              <w:t xml:space="preserve"> No</w:t>
            </w:r>
          </w:p>
        </w:tc>
      </w:tr>
      <w:tr w:rsidR="00A450BC" w:rsidRPr="00BD6057" w14:paraId="59BCA615" w14:textId="77777777" w:rsidTr="0077621E">
        <w:trPr>
          <w:cantSplit/>
          <w:trHeight w:val="414"/>
        </w:trPr>
        <w:tc>
          <w:tcPr>
            <w:tcW w:w="851" w:type="dxa"/>
            <w:tcBorders>
              <w:top w:val="single" w:sz="4" w:space="0" w:color="auto"/>
              <w:bottom w:val="single" w:sz="4" w:space="0" w:color="auto"/>
            </w:tcBorders>
          </w:tcPr>
          <w:p w14:paraId="065C289A" w14:textId="77777777" w:rsidR="00A450BC" w:rsidRPr="00BD6057" w:rsidRDefault="00A450BC" w:rsidP="00D634A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(g)</w:t>
            </w:r>
          </w:p>
        </w:tc>
        <w:tc>
          <w:tcPr>
            <w:tcW w:w="6379" w:type="dxa"/>
            <w:gridSpan w:val="6"/>
            <w:tcBorders>
              <w:top w:val="single" w:sz="4" w:space="0" w:color="auto"/>
              <w:bottom w:val="single" w:sz="4" w:space="0" w:color="auto"/>
            </w:tcBorders>
          </w:tcPr>
          <w:p w14:paraId="188E4FE0"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Aware of any conflict of interest within the meaning of regulation 24 due to the participation in the procurement procedure?</w:t>
            </w:r>
          </w:p>
          <w:p w14:paraId="269AF322"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If Yes please provide details at 3.2</w:t>
            </w:r>
          </w:p>
        </w:tc>
        <w:tc>
          <w:tcPr>
            <w:tcW w:w="1417" w:type="dxa"/>
            <w:gridSpan w:val="2"/>
            <w:tcBorders>
              <w:top w:val="single" w:sz="4" w:space="0" w:color="auto"/>
              <w:bottom w:val="single" w:sz="4" w:space="0" w:color="auto"/>
            </w:tcBorders>
          </w:tcPr>
          <w:p w14:paraId="216E2004" w14:textId="77777777" w:rsidR="00A450BC" w:rsidRPr="00BD6057" w:rsidRDefault="001C62AD" w:rsidP="00D634A0">
            <w:pPr>
              <w:spacing w:before="40" w:after="40" w:line="240" w:lineRule="auto"/>
              <w:rPr>
                <w:rFonts w:ascii="Arial" w:hAnsi="Arial" w:cs="Arial"/>
                <w:color w:val="FF0000"/>
                <w:sz w:val="24"/>
                <w:szCs w:val="24"/>
              </w:rPr>
            </w:pPr>
            <w:sdt>
              <w:sdtPr>
                <w:rPr>
                  <w:rFonts w:ascii="Arial" w:hAnsi="Arial" w:cs="Arial"/>
                  <w:color w:val="C00000"/>
                  <w:sz w:val="24"/>
                  <w:szCs w:val="24"/>
                </w:rPr>
                <w:id w:val="-653833714"/>
                <w14:checkbox>
                  <w14:checked w14:val="0"/>
                  <w14:checkedState w14:val="2612" w14:font="Meiryo"/>
                  <w14:uncheckedState w14:val="2610" w14:font="Meiryo"/>
                </w14:checkbox>
              </w:sdtPr>
              <w:sdtEndPr/>
              <w:sdtContent>
                <w:r w:rsidR="00A450BC" w:rsidRPr="00C94CED">
                  <w:rPr>
                    <w:rFonts w:ascii="MS Gothic" w:eastAsia="MS Gothic" w:hAnsi="MS Gothic" w:cs="MS Gothic" w:hint="eastAsia"/>
                    <w:color w:val="C00000"/>
                    <w:sz w:val="24"/>
                    <w:szCs w:val="24"/>
                  </w:rPr>
                  <w:t>☐</w:t>
                </w:r>
              </w:sdtContent>
            </w:sdt>
            <w:r w:rsidR="00A450BC" w:rsidRPr="00C94CED">
              <w:rPr>
                <w:rFonts w:ascii="Arial" w:hAnsi="Arial" w:cs="Arial"/>
                <w:color w:val="C00000"/>
                <w:sz w:val="24"/>
                <w:szCs w:val="24"/>
              </w:rPr>
              <w:t xml:space="preserve"> Yes</w:t>
            </w:r>
          </w:p>
          <w:p w14:paraId="18CF09EE" w14:textId="64EC9D72" w:rsidR="00A450BC" w:rsidRPr="00BD6057" w:rsidRDefault="001C62AD" w:rsidP="00D634A0">
            <w:pPr>
              <w:spacing w:before="40" w:after="40" w:line="240" w:lineRule="auto"/>
              <w:rPr>
                <w:rFonts w:ascii="Arial" w:hAnsi="Arial" w:cs="Arial"/>
                <w:b/>
                <w:sz w:val="24"/>
                <w:szCs w:val="24"/>
              </w:rPr>
            </w:pPr>
            <w:sdt>
              <w:sdtPr>
                <w:rPr>
                  <w:rFonts w:ascii="Arial" w:hAnsi="Arial" w:cs="Arial"/>
                  <w:sz w:val="24"/>
                  <w:szCs w:val="24"/>
                </w:rPr>
                <w:id w:val="1595667094"/>
                <w14:checkbox>
                  <w14:checked w14:val="0"/>
                  <w14:checkedState w14:val="2612" w14:font="Meiryo"/>
                  <w14:uncheckedState w14:val="2610" w14:font="Meiryo"/>
                </w14:checkbox>
              </w:sdtPr>
              <w:sdtEndPr/>
              <w:sdtContent>
                <w:r w:rsidR="00397DF1">
                  <w:rPr>
                    <w:rFonts w:ascii="Meiryo" w:eastAsia="Meiryo" w:hAnsi="Meiryo" w:cs="Arial" w:hint="eastAsia"/>
                    <w:sz w:val="24"/>
                    <w:szCs w:val="24"/>
                  </w:rPr>
                  <w:t>☐</w:t>
                </w:r>
              </w:sdtContent>
            </w:sdt>
            <w:r w:rsidR="00A450BC" w:rsidRPr="00BD6057">
              <w:rPr>
                <w:rFonts w:ascii="Arial" w:hAnsi="Arial" w:cs="Arial"/>
                <w:sz w:val="24"/>
                <w:szCs w:val="24"/>
              </w:rPr>
              <w:t xml:space="preserve"> No</w:t>
            </w:r>
          </w:p>
        </w:tc>
      </w:tr>
      <w:tr w:rsidR="00A450BC" w:rsidRPr="00BD6057" w14:paraId="4BB9782B" w14:textId="77777777" w:rsidTr="0077621E">
        <w:trPr>
          <w:cantSplit/>
          <w:trHeight w:val="414"/>
        </w:trPr>
        <w:tc>
          <w:tcPr>
            <w:tcW w:w="851" w:type="dxa"/>
            <w:tcBorders>
              <w:top w:val="single" w:sz="4" w:space="0" w:color="auto"/>
              <w:bottom w:val="single" w:sz="4" w:space="0" w:color="auto"/>
            </w:tcBorders>
          </w:tcPr>
          <w:p w14:paraId="353C5D6E" w14:textId="77777777" w:rsidR="00A450BC" w:rsidRPr="00BD6057" w:rsidRDefault="00A450BC" w:rsidP="00D634A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(h)</w:t>
            </w:r>
          </w:p>
        </w:tc>
        <w:tc>
          <w:tcPr>
            <w:tcW w:w="6379" w:type="dxa"/>
            <w:gridSpan w:val="6"/>
            <w:tcBorders>
              <w:top w:val="single" w:sz="4" w:space="0" w:color="auto"/>
              <w:bottom w:val="single" w:sz="4" w:space="0" w:color="auto"/>
            </w:tcBorders>
          </w:tcPr>
          <w:p w14:paraId="67D90AB8"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Been involved in the preparation of the procurement procedure?</w:t>
            </w:r>
          </w:p>
          <w:p w14:paraId="0C7D12CF"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If Yes please provide details at 3.2</w:t>
            </w:r>
          </w:p>
        </w:tc>
        <w:tc>
          <w:tcPr>
            <w:tcW w:w="1417" w:type="dxa"/>
            <w:gridSpan w:val="2"/>
            <w:tcBorders>
              <w:top w:val="single" w:sz="4" w:space="0" w:color="auto"/>
              <w:bottom w:val="single" w:sz="4" w:space="0" w:color="auto"/>
            </w:tcBorders>
          </w:tcPr>
          <w:p w14:paraId="35473A22" w14:textId="77777777" w:rsidR="00A450BC" w:rsidRPr="00BD6057" w:rsidRDefault="001C62AD" w:rsidP="00D634A0">
            <w:pPr>
              <w:spacing w:before="40" w:after="40" w:line="240" w:lineRule="auto"/>
              <w:rPr>
                <w:rFonts w:ascii="Arial" w:hAnsi="Arial" w:cs="Arial"/>
                <w:color w:val="FF0000"/>
                <w:sz w:val="24"/>
                <w:szCs w:val="24"/>
              </w:rPr>
            </w:pPr>
            <w:sdt>
              <w:sdtPr>
                <w:rPr>
                  <w:rFonts w:ascii="Arial" w:hAnsi="Arial" w:cs="Arial"/>
                  <w:color w:val="C00000"/>
                  <w:sz w:val="24"/>
                  <w:szCs w:val="24"/>
                </w:rPr>
                <w:id w:val="-1426345629"/>
                <w14:checkbox>
                  <w14:checked w14:val="0"/>
                  <w14:checkedState w14:val="2612" w14:font="Meiryo"/>
                  <w14:uncheckedState w14:val="2610" w14:font="Meiryo"/>
                </w14:checkbox>
              </w:sdtPr>
              <w:sdtEndPr/>
              <w:sdtContent>
                <w:r w:rsidR="00A450BC" w:rsidRPr="00C94CED">
                  <w:rPr>
                    <w:rFonts w:ascii="MS Gothic" w:eastAsia="MS Gothic" w:hAnsi="MS Gothic" w:cs="MS Gothic" w:hint="eastAsia"/>
                    <w:color w:val="C00000"/>
                    <w:sz w:val="24"/>
                    <w:szCs w:val="24"/>
                  </w:rPr>
                  <w:t>☐</w:t>
                </w:r>
              </w:sdtContent>
            </w:sdt>
            <w:r w:rsidR="00A450BC" w:rsidRPr="00C94CED">
              <w:rPr>
                <w:rFonts w:ascii="Arial" w:hAnsi="Arial" w:cs="Arial"/>
                <w:color w:val="C00000"/>
                <w:sz w:val="24"/>
                <w:szCs w:val="24"/>
              </w:rPr>
              <w:t xml:space="preserve"> Yes</w:t>
            </w:r>
          </w:p>
          <w:p w14:paraId="088E0744" w14:textId="5867C64F" w:rsidR="00A450BC" w:rsidRPr="00BD6057" w:rsidRDefault="001C62AD" w:rsidP="00D634A0">
            <w:pPr>
              <w:spacing w:before="40" w:after="40" w:line="240" w:lineRule="auto"/>
              <w:rPr>
                <w:rFonts w:ascii="Arial" w:hAnsi="Arial" w:cs="Arial"/>
                <w:b/>
                <w:sz w:val="24"/>
                <w:szCs w:val="24"/>
              </w:rPr>
            </w:pPr>
            <w:sdt>
              <w:sdtPr>
                <w:rPr>
                  <w:rFonts w:ascii="Arial" w:hAnsi="Arial" w:cs="Arial"/>
                  <w:sz w:val="24"/>
                  <w:szCs w:val="24"/>
                </w:rPr>
                <w:id w:val="-1915234118"/>
                <w14:checkbox>
                  <w14:checked w14:val="0"/>
                  <w14:checkedState w14:val="2612" w14:font="Meiryo"/>
                  <w14:uncheckedState w14:val="2610" w14:font="Meiryo"/>
                </w14:checkbox>
              </w:sdtPr>
              <w:sdtEndPr/>
              <w:sdtContent>
                <w:r w:rsidR="00397DF1">
                  <w:rPr>
                    <w:rFonts w:ascii="Meiryo" w:eastAsia="Meiryo" w:hAnsi="Meiryo" w:cs="Arial" w:hint="eastAsia"/>
                    <w:sz w:val="24"/>
                    <w:szCs w:val="24"/>
                  </w:rPr>
                  <w:t>☐</w:t>
                </w:r>
              </w:sdtContent>
            </w:sdt>
            <w:r w:rsidR="00A450BC" w:rsidRPr="00BD6057">
              <w:rPr>
                <w:rFonts w:ascii="Arial" w:hAnsi="Arial" w:cs="Arial"/>
                <w:sz w:val="24"/>
                <w:szCs w:val="24"/>
              </w:rPr>
              <w:t xml:space="preserve"> No</w:t>
            </w:r>
          </w:p>
        </w:tc>
      </w:tr>
      <w:tr w:rsidR="00A450BC" w:rsidRPr="00BD6057" w14:paraId="57E4566C" w14:textId="77777777" w:rsidTr="0077621E">
        <w:trPr>
          <w:cantSplit/>
          <w:trHeight w:val="414"/>
        </w:trPr>
        <w:tc>
          <w:tcPr>
            <w:tcW w:w="851" w:type="dxa"/>
            <w:tcBorders>
              <w:top w:val="single" w:sz="4" w:space="0" w:color="auto"/>
              <w:bottom w:val="single" w:sz="4" w:space="0" w:color="auto"/>
            </w:tcBorders>
          </w:tcPr>
          <w:p w14:paraId="2543F9DE" w14:textId="77777777" w:rsidR="00A450BC" w:rsidRPr="00BD6057" w:rsidRDefault="00A450BC" w:rsidP="00D634A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(i)</w:t>
            </w:r>
          </w:p>
        </w:tc>
        <w:tc>
          <w:tcPr>
            <w:tcW w:w="6379" w:type="dxa"/>
            <w:gridSpan w:val="6"/>
            <w:tcBorders>
              <w:top w:val="single" w:sz="4" w:space="0" w:color="auto"/>
              <w:bottom w:val="single" w:sz="4" w:space="0" w:color="auto"/>
            </w:tcBorders>
          </w:tcPr>
          <w:p w14:paraId="3BD570DF"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0657EFD6"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If Yes please provide details at 3.2</w:t>
            </w:r>
          </w:p>
        </w:tc>
        <w:tc>
          <w:tcPr>
            <w:tcW w:w="1417" w:type="dxa"/>
            <w:gridSpan w:val="2"/>
            <w:tcBorders>
              <w:top w:val="single" w:sz="4" w:space="0" w:color="auto"/>
              <w:bottom w:val="single" w:sz="4" w:space="0" w:color="auto"/>
            </w:tcBorders>
          </w:tcPr>
          <w:p w14:paraId="76988987" w14:textId="77777777" w:rsidR="00A450BC" w:rsidRPr="00BD6057" w:rsidRDefault="001C62AD" w:rsidP="00D634A0">
            <w:pPr>
              <w:spacing w:before="40" w:after="40" w:line="240" w:lineRule="auto"/>
              <w:rPr>
                <w:rFonts w:ascii="Arial" w:hAnsi="Arial" w:cs="Arial"/>
                <w:color w:val="FF0000"/>
                <w:sz w:val="24"/>
                <w:szCs w:val="24"/>
              </w:rPr>
            </w:pPr>
            <w:sdt>
              <w:sdtPr>
                <w:rPr>
                  <w:rFonts w:ascii="Arial" w:hAnsi="Arial" w:cs="Arial"/>
                  <w:color w:val="C00000"/>
                  <w:sz w:val="24"/>
                  <w:szCs w:val="24"/>
                </w:rPr>
                <w:id w:val="1929077426"/>
                <w14:checkbox>
                  <w14:checked w14:val="0"/>
                  <w14:checkedState w14:val="2612" w14:font="Meiryo"/>
                  <w14:uncheckedState w14:val="2610" w14:font="Meiryo"/>
                </w14:checkbox>
              </w:sdtPr>
              <w:sdtEndPr/>
              <w:sdtContent>
                <w:r w:rsidR="00A450BC" w:rsidRPr="00C94CED">
                  <w:rPr>
                    <w:rFonts w:ascii="MS Gothic" w:eastAsia="MS Gothic" w:hAnsi="MS Gothic" w:cs="MS Gothic" w:hint="eastAsia"/>
                    <w:color w:val="C00000"/>
                    <w:sz w:val="24"/>
                    <w:szCs w:val="24"/>
                  </w:rPr>
                  <w:t>☐</w:t>
                </w:r>
              </w:sdtContent>
            </w:sdt>
            <w:r w:rsidR="00A450BC" w:rsidRPr="00C94CED">
              <w:rPr>
                <w:rFonts w:ascii="Arial" w:hAnsi="Arial" w:cs="Arial"/>
                <w:color w:val="C00000"/>
                <w:sz w:val="24"/>
                <w:szCs w:val="24"/>
              </w:rPr>
              <w:t xml:space="preserve"> Yes</w:t>
            </w:r>
          </w:p>
          <w:p w14:paraId="54E1075D" w14:textId="796B0CE6" w:rsidR="00A450BC" w:rsidRPr="00BD6057" w:rsidRDefault="001C62AD" w:rsidP="00D634A0">
            <w:pPr>
              <w:spacing w:before="40" w:after="40" w:line="240" w:lineRule="auto"/>
              <w:rPr>
                <w:rFonts w:ascii="Arial" w:hAnsi="Arial" w:cs="Arial"/>
                <w:b/>
                <w:sz w:val="24"/>
                <w:szCs w:val="24"/>
              </w:rPr>
            </w:pPr>
            <w:sdt>
              <w:sdtPr>
                <w:rPr>
                  <w:rFonts w:ascii="Arial" w:hAnsi="Arial" w:cs="Arial"/>
                  <w:sz w:val="24"/>
                  <w:szCs w:val="24"/>
                </w:rPr>
                <w:id w:val="-1789654297"/>
                <w14:checkbox>
                  <w14:checked w14:val="0"/>
                  <w14:checkedState w14:val="2612" w14:font="Meiryo"/>
                  <w14:uncheckedState w14:val="2610" w14:font="Meiryo"/>
                </w14:checkbox>
              </w:sdtPr>
              <w:sdtEndPr/>
              <w:sdtContent>
                <w:r w:rsidR="00397DF1">
                  <w:rPr>
                    <w:rFonts w:ascii="Meiryo" w:eastAsia="Meiryo" w:hAnsi="Meiryo" w:cs="Arial" w:hint="eastAsia"/>
                    <w:sz w:val="24"/>
                    <w:szCs w:val="24"/>
                  </w:rPr>
                  <w:t>☐</w:t>
                </w:r>
              </w:sdtContent>
            </w:sdt>
            <w:r w:rsidR="00A450BC" w:rsidRPr="00BD6057">
              <w:rPr>
                <w:rFonts w:ascii="Arial" w:hAnsi="Arial" w:cs="Arial"/>
                <w:sz w:val="24"/>
                <w:szCs w:val="24"/>
              </w:rPr>
              <w:t xml:space="preserve"> No</w:t>
            </w:r>
          </w:p>
        </w:tc>
      </w:tr>
      <w:tr w:rsidR="00A450BC" w:rsidRPr="00BD6057" w14:paraId="7EC767AA" w14:textId="77777777" w:rsidTr="0077621E">
        <w:trPr>
          <w:cantSplit/>
          <w:trHeight w:val="414"/>
        </w:trPr>
        <w:tc>
          <w:tcPr>
            <w:tcW w:w="851" w:type="dxa"/>
            <w:tcBorders>
              <w:top w:val="single" w:sz="4" w:space="0" w:color="auto"/>
              <w:bottom w:val="single" w:sz="4" w:space="0" w:color="auto"/>
            </w:tcBorders>
          </w:tcPr>
          <w:p w14:paraId="6DD44CB1" w14:textId="77777777" w:rsidR="00A450BC" w:rsidRPr="00BD6057" w:rsidRDefault="00A450BC" w:rsidP="00D634A0">
            <w:pPr>
              <w:keepNext/>
              <w:spacing w:before="40" w:after="40" w:line="240" w:lineRule="auto"/>
              <w:ind w:right="-338"/>
              <w:rPr>
                <w:rFonts w:ascii="Arial" w:eastAsia="Calibri" w:hAnsi="Arial" w:cs="Arial"/>
                <w:sz w:val="24"/>
                <w:szCs w:val="24"/>
              </w:rPr>
            </w:pPr>
            <w:r w:rsidRPr="00BD6057">
              <w:rPr>
                <w:rFonts w:ascii="Arial" w:eastAsia="Calibri" w:hAnsi="Arial" w:cs="Arial"/>
                <w:sz w:val="24"/>
                <w:szCs w:val="24"/>
              </w:rPr>
              <w:t>(j)</w:t>
            </w:r>
          </w:p>
        </w:tc>
        <w:tc>
          <w:tcPr>
            <w:tcW w:w="7796" w:type="dxa"/>
            <w:gridSpan w:val="8"/>
            <w:tcBorders>
              <w:top w:val="single" w:sz="4" w:space="0" w:color="auto"/>
              <w:bottom w:val="single" w:sz="4" w:space="0" w:color="auto"/>
            </w:tcBorders>
          </w:tcPr>
          <w:p w14:paraId="048F0BE1" w14:textId="77777777" w:rsidR="00A450BC" w:rsidRPr="00BD6057" w:rsidRDefault="00A450BC" w:rsidP="00D634A0">
            <w:pPr>
              <w:keepNext/>
              <w:spacing w:before="40" w:after="40" w:line="240" w:lineRule="auto"/>
              <w:rPr>
                <w:rFonts w:ascii="Arial" w:hAnsi="Arial" w:cs="Arial"/>
                <w:b/>
                <w:sz w:val="24"/>
                <w:szCs w:val="24"/>
              </w:rPr>
            </w:pPr>
            <w:r w:rsidRPr="00BD6057">
              <w:rPr>
                <w:rFonts w:ascii="Arial" w:hAnsi="Arial" w:cs="Arial"/>
                <w:color w:val="000000"/>
                <w:sz w:val="24"/>
                <w:szCs w:val="24"/>
              </w:rPr>
              <w:t>Please answer the following statements</w:t>
            </w:r>
          </w:p>
        </w:tc>
      </w:tr>
      <w:tr w:rsidR="00A450BC" w:rsidRPr="00BD6057" w14:paraId="38C6CB1B" w14:textId="77777777" w:rsidTr="0077621E">
        <w:trPr>
          <w:cantSplit/>
          <w:trHeight w:val="414"/>
        </w:trPr>
        <w:tc>
          <w:tcPr>
            <w:tcW w:w="851" w:type="dxa"/>
            <w:tcBorders>
              <w:top w:val="single" w:sz="4" w:space="0" w:color="auto"/>
              <w:bottom w:val="single" w:sz="4" w:space="0" w:color="auto"/>
            </w:tcBorders>
          </w:tcPr>
          <w:p w14:paraId="42E0D60D" w14:textId="77777777" w:rsidR="00A450BC" w:rsidRPr="00BD6057" w:rsidRDefault="00A450BC" w:rsidP="00D634A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(j)(i)</w:t>
            </w:r>
          </w:p>
        </w:tc>
        <w:tc>
          <w:tcPr>
            <w:tcW w:w="6379" w:type="dxa"/>
            <w:gridSpan w:val="6"/>
            <w:tcBorders>
              <w:top w:val="single" w:sz="4" w:space="0" w:color="auto"/>
              <w:bottom w:val="single" w:sz="4" w:space="0" w:color="auto"/>
            </w:tcBorders>
          </w:tcPr>
          <w:p w14:paraId="46807CC6" w14:textId="77777777" w:rsidR="00A450BC" w:rsidRPr="00BD6057" w:rsidRDefault="00A450BC" w:rsidP="00D634A0">
            <w:pPr>
              <w:pStyle w:val="Standard"/>
              <w:widowControl/>
              <w:spacing w:before="40" w:after="40"/>
              <w:rPr>
                <w:rFonts w:ascii="Arial" w:eastAsia="Calibri" w:hAnsi="Arial" w:cs="Arial"/>
                <w:color w:val="000000"/>
                <w:szCs w:val="24"/>
              </w:rPr>
            </w:pPr>
            <w:r w:rsidRPr="00BD6057">
              <w:rPr>
                <w:rFonts w:ascii="Arial" w:hAnsi="Arial" w:cs="Arial"/>
                <w:color w:val="000000"/>
                <w:szCs w:val="24"/>
              </w:rPr>
              <w:t>The organisation is guilty of serious misrepresentation in supplying the information required for the verification of the absence of grounds for exclusion or the fulfilment of the selection criteria.</w:t>
            </w:r>
          </w:p>
        </w:tc>
        <w:tc>
          <w:tcPr>
            <w:tcW w:w="1417" w:type="dxa"/>
            <w:gridSpan w:val="2"/>
            <w:tcBorders>
              <w:top w:val="single" w:sz="4" w:space="0" w:color="auto"/>
              <w:bottom w:val="single" w:sz="4" w:space="0" w:color="auto"/>
            </w:tcBorders>
          </w:tcPr>
          <w:p w14:paraId="4A3F9FC8" w14:textId="77777777" w:rsidR="00A450BC" w:rsidRPr="00BD6057" w:rsidRDefault="001C62AD" w:rsidP="00D634A0">
            <w:pPr>
              <w:spacing w:before="40" w:after="40" w:line="240" w:lineRule="auto"/>
              <w:rPr>
                <w:rFonts w:ascii="Arial" w:hAnsi="Arial" w:cs="Arial"/>
                <w:color w:val="FF0000"/>
                <w:sz w:val="24"/>
                <w:szCs w:val="24"/>
              </w:rPr>
            </w:pPr>
            <w:sdt>
              <w:sdtPr>
                <w:rPr>
                  <w:rFonts w:ascii="Arial" w:hAnsi="Arial" w:cs="Arial"/>
                  <w:color w:val="C00000"/>
                  <w:sz w:val="24"/>
                  <w:szCs w:val="24"/>
                </w:rPr>
                <w:id w:val="421154348"/>
                <w14:checkbox>
                  <w14:checked w14:val="0"/>
                  <w14:checkedState w14:val="2612" w14:font="Meiryo"/>
                  <w14:uncheckedState w14:val="2610" w14:font="Meiryo"/>
                </w14:checkbox>
              </w:sdtPr>
              <w:sdtEndPr/>
              <w:sdtContent>
                <w:r w:rsidR="00A450BC" w:rsidRPr="00C94CED">
                  <w:rPr>
                    <w:rFonts w:ascii="MS Gothic" w:eastAsia="MS Gothic" w:hAnsi="MS Gothic" w:cs="MS Gothic" w:hint="eastAsia"/>
                    <w:color w:val="C00000"/>
                    <w:sz w:val="24"/>
                    <w:szCs w:val="24"/>
                  </w:rPr>
                  <w:t>☐</w:t>
                </w:r>
              </w:sdtContent>
            </w:sdt>
            <w:r w:rsidR="00A450BC" w:rsidRPr="00C94CED">
              <w:rPr>
                <w:rFonts w:ascii="Arial" w:hAnsi="Arial" w:cs="Arial"/>
                <w:color w:val="C00000"/>
                <w:sz w:val="24"/>
                <w:szCs w:val="24"/>
              </w:rPr>
              <w:t xml:space="preserve"> Yes</w:t>
            </w:r>
          </w:p>
          <w:p w14:paraId="05E18C0F" w14:textId="5E633FFC" w:rsidR="00A450BC" w:rsidRPr="00BD6057" w:rsidRDefault="001C62AD" w:rsidP="00D634A0">
            <w:pPr>
              <w:spacing w:before="40" w:after="40" w:line="240" w:lineRule="auto"/>
              <w:rPr>
                <w:rFonts w:ascii="Arial" w:hAnsi="Arial" w:cs="Arial"/>
                <w:b/>
                <w:sz w:val="24"/>
                <w:szCs w:val="24"/>
              </w:rPr>
            </w:pPr>
            <w:sdt>
              <w:sdtPr>
                <w:rPr>
                  <w:rFonts w:ascii="Arial" w:hAnsi="Arial" w:cs="Arial"/>
                  <w:sz w:val="24"/>
                  <w:szCs w:val="24"/>
                </w:rPr>
                <w:id w:val="903106173"/>
                <w14:checkbox>
                  <w14:checked w14:val="0"/>
                  <w14:checkedState w14:val="2612" w14:font="Meiryo"/>
                  <w14:uncheckedState w14:val="2610" w14:font="Meiryo"/>
                </w14:checkbox>
              </w:sdtPr>
              <w:sdtEndPr/>
              <w:sdtContent>
                <w:r w:rsidR="00397DF1">
                  <w:rPr>
                    <w:rFonts w:ascii="Meiryo" w:eastAsia="Meiryo" w:hAnsi="Meiryo" w:cs="Arial" w:hint="eastAsia"/>
                    <w:sz w:val="24"/>
                    <w:szCs w:val="24"/>
                  </w:rPr>
                  <w:t>☐</w:t>
                </w:r>
              </w:sdtContent>
            </w:sdt>
            <w:r w:rsidR="00A450BC" w:rsidRPr="00BD6057">
              <w:rPr>
                <w:rFonts w:ascii="Arial" w:hAnsi="Arial" w:cs="Arial"/>
                <w:sz w:val="24"/>
                <w:szCs w:val="24"/>
              </w:rPr>
              <w:t xml:space="preserve"> No</w:t>
            </w:r>
          </w:p>
        </w:tc>
      </w:tr>
      <w:tr w:rsidR="00A450BC" w:rsidRPr="00BD6057" w14:paraId="53163E2F" w14:textId="77777777" w:rsidTr="0077621E">
        <w:trPr>
          <w:cantSplit/>
          <w:trHeight w:val="414"/>
        </w:trPr>
        <w:tc>
          <w:tcPr>
            <w:tcW w:w="851" w:type="dxa"/>
            <w:tcBorders>
              <w:top w:val="single" w:sz="4" w:space="0" w:color="auto"/>
              <w:bottom w:val="single" w:sz="4" w:space="0" w:color="auto"/>
            </w:tcBorders>
          </w:tcPr>
          <w:p w14:paraId="3D6A925E" w14:textId="77777777" w:rsidR="00A450BC" w:rsidRPr="00BD6057" w:rsidRDefault="00A450BC" w:rsidP="00D634A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(j)(ii)</w:t>
            </w:r>
          </w:p>
        </w:tc>
        <w:tc>
          <w:tcPr>
            <w:tcW w:w="6379" w:type="dxa"/>
            <w:gridSpan w:val="6"/>
            <w:tcBorders>
              <w:top w:val="single" w:sz="4" w:space="0" w:color="auto"/>
              <w:bottom w:val="single" w:sz="4" w:space="0" w:color="auto"/>
            </w:tcBorders>
          </w:tcPr>
          <w:p w14:paraId="3C7DE588" w14:textId="77777777" w:rsidR="00A450BC" w:rsidRPr="00BD6057" w:rsidRDefault="00A450BC" w:rsidP="00D634A0">
            <w:pPr>
              <w:spacing w:before="40" w:after="40" w:line="240" w:lineRule="auto"/>
              <w:rPr>
                <w:rFonts w:ascii="Arial" w:eastAsia="Calibri" w:hAnsi="Arial" w:cs="Arial"/>
                <w:color w:val="000000"/>
                <w:sz w:val="24"/>
                <w:szCs w:val="24"/>
              </w:rPr>
            </w:pPr>
            <w:r w:rsidRPr="00BD6057">
              <w:rPr>
                <w:rFonts w:ascii="Arial" w:hAnsi="Arial" w:cs="Arial"/>
                <w:color w:val="000000"/>
                <w:sz w:val="24"/>
                <w:szCs w:val="24"/>
              </w:rPr>
              <w:t>The organisation has withheld such information.</w:t>
            </w:r>
          </w:p>
        </w:tc>
        <w:tc>
          <w:tcPr>
            <w:tcW w:w="1417" w:type="dxa"/>
            <w:gridSpan w:val="2"/>
            <w:tcBorders>
              <w:top w:val="single" w:sz="4" w:space="0" w:color="auto"/>
              <w:bottom w:val="single" w:sz="4" w:space="0" w:color="auto"/>
            </w:tcBorders>
          </w:tcPr>
          <w:p w14:paraId="44DB73E3" w14:textId="77777777" w:rsidR="00A450BC" w:rsidRPr="00BD6057" w:rsidRDefault="001C62AD" w:rsidP="00D634A0">
            <w:pPr>
              <w:spacing w:before="40" w:after="40" w:line="240" w:lineRule="auto"/>
              <w:rPr>
                <w:rFonts w:ascii="Arial" w:hAnsi="Arial" w:cs="Arial"/>
                <w:color w:val="FF0000"/>
                <w:sz w:val="24"/>
                <w:szCs w:val="24"/>
              </w:rPr>
            </w:pPr>
            <w:sdt>
              <w:sdtPr>
                <w:rPr>
                  <w:rFonts w:ascii="Arial" w:hAnsi="Arial" w:cs="Arial"/>
                  <w:color w:val="C00000"/>
                  <w:sz w:val="24"/>
                  <w:szCs w:val="24"/>
                </w:rPr>
                <w:id w:val="176783981"/>
                <w14:checkbox>
                  <w14:checked w14:val="0"/>
                  <w14:checkedState w14:val="2612" w14:font="Meiryo"/>
                  <w14:uncheckedState w14:val="2610" w14:font="Meiryo"/>
                </w14:checkbox>
              </w:sdtPr>
              <w:sdtEndPr/>
              <w:sdtContent>
                <w:r w:rsidR="00A450BC" w:rsidRPr="00C94CED">
                  <w:rPr>
                    <w:rFonts w:ascii="MS Gothic" w:eastAsia="MS Gothic" w:hAnsi="MS Gothic" w:cs="MS Gothic" w:hint="eastAsia"/>
                    <w:color w:val="C00000"/>
                    <w:sz w:val="24"/>
                    <w:szCs w:val="24"/>
                  </w:rPr>
                  <w:t>☐</w:t>
                </w:r>
              </w:sdtContent>
            </w:sdt>
            <w:r w:rsidR="00A450BC" w:rsidRPr="00C94CED">
              <w:rPr>
                <w:rFonts w:ascii="Arial" w:hAnsi="Arial" w:cs="Arial"/>
                <w:color w:val="C00000"/>
                <w:sz w:val="24"/>
                <w:szCs w:val="24"/>
              </w:rPr>
              <w:t xml:space="preserve"> Yes</w:t>
            </w:r>
          </w:p>
          <w:p w14:paraId="31F9B15E" w14:textId="631F3D6B" w:rsidR="00A450BC" w:rsidRPr="00BD6057" w:rsidRDefault="001C62AD" w:rsidP="00D634A0">
            <w:pPr>
              <w:spacing w:before="40" w:after="40" w:line="240" w:lineRule="auto"/>
              <w:rPr>
                <w:rFonts w:ascii="Arial" w:hAnsi="Arial" w:cs="Arial"/>
                <w:b/>
                <w:sz w:val="24"/>
                <w:szCs w:val="24"/>
              </w:rPr>
            </w:pPr>
            <w:sdt>
              <w:sdtPr>
                <w:rPr>
                  <w:rFonts w:ascii="Arial" w:hAnsi="Arial" w:cs="Arial"/>
                  <w:sz w:val="24"/>
                  <w:szCs w:val="24"/>
                </w:rPr>
                <w:id w:val="-239953500"/>
                <w14:checkbox>
                  <w14:checked w14:val="0"/>
                  <w14:checkedState w14:val="2612" w14:font="Meiryo"/>
                  <w14:uncheckedState w14:val="2610" w14:font="Meiryo"/>
                </w14:checkbox>
              </w:sdtPr>
              <w:sdtEndPr/>
              <w:sdtContent>
                <w:r w:rsidR="00397DF1">
                  <w:rPr>
                    <w:rFonts w:ascii="Meiryo" w:eastAsia="Meiryo" w:hAnsi="Meiryo" w:cs="Arial" w:hint="eastAsia"/>
                    <w:sz w:val="24"/>
                    <w:szCs w:val="24"/>
                  </w:rPr>
                  <w:t>☐</w:t>
                </w:r>
              </w:sdtContent>
            </w:sdt>
            <w:r w:rsidR="00A450BC" w:rsidRPr="00BD6057">
              <w:rPr>
                <w:rFonts w:ascii="Arial" w:hAnsi="Arial" w:cs="Arial"/>
                <w:sz w:val="24"/>
                <w:szCs w:val="24"/>
              </w:rPr>
              <w:t xml:space="preserve"> No</w:t>
            </w:r>
          </w:p>
        </w:tc>
      </w:tr>
      <w:tr w:rsidR="00A450BC" w:rsidRPr="00BD6057" w14:paraId="551665BB" w14:textId="77777777" w:rsidTr="0077621E">
        <w:trPr>
          <w:cantSplit/>
          <w:trHeight w:val="414"/>
        </w:trPr>
        <w:tc>
          <w:tcPr>
            <w:tcW w:w="851" w:type="dxa"/>
            <w:tcBorders>
              <w:top w:val="single" w:sz="4" w:space="0" w:color="auto"/>
              <w:bottom w:val="single" w:sz="4" w:space="0" w:color="auto"/>
            </w:tcBorders>
          </w:tcPr>
          <w:p w14:paraId="175C8584" w14:textId="77777777" w:rsidR="00A450BC" w:rsidRPr="00BD6057" w:rsidRDefault="00A450BC" w:rsidP="00D634A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(j)(iii)</w:t>
            </w:r>
          </w:p>
        </w:tc>
        <w:tc>
          <w:tcPr>
            <w:tcW w:w="6379" w:type="dxa"/>
            <w:gridSpan w:val="6"/>
            <w:tcBorders>
              <w:top w:val="single" w:sz="4" w:space="0" w:color="auto"/>
              <w:bottom w:val="single" w:sz="4" w:space="0" w:color="auto"/>
            </w:tcBorders>
          </w:tcPr>
          <w:p w14:paraId="537AD6C5" w14:textId="77777777" w:rsidR="00A450BC" w:rsidRPr="00BD6057" w:rsidRDefault="00A450BC" w:rsidP="00D634A0">
            <w:pPr>
              <w:spacing w:before="40" w:after="40" w:line="240" w:lineRule="auto"/>
              <w:rPr>
                <w:rFonts w:ascii="Arial" w:eastAsia="Calibri" w:hAnsi="Arial" w:cs="Arial"/>
                <w:color w:val="000000"/>
                <w:sz w:val="24"/>
                <w:szCs w:val="24"/>
              </w:rPr>
            </w:pPr>
            <w:r w:rsidRPr="00BD6057">
              <w:rPr>
                <w:rFonts w:ascii="Arial" w:hAnsi="Arial" w:cs="Arial"/>
                <w:color w:val="000000"/>
                <w:sz w:val="24"/>
                <w:szCs w:val="24"/>
              </w:rPr>
              <w:t>The organisation is not able to submit supporting documents required under regulation 59 of the Public Contracts Regulations 2015.</w:t>
            </w:r>
          </w:p>
        </w:tc>
        <w:tc>
          <w:tcPr>
            <w:tcW w:w="1417" w:type="dxa"/>
            <w:gridSpan w:val="2"/>
            <w:tcBorders>
              <w:top w:val="single" w:sz="4" w:space="0" w:color="auto"/>
              <w:bottom w:val="single" w:sz="4" w:space="0" w:color="auto"/>
            </w:tcBorders>
          </w:tcPr>
          <w:p w14:paraId="2A8E17CA" w14:textId="77777777" w:rsidR="00A450BC" w:rsidRPr="00BD6057" w:rsidRDefault="001C62AD" w:rsidP="00D634A0">
            <w:pPr>
              <w:spacing w:before="40" w:after="40" w:line="240" w:lineRule="auto"/>
              <w:rPr>
                <w:rFonts w:ascii="Arial" w:hAnsi="Arial" w:cs="Arial"/>
                <w:color w:val="FF0000"/>
                <w:sz w:val="24"/>
                <w:szCs w:val="24"/>
              </w:rPr>
            </w:pPr>
            <w:sdt>
              <w:sdtPr>
                <w:rPr>
                  <w:rFonts w:ascii="Arial" w:hAnsi="Arial" w:cs="Arial"/>
                  <w:color w:val="C00000"/>
                  <w:sz w:val="24"/>
                  <w:szCs w:val="24"/>
                </w:rPr>
                <w:id w:val="-1788347000"/>
                <w14:checkbox>
                  <w14:checked w14:val="0"/>
                  <w14:checkedState w14:val="2612" w14:font="Meiryo"/>
                  <w14:uncheckedState w14:val="2610" w14:font="Meiryo"/>
                </w14:checkbox>
              </w:sdtPr>
              <w:sdtEndPr/>
              <w:sdtContent>
                <w:r w:rsidR="00A450BC" w:rsidRPr="00C94CED">
                  <w:rPr>
                    <w:rFonts w:ascii="MS Gothic" w:eastAsia="MS Gothic" w:hAnsi="MS Gothic" w:cs="MS Gothic" w:hint="eastAsia"/>
                    <w:color w:val="C00000"/>
                    <w:sz w:val="24"/>
                    <w:szCs w:val="24"/>
                  </w:rPr>
                  <w:t>☐</w:t>
                </w:r>
              </w:sdtContent>
            </w:sdt>
            <w:r w:rsidR="00A450BC" w:rsidRPr="00C94CED">
              <w:rPr>
                <w:rFonts w:ascii="Arial" w:hAnsi="Arial" w:cs="Arial"/>
                <w:color w:val="C00000"/>
                <w:sz w:val="24"/>
                <w:szCs w:val="24"/>
              </w:rPr>
              <w:t xml:space="preserve"> Yes</w:t>
            </w:r>
          </w:p>
          <w:p w14:paraId="28335A28" w14:textId="27A4D58E" w:rsidR="00A450BC" w:rsidRPr="00BD6057" w:rsidRDefault="001C62AD" w:rsidP="00D634A0">
            <w:pPr>
              <w:spacing w:before="40" w:after="40" w:line="240" w:lineRule="auto"/>
              <w:rPr>
                <w:rFonts w:ascii="Arial" w:hAnsi="Arial" w:cs="Arial"/>
                <w:b/>
                <w:sz w:val="24"/>
                <w:szCs w:val="24"/>
              </w:rPr>
            </w:pPr>
            <w:sdt>
              <w:sdtPr>
                <w:rPr>
                  <w:rFonts w:ascii="Arial" w:hAnsi="Arial" w:cs="Arial"/>
                  <w:sz w:val="24"/>
                  <w:szCs w:val="24"/>
                </w:rPr>
                <w:id w:val="-1022163901"/>
                <w14:checkbox>
                  <w14:checked w14:val="0"/>
                  <w14:checkedState w14:val="2612" w14:font="Meiryo"/>
                  <w14:uncheckedState w14:val="2610" w14:font="Meiryo"/>
                </w14:checkbox>
              </w:sdtPr>
              <w:sdtEndPr/>
              <w:sdtContent>
                <w:r w:rsidR="00397DF1">
                  <w:rPr>
                    <w:rFonts w:ascii="Meiryo" w:eastAsia="Meiryo" w:hAnsi="Meiryo" w:cs="Arial" w:hint="eastAsia"/>
                    <w:sz w:val="24"/>
                    <w:szCs w:val="24"/>
                  </w:rPr>
                  <w:t>☐</w:t>
                </w:r>
              </w:sdtContent>
            </w:sdt>
            <w:r w:rsidR="00A450BC" w:rsidRPr="00BD6057">
              <w:rPr>
                <w:rFonts w:ascii="Arial" w:hAnsi="Arial" w:cs="Arial"/>
                <w:sz w:val="24"/>
                <w:szCs w:val="24"/>
              </w:rPr>
              <w:t xml:space="preserve"> No</w:t>
            </w:r>
          </w:p>
        </w:tc>
      </w:tr>
      <w:tr w:rsidR="00A450BC" w:rsidRPr="00BD6057" w14:paraId="111405B5" w14:textId="77777777" w:rsidTr="0077621E">
        <w:trPr>
          <w:cantSplit/>
          <w:trHeight w:val="414"/>
        </w:trPr>
        <w:tc>
          <w:tcPr>
            <w:tcW w:w="851" w:type="dxa"/>
            <w:tcBorders>
              <w:top w:val="single" w:sz="4" w:space="0" w:color="auto"/>
              <w:bottom w:val="single" w:sz="4" w:space="0" w:color="auto"/>
            </w:tcBorders>
          </w:tcPr>
          <w:p w14:paraId="57498F6C" w14:textId="77777777" w:rsidR="00A450BC" w:rsidRPr="00BD6057" w:rsidRDefault="00A450BC" w:rsidP="00D634A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lastRenderedPageBreak/>
              <w:t>(j)(iv)</w:t>
            </w:r>
          </w:p>
        </w:tc>
        <w:tc>
          <w:tcPr>
            <w:tcW w:w="6379" w:type="dxa"/>
            <w:gridSpan w:val="6"/>
            <w:tcBorders>
              <w:top w:val="single" w:sz="4" w:space="0" w:color="auto"/>
              <w:bottom w:val="single" w:sz="4" w:space="0" w:color="auto"/>
            </w:tcBorders>
          </w:tcPr>
          <w:p w14:paraId="3C100FEE" w14:textId="77777777" w:rsidR="00A450BC" w:rsidRPr="00BD6057" w:rsidRDefault="00A450BC" w:rsidP="00D634A0">
            <w:pPr>
              <w:spacing w:before="40" w:after="40" w:line="240" w:lineRule="auto"/>
              <w:rPr>
                <w:rFonts w:ascii="Arial" w:eastAsia="Calibri" w:hAnsi="Arial" w:cs="Arial"/>
                <w:color w:val="000000"/>
                <w:sz w:val="24"/>
                <w:szCs w:val="24"/>
              </w:rPr>
            </w:pPr>
            <w:r w:rsidRPr="00BD6057">
              <w:rPr>
                <w:rFonts w:ascii="Arial" w:eastAsia="Calibri" w:hAnsi="Arial" w:cs="Arial"/>
                <w:color w:val="000000"/>
                <w:sz w:val="24"/>
                <w:szCs w:val="24"/>
              </w:rPr>
              <w:t>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selection or award.</w:t>
            </w:r>
          </w:p>
        </w:tc>
        <w:tc>
          <w:tcPr>
            <w:tcW w:w="1417" w:type="dxa"/>
            <w:gridSpan w:val="2"/>
            <w:tcBorders>
              <w:top w:val="single" w:sz="4" w:space="0" w:color="auto"/>
              <w:bottom w:val="single" w:sz="4" w:space="0" w:color="auto"/>
            </w:tcBorders>
          </w:tcPr>
          <w:p w14:paraId="4F3FF44D" w14:textId="77777777" w:rsidR="00A450BC" w:rsidRPr="00BD6057" w:rsidRDefault="001C62AD" w:rsidP="00D634A0">
            <w:pPr>
              <w:spacing w:before="40" w:after="40" w:line="240" w:lineRule="auto"/>
              <w:rPr>
                <w:rFonts w:ascii="Arial" w:hAnsi="Arial" w:cs="Arial"/>
                <w:color w:val="FF0000"/>
                <w:sz w:val="24"/>
                <w:szCs w:val="24"/>
              </w:rPr>
            </w:pPr>
            <w:sdt>
              <w:sdtPr>
                <w:rPr>
                  <w:rFonts w:ascii="Arial" w:hAnsi="Arial" w:cs="Arial"/>
                  <w:color w:val="C00000"/>
                  <w:sz w:val="24"/>
                  <w:szCs w:val="24"/>
                </w:rPr>
                <w:id w:val="289174323"/>
                <w14:checkbox>
                  <w14:checked w14:val="0"/>
                  <w14:checkedState w14:val="2612" w14:font="Meiryo"/>
                  <w14:uncheckedState w14:val="2610" w14:font="Meiryo"/>
                </w14:checkbox>
              </w:sdtPr>
              <w:sdtEndPr/>
              <w:sdtContent>
                <w:r w:rsidR="00A450BC" w:rsidRPr="00C94CED">
                  <w:rPr>
                    <w:rFonts w:ascii="MS Gothic" w:eastAsia="MS Gothic" w:hAnsi="MS Gothic" w:cs="MS Gothic" w:hint="eastAsia"/>
                    <w:color w:val="C00000"/>
                    <w:sz w:val="24"/>
                    <w:szCs w:val="24"/>
                  </w:rPr>
                  <w:t>☐</w:t>
                </w:r>
              </w:sdtContent>
            </w:sdt>
            <w:r w:rsidR="00A450BC" w:rsidRPr="00C94CED">
              <w:rPr>
                <w:rFonts w:ascii="Arial" w:hAnsi="Arial" w:cs="Arial"/>
                <w:color w:val="C00000"/>
                <w:sz w:val="24"/>
                <w:szCs w:val="24"/>
              </w:rPr>
              <w:t xml:space="preserve"> Yes</w:t>
            </w:r>
          </w:p>
          <w:p w14:paraId="638C1BD1" w14:textId="40862A44" w:rsidR="00A450BC" w:rsidRPr="00BD6057" w:rsidRDefault="001C62AD" w:rsidP="00D634A0">
            <w:pPr>
              <w:spacing w:before="40" w:after="40" w:line="240" w:lineRule="auto"/>
              <w:rPr>
                <w:rFonts w:ascii="Arial" w:hAnsi="Arial" w:cs="Arial"/>
                <w:b/>
                <w:sz w:val="24"/>
                <w:szCs w:val="24"/>
              </w:rPr>
            </w:pPr>
            <w:sdt>
              <w:sdtPr>
                <w:rPr>
                  <w:rFonts w:ascii="Arial" w:hAnsi="Arial" w:cs="Arial"/>
                  <w:sz w:val="24"/>
                  <w:szCs w:val="24"/>
                </w:rPr>
                <w:id w:val="-1039578185"/>
                <w14:checkbox>
                  <w14:checked w14:val="0"/>
                  <w14:checkedState w14:val="2612" w14:font="Meiryo"/>
                  <w14:uncheckedState w14:val="2610" w14:font="Meiryo"/>
                </w14:checkbox>
              </w:sdtPr>
              <w:sdtEndPr/>
              <w:sdtContent>
                <w:r w:rsidR="00397DF1">
                  <w:rPr>
                    <w:rFonts w:ascii="Meiryo" w:eastAsia="Meiryo" w:hAnsi="Meiryo" w:cs="Arial" w:hint="eastAsia"/>
                    <w:sz w:val="24"/>
                    <w:szCs w:val="24"/>
                  </w:rPr>
                  <w:t>☐</w:t>
                </w:r>
              </w:sdtContent>
            </w:sdt>
            <w:r w:rsidR="00A450BC" w:rsidRPr="00BD6057">
              <w:rPr>
                <w:rFonts w:ascii="Arial" w:hAnsi="Arial" w:cs="Arial"/>
                <w:sz w:val="24"/>
                <w:szCs w:val="24"/>
              </w:rPr>
              <w:t xml:space="preserve"> No</w:t>
            </w:r>
          </w:p>
        </w:tc>
      </w:tr>
      <w:tr w:rsidR="00A450BC" w:rsidRPr="00BD6057" w14:paraId="088BFF09" w14:textId="77777777" w:rsidTr="0077621E">
        <w:trPr>
          <w:cantSplit/>
          <w:trHeight w:val="414"/>
        </w:trPr>
        <w:tc>
          <w:tcPr>
            <w:tcW w:w="851" w:type="dxa"/>
            <w:tcBorders>
              <w:top w:val="single" w:sz="4" w:space="0" w:color="auto"/>
              <w:bottom w:val="single" w:sz="4" w:space="0" w:color="auto"/>
            </w:tcBorders>
          </w:tcPr>
          <w:p w14:paraId="482BAFFE" w14:textId="77777777" w:rsidR="00A450BC" w:rsidRPr="00BD6057" w:rsidRDefault="00A450BC" w:rsidP="00C96756">
            <w:pPr>
              <w:keepNext/>
              <w:numPr>
                <w:ilvl w:val="1"/>
                <w:numId w:val="6"/>
              </w:numPr>
              <w:spacing w:before="40" w:after="40" w:line="240" w:lineRule="auto"/>
              <w:ind w:left="0" w:right="-338" w:firstLine="0"/>
              <w:rPr>
                <w:rFonts w:ascii="Arial" w:eastAsia="Calibri" w:hAnsi="Arial" w:cs="Arial"/>
                <w:b/>
                <w:sz w:val="24"/>
                <w:szCs w:val="24"/>
              </w:rPr>
            </w:pPr>
            <w:r w:rsidRPr="00BD6057">
              <w:rPr>
                <w:rFonts w:ascii="Arial" w:eastAsia="Calibri" w:hAnsi="Arial" w:cs="Arial"/>
                <w:b/>
                <w:sz w:val="24"/>
                <w:szCs w:val="24"/>
              </w:rPr>
              <w:t>j</w:t>
            </w:r>
          </w:p>
        </w:tc>
        <w:tc>
          <w:tcPr>
            <w:tcW w:w="7796" w:type="dxa"/>
            <w:gridSpan w:val="8"/>
            <w:tcBorders>
              <w:top w:val="single" w:sz="4" w:space="0" w:color="auto"/>
              <w:bottom w:val="single" w:sz="4" w:space="0" w:color="auto"/>
            </w:tcBorders>
            <w:vAlign w:val="center"/>
          </w:tcPr>
          <w:p w14:paraId="4F0B88CD" w14:textId="77777777" w:rsidR="00A450BC" w:rsidRPr="00BD6057" w:rsidRDefault="00A450BC" w:rsidP="00D634A0">
            <w:pPr>
              <w:keepNext/>
              <w:spacing w:before="40" w:after="40" w:line="240" w:lineRule="auto"/>
              <w:rPr>
                <w:rFonts w:ascii="Arial" w:hAnsi="Arial" w:cs="Arial"/>
                <w:b/>
                <w:sz w:val="24"/>
                <w:szCs w:val="24"/>
                <w:u w:val="single"/>
              </w:rPr>
            </w:pPr>
            <w:r w:rsidRPr="00BD6057">
              <w:rPr>
                <w:rFonts w:ascii="Arial" w:eastAsia="Calibri" w:hAnsi="Arial" w:cs="Arial"/>
                <w:color w:val="000000"/>
                <w:sz w:val="24"/>
                <w:szCs w:val="24"/>
                <w:u w:val="single"/>
              </w:rPr>
              <w:t>Self-Cleaning</w:t>
            </w:r>
          </w:p>
        </w:tc>
      </w:tr>
      <w:tr w:rsidR="00A450BC" w:rsidRPr="00BD6057" w14:paraId="3C2F5BF0" w14:textId="77777777" w:rsidTr="0077621E">
        <w:trPr>
          <w:cantSplit/>
          <w:trHeight w:val="414"/>
        </w:trPr>
        <w:tc>
          <w:tcPr>
            <w:tcW w:w="851" w:type="dxa"/>
            <w:tcBorders>
              <w:top w:val="single" w:sz="4" w:space="0" w:color="auto"/>
              <w:bottom w:val="nil"/>
            </w:tcBorders>
          </w:tcPr>
          <w:p w14:paraId="7DC3B895" w14:textId="77777777" w:rsidR="00A450BC" w:rsidRPr="00BD6057" w:rsidRDefault="00A450BC" w:rsidP="00D634A0">
            <w:pPr>
              <w:keepNext/>
              <w:spacing w:before="40" w:after="40" w:line="240" w:lineRule="auto"/>
              <w:ind w:right="-142"/>
              <w:rPr>
                <w:rFonts w:ascii="Arial" w:eastAsia="Calibri" w:hAnsi="Arial" w:cs="Arial"/>
                <w:sz w:val="24"/>
                <w:szCs w:val="24"/>
              </w:rPr>
            </w:pPr>
          </w:p>
        </w:tc>
        <w:tc>
          <w:tcPr>
            <w:tcW w:w="7796" w:type="dxa"/>
            <w:gridSpan w:val="8"/>
            <w:tcBorders>
              <w:top w:val="single" w:sz="4" w:space="0" w:color="auto"/>
              <w:bottom w:val="dotted" w:sz="4" w:space="0" w:color="auto"/>
            </w:tcBorders>
          </w:tcPr>
          <w:p w14:paraId="588D34CC" w14:textId="77777777" w:rsidR="00A450BC" w:rsidRPr="00BD6057" w:rsidRDefault="00A450BC" w:rsidP="00D634A0">
            <w:pPr>
              <w:keepNext/>
              <w:spacing w:before="40" w:after="40" w:line="240" w:lineRule="auto"/>
              <w:ind w:right="-67"/>
              <w:rPr>
                <w:rFonts w:ascii="Arial" w:hAnsi="Arial" w:cs="Arial"/>
                <w:sz w:val="24"/>
                <w:szCs w:val="24"/>
              </w:rPr>
            </w:pPr>
            <w:r w:rsidRPr="00BD6057">
              <w:rPr>
                <w:rFonts w:ascii="Arial" w:hAnsi="Arial" w:cs="Arial"/>
                <w:sz w:val="24"/>
                <w:szCs w:val="24"/>
              </w:rPr>
              <w:t>If you have answered Yes to any of the above, explain what measures been taken to demonstrate the reliability of the organisation despite the existence of a relevant ground for exclusion?</w:t>
            </w:r>
          </w:p>
        </w:tc>
      </w:tr>
      <w:tr w:rsidR="00A450BC" w:rsidRPr="00BD6057" w14:paraId="528AC3DD" w14:textId="77777777" w:rsidTr="0077621E">
        <w:trPr>
          <w:cantSplit/>
          <w:trHeight w:val="414"/>
        </w:trPr>
        <w:tc>
          <w:tcPr>
            <w:tcW w:w="851" w:type="dxa"/>
            <w:tcBorders>
              <w:top w:val="nil"/>
              <w:bottom w:val="single" w:sz="12" w:space="0" w:color="auto"/>
            </w:tcBorders>
          </w:tcPr>
          <w:p w14:paraId="7FE6DA41" w14:textId="77777777" w:rsidR="00A450BC" w:rsidRPr="00BD6057" w:rsidRDefault="00A450BC" w:rsidP="00D634A0">
            <w:pPr>
              <w:spacing w:before="40" w:after="40" w:line="240" w:lineRule="auto"/>
              <w:ind w:right="-142"/>
              <w:rPr>
                <w:rFonts w:ascii="Arial" w:eastAsia="Calibri" w:hAnsi="Arial" w:cs="Arial"/>
                <w:sz w:val="24"/>
                <w:szCs w:val="24"/>
              </w:rPr>
            </w:pPr>
          </w:p>
        </w:tc>
        <w:tc>
          <w:tcPr>
            <w:tcW w:w="7796" w:type="dxa"/>
            <w:gridSpan w:val="8"/>
            <w:tcBorders>
              <w:top w:val="dotted" w:sz="4" w:space="0" w:color="auto"/>
              <w:bottom w:val="single" w:sz="12" w:space="0" w:color="auto"/>
            </w:tcBorders>
          </w:tcPr>
          <w:p w14:paraId="564FE82C" w14:textId="5DE55E9B" w:rsidR="00A450BC" w:rsidRPr="00BD6057" w:rsidRDefault="00A450BC" w:rsidP="00D634A0">
            <w:pPr>
              <w:spacing w:before="40" w:after="40" w:line="240" w:lineRule="auto"/>
              <w:rPr>
                <w:rFonts w:ascii="Arial" w:hAnsi="Arial" w:cs="Arial"/>
                <w:b/>
                <w:sz w:val="24"/>
                <w:szCs w:val="24"/>
              </w:rPr>
            </w:pPr>
          </w:p>
        </w:tc>
      </w:tr>
      <w:tr w:rsidR="00A450BC" w:rsidRPr="00BD6057" w14:paraId="0C39A7E5" w14:textId="77777777" w:rsidTr="0077621E">
        <w:trPr>
          <w:cantSplit/>
          <w:trHeight w:val="346"/>
        </w:trPr>
        <w:tc>
          <w:tcPr>
            <w:tcW w:w="8647" w:type="dxa"/>
            <w:gridSpan w:val="9"/>
            <w:tcBorders>
              <w:top w:val="single" w:sz="12" w:space="0" w:color="auto"/>
              <w:bottom w:val="single" w:sz="4" w:space="0" w:color="auto"/>
            </w:tcBorders>
            <w:shd w:val="clear" w:color="auto" w:fill="E5B8B7" w:themeFill="accent2" w:themeFillTint="66"/>
          </w:tcPr>
          <w:p w14:paraId="3088D3FF" w14:textId="77777777" w:rsidR="00A450BC" w:rsidRPr="00BD6057" w:rsidRDefault="00A450BC" w:rsidP="00D634A0">
            <w:pPr>
              <w:keepNext/>
              <w:spacing w:before="40" w:after="40" w:line="240" w:lineRule="auto"/>
              <w:rPr>
                <w:rFonts w:ascii="Arial" w:hAnsi="Arial" w:cs="Arial"/>
                <w:b/>
                <w:sz w:val="24"/>
                <w:szCs w:val="24"/>
              </w:rPr>
            </w:pPr>
            <w:r w:rsidRPr="00BD6057">
              <w:rPr>
                <w:rFonts w:ascii="Arial" w:hAnsi="Arial" w:cs="Arial"/>
                <w:b/>
                <w:sz w:val="24"/>
                <w:szCs w:val="24"/>
              </w:rPr>
              <w:t>PART 3: SELECTION QUESTIONS</w:t>
            </w:r>
          </w:p>
        </w:tc>
      </w:tr>
      <w:tr w:rsidR="00A450BC" w:rsidRPr="00BD6057" w14:paraId="6E31F6CE" w14:textId="77777777" w:rsidTr="0077621E">
        <w:trPr>
          <w:cantSplit/>
          <w:trHeight w:val="350"/>
        </w:trPr>
        <w:tc>
          <w:tcPr>
            <w:tcW w:w="851" w:type="dxa"/>
            <w:tcBorders>
              <w:top w:val="single" w:sz="12" w:space="0" w:color="auto"/>
              <w:bottom w:val="single" w:sz="4" w:space="0" w:color="auto"/>
            </w:tcBorders>
            <w:shd w:val="clear" w:color="auto" w:fill="92CDDC" w:themeFill="accent5" w:themeFillTint="99"/>
          </w:tcPr>
          <w:p w14:paraId="1AEAAFE5" w14:textId="77777777" w:rsidR="00A450BC" w:rsidRPr="00BD6057" w:rsidRDefault="00A450BC" w:rsidP="00C96756">
            <w:pPr>
              <w:keepNext/>
              <w:keepLines/>
              <w:numPr>
                <w:ilvl w:val="0"/>
                <w:numId w:val="6"/>
              </w:numPr>
              <w:spacing w:before="40" w:after="40" w:line="240" w:lineRule="auto"/>
              <w:ind w:left="34" w:right="-338" w:firstLine="0"/>
              <w:rPr>
                <w:rFonts w:ascii="Arial" w:eastAsia="Calibri" w:hAnsi="Arial" w:cs="Arial"/>
                <w:b/>
                <w:sz w:val="24"/>
                <w:szCs w:val="24"/>
              </w:rPr>
            </w:pPr>
          </w:p>
        </w:tc>
        <w:tc>
          <w:tcPr>
            <w:tcW w:w="7796" w:type="dxa"/>
            <w:gridSpan w:val="8"/>
            <w:tcBorders>
              <w:top w:val="single" w:sz="12" w:space="0" w:color="auto"/>
              <w:bottom w:val="single" w:sz="4" w:space="0" w:color="auto"/>
            </w:tcBorders>
            <w:shd w:val="clear" w:color="auto" w:fill="92CDDC" w:themeFill="accent5" w:themeFillTint="99"/>
          </w:tcPr>
          <w:p w14:paraId="386AA468" w14:textId="77777777" w:rsidR="00A450BC" w:rsidRPr="00BD6057" w:rsidRDefault="00A450BC" w:rsidP="00D634A0">
            <w:pPr>
              <w:keepNext/>
              <w:keepLines/>
              <w:spacing w:before="40" w:after="40" w:line="240" w:lineRule="auto"/>
              <w:ind w:left="34"/>
              <w:rPr>
                <w:rFonts w:ascii="Arial" w:eastAsia="Calibri" w:hAnsi="Arial" w:cs="Arial"/>
                <w:b/>
                <w:sz w:val="24"/>
                <w:szCs w:val="24"/>
              </w:rPr>
            </w:pPr>
            <w:r w:rsidRPr="00BD6057">
              <w:rPr>
                <w:rFonts w:ascii="Arial" w:eastAsia="Calibri" w:hAnsi="Arial" w:cs="Arial"/>
                <w:b/>
                <w:sz w:val="24"/>
                <w:szCs w:val="24"/>
              </w:rPr>
              <w:t>ECONOMIC AND FINANCIAL STANDING</w:t>
            </w:r>
          </w:p>
        </w:tc>
      </w:tr>
      <w:tr w:rsidR="00A450BC" w:rsidRPr="00BD6057" w14:paraId="5392E383" w14:textId="77777777" w:rsidTr="0077621E">
        <w:trPr>
          <w:cantSplit/>
          <w:trHeight w:val="414"/>
        </w:trPr>
        <w:tc>
          <w:tcPr>
            <w:tcW w:w="851" w:type="dxa"/>
            <w:tcBorders>
              <w:top w:val="single" w:sz="4" w:space="0" w:color="auto"/>
              <w:bottom w:val="single" w:sz="4" w:space="0" w:color="auto"/>
            </w:tcBorders>
          </w:tcPr>
          <w:p w14:paraId="0DD6328D" w14:textId="77777777" w:rsidR="00A450BC" w:rsidRPr="00BD6057" w:rsidRDefault="00A450BC" w:rsidP="00C96756">
            <w:pPr>
              <w:numPr>
                <w:ilvl w:val="1"/>
                <w:numId w:val="6"/>
              </w:numPr>
              <w:spacing w:before="40" w:after="40" w:line="240" w:lineRule="auto"/>
              <w:ind w:left="34" w:right="-338" w:firstLine="0"/>
              <w:rPr>
                <w:rFonts w:ascii="Arial" w:eastAsia="Calibri" w:hAnsi="Arial" w:cs="Arial"/>
                <w:b/>
                <w:sz w:val="24"/>
                <w:szCs w:val="24"/>
              </w:rPr>
            </w:pPr>
          </w:p>
        </w:tc>
        <w:tc>
          <w:tcPr>
            <w:tcW w:w="6379" w:type="dxa"/>
            <w:gridSpan w:val="6"/>
            <w:tcBorders>
              <w:top w:val="single" w:sz="4" w:space="0" w:color="auto"/>
              <w:bottom w:val="single" w:sz="4" w:space="0" w:color="auto"/>
            </w:tcBorders>
          </w:tcPr>
          <w:p w14:paraId="6D5E0C7C" w14:textId="77777777" w:rsidR="00A450BC" w:rsidRPr="00BD6057" w:rsidRDefault="00A450BC" w:rsidP="00D634A0">
            <w:pPr>
              <w:pStyle w:val="Standard"/>
              <w:widowControl/>
              <w:spacing w:before="40" w:after="40"/>
              <w:ind w:left="34"/>
              <w:rPr>
                <w:rFonts w:ascii="Arial" w:hAnsi="Arial" w:cs="Arial"/>
                <w:color w:val="000000"/>
                <w:szCs w:val="24"/>
              </w:rPr>
            </w:pPr>
            <w:r w:rsidRPr="00BD6057">
              <w:rPr>
                <w:rFonts w:ascii="Arial" w:hAnsi="Arial" w:cs="Arial"/>
                <w:color w:val="000000"/>
                <w:szCs w:val="24"/>
              </w:rPr>
              <w:t>Are you able to provide a copy of your audited accounts for the last two years, if requested?</w:t>
            </w:r>
          </w:p>
          <w:p w14:paraId="4C11D2E7" w14:textId="77777777" w:rsidR="00A450BC" w:rsidRPr="00BD6057" w:rsidRDefault="00A450BC" w:rsidP="00D634A0">
            <w:pPr>
              <w:pStyle w:val="Standard"/>
              <w:widowControl/>
              <w:spacing w:before="40" w:after="40"/>
              <w:ind w:left="34"/>
              <w:rPr>
                <w:rFonts w:ascii="Arial" w:eastAsia="Calibri" w:hAnsi="Arial" w:cs="Arial"/>
                <w:color w:val="000000"/>
                <w:szCs w:val="24"/>
              </w:rPr>
            </w:pPr>
            <w:r w:rsidRPr="00BD6057">
              <w:rPr>
                <w:rFonts w:ascii="Arial" w:hAnsi="Arial" w:cs="Arial"/>
                <w:color w:val="000000"/>
                <w:szCs w:val="24"/>
              </w:rPr>
              <w:t xml:space="preserve">If no, can you provide </w:t>
            </w:r>
            <w:r w:rsidRPr="00BD6057">
              <w:rPr>
                <w:rFonts w:ascii="Arial" w:hAnsi="Arial" w:cs="Arial"/>
                <w:b/>
                <w:color w:val="000000"/>
                <w:szCs w:val="24"/>
              </w:rPr>
              <w:t xml:space="preserve">one </w:t>
            </w:r>
            <w:r w:rsidRPr="00BD6057">
              <w:rPr>
                <w:rFonts w:ascii="Arial" w:hAnsi="Arial" w:cs="Arial"/>
                <w:color w:val="000000"/>
                <w:szCs w:val="24"/>
              </w:rPr>
              <w:t>of the following:</w:t>
            </w:r>
          </w:p>
        </w:tc>
        <w:tc>
          <w:tcPr>
            <w:tcW w:w="1417" w:type="dxa"/>
            <w:gridSpan w:val="2"/>
            <w:tcBorders>
              <w:top w:val="single" w:sz="4" w:space="0" w:color="auto"/>
              <w:bottom w:val="single" w:sz="4" w:space="0" w:color="auto"/>
            </w:tcBorders>
          </w:tcPr>
          <w:p w14:paraId="62D4CA72" w14:textId="03213B4D" w:rsidR="00A450BC" w:rsidRPr="00BD6057" w:rsidRDefault="001C62AD" w:rsidP="00D634A0">
            <w:pPr>
              <w:spacing w:before="40" w:after="40" w:line="240" w:lineRule="auto"/>
              <w:rPr>
                <w:rFonts w:ascii="Arial" w:hAnsi="Arial" w:cs="Arial"/>
                <w:sz w:val="24"/>
                <w:szCs w:val="24"/>
              </w:rPr>
            </w:pPr>
            <w:sdt>
              <w:sdtPr>
                <w:rPr>
                  <w:rFonts w:ascii="Arial" w:hAnsi="Arial" w:cs="Arial"/>
                  <w:sz w:val="24"/>
                  <w:szCs w:val="24"/>
                </w:rPr>
                <w:id w:val="-139193451"/>
                <w14:checkbox>
                  <w14:checked w14:val="0"/>
                  <w14:checkedState w14:val="2612" w14:font="Meiryo"/>
                  <w14:uncheckedState w14:val="2610" w14:font="Meiryo"/>
                </w14:checkbox>
              </w:sdtPr>
              <w:sdtEndPr/>
              <w:sdtContent>
                <w:r w:rsidR="00397DF1">
                  <w:rPr>
                    <w:rFonts w:ascii="Meiryo" w:eastAsia="Meiryo" w:hAnsi="Meiryo" w:cs="Arial" w:hint="eastAsia"/>
                    <w:sz w:val="24"/>
                    <w:szCs w:val="24"/>
                  </w:rPr>
                  <w:t>☐</w:t>
                </w:r>
              </w:sdtContent>
            </w:sdt>
            <w:r w:rsidR="00A450BC" w:rsidRPr="00BD6057">
              <w:rPr>
                <w:rFonts w:ascii="Arial" w:hAnsi="Arial" w:cs="Arial"/>
                <w:sz w:val="24"/>
                <w:szCs w:val="24"/>
              </w:rPr>
              <w:t xml:space="preserve"> Yes</w:t>
            </w:r>
          </w:p>
          <w:p w14:paraId="18677226" w14:textId="77777777" w:rsidR="00A450BC" w:rsidRPr="00BD6057" w:rsidRDefault="001C62AD" w:rsidP="00D634A0">
            <w:pPr>
              <w:spacing w:before="40" w:after="40" w:line="240" w:lineRule="auto"/>
              <w:rPr>
                <w:rFonts w:ascii="Arial" w:hAnsi="Arial" w:cs="Arial"/>
                <w:b/>
                <w:sz w:val="24"/>
                <w:szCs w:val="24"/>
              </w:rPr>
            </w:pPr>
            <w:sdt>
              <w:sdtPr>
                <w:rPr>
                  <w:rFonts w:ascii="Arial" w:hAnsi="Arial" w:cs="Arial"/>
                  <w:sz w:val="24"/>
                  <w:szCs w:val="24"/>
                </w:rPr>
                <w:id w:val="1799331305"/>
                <w14:checkbox>
                  <w14:checked w14:val="0"/>
                  <w14:checkedState w14:val="2612" w14:font="Meiryo"/>
                  <w14:uncheckedState w14:val="2610" w14:font="Meiryo"/>
                </w14:checkbox>
              </w:sdtPr>
              <w:sdtEndPr/>
              <w:sdtContent>
                <w:r w:rsidR="00A450BC" w:rsidRPr="00BD6057">
                  <w:rPr>
                    <w:rFonts w:ascii="MS Gothic" w:eastAsia="MS Gothic" w:hAnsi="MS Gothic" w:cs="MS Gothic" w:hint="eastAsia"/>
                    <w:sz w:val="24"/>
                    <w:szCs w:val="24"/>
                  </w:rPr>
                  <w:t>☐</w:t>
                </w:r>
              </w:sdtContent>
            </w:sdt>
            <w:r w:rsidR="00A450BC" w:rsidRPr="00BD6057">
              <w:rPr>
                <w:rFonts w:ascii="Arial" w:hAnsi="Arial" w:cs="Arial"/>
                <w:sz w:val="24"/>
                <w:szCs w:val="24"/>
              </w:rPr>
              <w:t xml:space="preserve"> No</w:t>
            </w:r>
          </w:p>
        </w:tc>
      </w:tr>
      <w:tr w:rsidR="00A450BC" w:rsidRPr="00BD6057" w14:paraId="13494B67" w14:textId="77777777" w:rsidTr="0077621E">
        <w:trPr>
          <w:cantSplit/>
          <w:trHeight w:val="414"/>
        </w:trPr>
        <w:tc>
          <w:tcPr>
            <w:tcW w:w="851" w:type="dxa"/>
            <w:tcBorders>
              <w:top w:val="single" w:sz="4" w:space="0" w:color="auto"/>
              <w:bottom w:val="single" w:sz="4" w:space="0" w:color="auto"/>
            </w:tcBorders>
          </w:tcPr>
          <w:p w14:paraId="452EEBE9" w14:textId="77777777" w:rsidR="00A450BC" w:rsidRPr="00BD6057" w:rsidRDefault="00A450BC" w:rsidP="00D634A0">
            <w:pPr>
              <w:spacing w:before="40" w:after="40" w:line="240" w:lineRule="auto"/>
              <w:ind w:left="34" w:right="-142"/>
              <w:rPr>
                <w:rFonts w:ascii="Arial" w:eastAsia="Calibri" w:hAnsi="Arial" w:cs="Arial"/>
                <w:sz w:val="24"/>
                <w:szCs w:val="24"/>
              </w:rPr>
            </w:pPr>
            <w:r w:rsidRPr="00BD6057">
              <w:rPr>
                <w:rFonts w:ascii="Arial" w:eastAsia="Calibri" w:hAnsi="Arial" w:cs="Arial"/>
                <w:sz w:val="24"/>
                <w:szCs w:val="24"/>
              </w:rPr>
              <w:t>(a)</w:t>
            </w:r>
          </w:p>
        </w:tc>
        <w:tc>
          <w:tcPr>
            <w:tcW w:w="6379" w:type="dxa"/>
            <w:gridSpan w:val="6"/>
            <w:tcBorders>
              <w:top w:val="single" w:sz="4" w:space="0" w:color="auto"/>
              <w:bottom w:val="single" w:sz="4" w:space="0" w:color="auto"/>
            </w:tcBorders>
          </w:tcPr>
          <w:p w14:paraId="341D22E3" w14:textId="77777777" w:rsidR="00A450BC" w:rsidRPr="00BD6057" w:rsidRDefault="00A450BC" w:rsidP="00D634A0">
            <w:pPr>
              <w:pStyle w:val="Standard"/>
              <w:widowControl/>
              <w:spacing w:before="40" w:after="40"/>
              <w:ind w:left="34"/>
              <w:rPr>
                <w:rFonts w:ascii="Arial" w:eastAsia="Calibri" w:hAnsi="Arial" w:cs="Arial"/>
                <w:color w:val="000000"/>
                <w:szCs w:val="24"/>
              </w:rPr>
            </w:pPr>
            <w:r w:rsidRPr="00BD6057">
              <w:rPr>
                <w:rFonts w:ascii="Arial" w:hAnsi="Arial" w:cs="Arial"/>
                <w:color w:val="000000"/>
                <w:szCs w:val="24"/>
                <w:shd w:val="clear" w:color="auto" w:fill="FFFFFF"/>
              </w:rPr>
              <w:t>A statement of the turnover, Profit and Loss Account/ Income Statement, Balance Sheet/Statement of Financial Position and Statement of Cash Flow for the most recent year of trading for this organisation.</w:t>
            </w:r>
          </w:p>
        </w:tc>
        <w:tc>
          <w:tcPr>
            <w:tcW w:w="1417" w:type="dxa"/>
            <w:gridSpan w:val="2"/>
            <w:tcBorders>
              <w:top w:val="single" w:sz="4" w:space="0" w:color="auto"/>
              <w:bottom w:val="single" w:sz="4" w:space="0" w:color="auto"/>
            </w:tcBorders>
          </w:tcPr>
          <w:p w14:paraId="5CD01EC0" w14:textId="77777777" w:rsidR="00A450BC" w:rsidRPr="00BD6057" w:rsidRDefault="001C62AD" w:rsidP="00D634A0">
            <w:pPr>
              <w:spacing w:before="40" w:after="40" w:line="240" w:lineRule="auto"/>
              <w:rPr>
                <w:rFonts w:ascii="Arial" w:hAnsi="Arial" w:cs="Arial"/>
                <w:sz w:val="24"/>
                <w:szCs w:val="24"/>
              </w:rPr>
            </w:pPr>
            <w:sdt>
              <w:sdtPr>
                <w:rPr>
                  <w:rFonts w:ascii="Arial" w:hAnsi="Arial" w:cs="Arial"/>
                  <w:sz w:val="24"/>
                  <w:szCs w:val="24"/>
                </w:rPr>
                <w:id w:val="-594560458"/>
                <w14:checkbox>
                  <w14:checked w14:val="0"/>
                  <w14:checkedState w14:val="2612" w14:font="Meiryo"/>
                  <w14:uncheckedState w14:val="2610" w14:font="Meiryo"/>
                </w14:checkbox>
              </w:sdtPr>
              <w:sdtEndPr/>
              <w:sdtContent>
                <w:r w:rsidR="00A450BC" w:rsidRPr="00BD6057">
                  <w:rPr>
                    <w:rFonts w:ascii="MS Gothic" w:eastAsia="MS Gothic" w:hAnsi="MS Gothic" w:cs="MS Gothic" w:hint="eastAsia"/>
                    <w:sz w:val="24"/>
                    <w:szCs w:val="24"/>
                  </w:rPr>
                  <w:t>☐</w:t>
                </w:r>
              </w:sdtContent>
            </w:sdt>
            <w:r w:rsidR="00A450BC" w:rsidRPr="00BD6057">
              <w:rPr>
                <w:rFonts w:ascii="Arial" w:hAnsi="Arial" w:cs="Arial"/>
                <w:sz w:val="24"/>
                <w:szCs w:val="24"/>
              </w:rPr>
              <w:t xml:space="preserve"> Yes</w:t>
            </w:r>
          </w:p>
          <w:p w14:paraId="3738A61C" w14:textId="77777777" w:rsidR="00A450BC" w:rsidRPr="00BD6057" w:rsidRDefault="001C62AD" w:rsidP="00D634A0">
            <w:pPr>
              <w:spacing w:before="40" w:after="40" w:line="240" w:lineRule="auto"/>
              <w:rPr>
                <w:rFonts w:ascii="Arial" w:hAnsi="Arial" w:cs="Arial"/>
                <w:b/>
                <w:sz w:val="24"/>
                <w:szCs w:val="24"/>
              </w:rPr>
            </w:pPr>
            <w:sdt>
              <w:sdtPr>
                <w:rPr>
                  <w:rFonts w:ascii="Arial" w:hAnsi="Arial" w:cs="Arial"/>
                  <w:sz w:val="24"/>
                  <w:szCs w:val="24"/>
                </w:rPr>
                <w:id w:val="431489628"/>
                <w14:checkbox>
                  <w14:checked w14:val="0"/>
                  <w14:checkedState w14:val="2612" w14:font="Meiryo"/>
                  <w14:uncheckedState w14:val="2610" w14:font="Meiryo"/>
                </w14:checkbox>
              </w:sdtPr>
              <w:sdtEndPr/>
              <w:sdtContent>
                <w:r w:rsidR="00A450BC" w:rsidRPr="00BD6057">
                  <w:rPr>
                    <w:rFonts w:ascii="MS Gothic" w:eastAsia="MS Gothic" w:hAnsi="MS Gothic" w:cs="MS Gothic" w:hint="eastAsia"/>
                    <w:sz w:val="24"/>
                    <w:szCs w:val="24"/>
                  </w:rPr>
                  <w:t>☐</w:t>
                </w:r>
              </w:sdtContent>
            </w:sdt>
            <w:r w:rsidR="00A450BC" w:rsidRPr="00BD6057">
              <w:rPr>
                <w:rFonts w:ascii="Arial" w:hAnsi="Arial" w:cs="Arial"/>
                <w:sz w:val="24"/>
                <w:szCs w:val="24"/>
              </w:rPr>
              <w:t xml:space="preserve"> No</w:t>
            </w:r>
          </w:p>
        </w:tc>
      </w:tr>
      <w:tr w:rsidR="00A450BC" w:rsidRPr="00BD6057" w14:paraId="3E105ACF" w14:textId="77777777" w:rsidTr="0077621E">
        <w:trPr>
          <w:cantSplit/>
          <w:trHeight w:val="414"/>
        </w:trPr>
        <w:tc>
          <w:tcPr>
            <w:tcW w:w="851" w:type="dxa"/>
            <w:tcBorders>
              <w:top w:val="single" w:sz="4" w:space="0" w:color="auto"/>
              <w:bottom w:val="single" w:sz="4" w:space="0" w:color="auto"/>
            </w:tcBorders>
          </w:tcPr>
          <w:p w14:paraId="7DDE6FFA" w14:textId="77777777" w:rsidR="00A450BC" w:rsidRPr="00BD6057" w:rsidRDefault="00A450BC" w:rsidP="00D634A0">
            <w:pPr>
              <w:spacing w:before="40" w:after="40" w:line="240" w:lineRule="auto"/>
              <w:ind w:left="34" w:right="-142"/>
              <w:rPr>
                <w:rFonts w:ascii="Arial" w:eastAsia="Calibri" w:hAnsi="Arial" w:cs="Arial"/>
                <w:sz w:val="24"/>
                <w:szCs w:val="24"/>
              </w:rPr>
            </w:pPr>
            <w:r w:rsidRPr="00BD6057">
              <w:rPr>
                <w:rFonts w:ascii="Arial" w:eastAsia="Calibri" w:hAnsi="Arial" w:cs="Arial"/>
                <w:sz w:val="24"/>
                <w:szCs w:val="24"/>
              </w:rPr>
              <w:t>(b)</w:t>
            </w:r>
          </w:p>
        </w:tc>
        <w:tc>
          <w:tcPr>
            <w:tcW w:w="6379" w:type="dxa"/>
            <w:gridSpan w:val="6"/>
            <w:tcBorders>
              <w:top w:val="single" w:sz="4" w:space="0" w:color="auto"/>
              <w:bottom w:val="single" w:sz="4" w:space="0" w:color="auto"/>
            </w:tcBorders>
          </w:tcPr>
          <w:p w14:paraId="597AC78C" w14:textId="77777777" w:rsidR="00A450BC" w:rsidRPr="00BD6057" w:rsidRDefault="00A450BC" w:rsidP="00D634A0">
            <w:pPr>
              <w:pStyle w:val="Standard"/>
              <w:widowControl/>
              <w:spacing w:before="40" w:after="40"/>
              <w:ind w:left="34"/>
              <w:rPr>
                <w:rFonts w:ascii="Arial" w:eastAsia="Calibri" w:hAnsi="Arial" w:cs="Arial"/>
                <w:color w:val="000000"/>
                <w:szCs w:val="24"/>
              </w:rPr>
            </w:pPr>
            <w:r w:rsidRPr="00BD6057">
              <w:rPr>
                <w:rFonts w:ascii="Arial" w:hAnsi="Arial" w:cs="Arial"/>
                <w:color w:val="000000"/>
                <w:szCs w:val="24"/>
                <w:shd w:val="clear" w:color="auto" w:fill="FFFFFF"/>
              </w:rPr>
              <w:t>A statement of the cash flow forecast for the current year and a bank letter outlining the current cash and credit position.</w:t>
            </w:r>
          </w:p>
        </w:tc>
        <w:tc>
          <w:tcPr>
            <w:tcW w:w="1417" w:type="dxa"/>
            <w:gridSpan w:val="2"/>
            <w:tcBorders>
              <w:top w:val="single" w:sz="4" w:space="0" w:color="auto"/>
              <w:bottom w:val="single" w:sz="4" w:space="0" w:color="auto"/>
            </w:tcBorders>
          </w:tcPr>
          <w:p w14:paraId="56463E45" w14:textId="77777777" w:rsidR="00A450BC" w:rsidRPr="00BD6057" w:rsidRDefault="001C62AD" w:rsidP="00D634A0">
            <w:pPr>
              <w:spacing w:before="40" w:after="40" w:line="240" w:lineRule="auto"/>
              <w:rPr>
                <w:rFonts w:ascii="Arial" w:hAnsi="Arial" w:cs="Arial"/>
                <w:sz w:val="24"/>
                <w:szCs w:val="24"/>
              </w:rPr>
            </w:pPr>
            <w:sdt>
              <w:sdtPr>
                <w:rPr>
                  <w:rFonts w:ascii="Arial" w:hAnsi="Arial" w:cs="Arial"/>
                  <w:sz w:val="24"/>
                  <w:szCs w:val="24"/>
                </w:rPr>
                <w:id w:val="-327296806"/>
                <w14:checkbox>
                  <w14:checked w14:val="0"/>
                  <w14:checkedState w14:val="2612" w14:font="Meiryo"/>
                  <w14:uncheckedState w14:val="2610" w14:font="Meiryo"/>
                </w14:checkbox>
              </w:sdtPr>
              <w:sdtEndPr/>
              <w:sdtContent>
                <w:r w:rsidR="00A450BC" w:rsidRPr="00BD6057">
                  <w:rPr>
                    <w:rFonts w:ascii="MS Gothic" w:eastAsia="MS Gothic" w:hAnsi="MS Gothic" w:cs="MS Gothic" w:hint="eastAsia"/>
                    <w:sz w:val="24"/>
                    <w:szCs w:val="24"/>
                  </w:rPr>
                  <w:t>☐</w:t>
                </w:r>
              </w:sdtContent>
            </w:sdt>
            <w:r w:rsidR="00A450BC" w:rsidRPr="00BD6057">
              <w:rPr>
                <w:rFonts w:ascii="Arial" w:hAnsi="Arial" w:cs="Arial"/>
                <w:sz w:val="24"/>
                <w:szCs w:val="24"/>
              </w:rPr>
              <w:t xml:space="preserve"> Yes</w:t>
            </w:r>
          </w:p>
          <w:p w14:paraId="5FCFB2EF" w14:textId="77777777" w:rsidR="00A450BC" w:rsidRPr="00BD6057" w:rsidRDefault="001C62AD" w:rsidP="00D634A0">
            <w:pPr>
              <w:spacing w:before="40" w:after="40" w:line="240" w:lineRule="auto"/>
              <w:rPr>
                <w:rFonts w:ascii="Arial" w:hAnsi="Arial" w:cs="Arial"/>
                <w:b/>
                <w:sz w:val="24"/>
                <w:szCs w:val="24"/>
              </w:rPr>
            </w:pPr>
            <w:sdt>
              <w:sdtPr>
                <w:rPr>
                  <w:rFonts w:ascii="Arial" w:hAnsi="Arial" w:cs="Arial"/>
                  <w:sz w:val="24"/>
                  <w:szCs w:val="24"/>
                </w:rPr>
                <w:id w:val="-1904593013"/>
                <w14:checkbox>
                  <w14:checked w14:val="0"/>
                  <w14:checkedState w14:val="2612" w14:font="Meiryo"/>
                  <w14:uncheckedState w14:val="2610" w14:font="Meiryo"/>
                </w14:checkbox>
              </w:sdtPr>
              <w:sdtEndPr/>
              <w:sdtContent>
                <w:r w:rsidR="00A450BC" w:rsidRPr="00BD6057">
                  <w:rPr>
                    <w:rFonts w:ascii="MS Gothic" w:eastAsia="MS Gothic" w:hAnsi="MS Gothic" w:cs="MS Gothic" w:hint="eastAsia"/>
                    <w:sz w:val="24"/>
                    <w:szCs w:val="24"/>
                  </w:rPr>
                  <w:t>☐</w:t>
                </w:r>
              </w:sdtContent>
            </w:sdt>
            <w:r w:rsidR="00A450BC" w:rsidRPr="00BD6057">
              <w:rPr>
                <w:rFonts w:ascii="Arial" w:hAnsi="Arial" w:cs="Arial"/>
                <w:sz w:val="24"/>
                <w:szCs w:val="24"/>
              </w:rPr>
              <w:t xml:space="preserve"> No</w:t>
            </w:r>
          </w:p>
        </w:tc>
      </w:tr>
      <w:tr w:rsidR="00A450BC" w:rsidRPr="00BD6057" w14:paraId="36FA5C75" w14:textId="77777777" w:rsidTr="0077621E">
        <w:trPr>
          <w:cantSplit/>
          <w:trHeight w:val="414"/>
        </w:trPr>
        <w:tc>
          <w:tcPr>
            <w:tcW w:w="851" w:type="dxa"/>
            <w:tcBorders>
              <w:top w:val="single" w:sz="4" w:space="0" w:color="auto"/>
              <w:bottom w:val="single" w:sz="4" w:space="0" w:color="auto"/>
            </w:tcBorders>
          </w:tcPr>
          <w:p w14:paraId="147884D4" w14:textId="77777777" w:rsidR="00A450BC" w:rsidRPr="00BD6057" w:rsidRDefault="00A450BC" w:rsidP="00D634A0">
            <w:pPr>
              <w:spacing w:before="40" w:after="40" w:line="240" w:lineRule="auto"/>
              <w:ind w:left="34" w:right="-142"/>
              <w:rPr>
                <w:rFonts w:ascii="Arial" w:eastAsia="Calibri" w:hAnsi="Arial" w:cs="Arial"/>
                <w:sz w:val="24"/>
                <w:szCs w:val="24"/>
              </w:rPr>
            </w:pPr>
            <w:r w:rsidRPr="00BD6057">
              <w:rPr>
                <w:rFonts w:ascii="Arial" w:eastAsia="Calibri" w:hAnsi="Arial" w:cs="Arial"/>
                <w:sz w:val="24"/>
                <w:szCs w:val="24"/>
              </w:rPr>
              <w:t>(c)</w:t>
            </w:r>
          </w:p>
        </w:tc>
        <w:tc>
          <w:tcPr>
            <w:tcW w:w="6379" w:type="dxa"/>
            <w:gridSpan w:val="6"/>
            <w:tcBorders>
              <w:top w:val="single" w:sz="4" w:space="0" w:color="auto"/>
              <w:bottom w:val="single" w:sz="4" w:space="0" w:color="auto"/>
            </w:tcBorders>
          </w:tcPr>
          <w:p w14:paraId="6E8C7362" w14:textId="77777777" w:rsidR="00A450BC" w:rsidRPr="00BD6057" w:rsidRDefault="00A450BC" w:rsidP="00D634A0">
            <w:pPr>
              <w:pStyle w:val="Standard"/>
              <w:widowControl/>
              <w:spacing w:before="40" w:after="40"/>
              <w:ind w:left="34"/>
              <w:rPr>
                <w:rFonts w:ascii="Arial" w:eastAsia="Calibri" w:hAnsi="Arial" w:cs="Arial"/>
                <w:color w:val="000000"/>
                <w:szCs w:val="24"/>
              </w:rPr>
            </w:pPr>
            <w:r w:rsidRPr="00BD6057">
              <w:rPr>
                <w:rFonts w:ascii="Arial" w:hAnsi="Arial" w:cs="Arial"/>
                <w:color w:val="000000"/>
                <w:szCs w:val="24"/>
                <w:shd w:val="clear" w:color="auto" w:fill="FFFFFF"/>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417" w:type="dxa"/>
            <w:gridSpan w:val="2"/>
            <w:tcBorders>
              <w:top w:val="single" w:sz="4" w:space="0" w:color="auto"/>
              <w:bottom w:val="single" w:sz="4" w:space="0" w:color="auto"/>
            </w:tcBorders>
          </w:tcPr>
          <w:p w14:paraId="1D33638D" w14:textId="77777777" w:rsidR="00A450BC" w:rsidRPr="00BD6057" w:rsidRDefault="001C62AD" w:rsidP="00D634A0">
            <w:pPr>
              <w:spacing w:before="40" w:after="40" w:line="240" w:lineRule="auto"/>
              <w:rPr>
                <w:rFonts w:ascii="Arial" w:hAnsi="Arial" w:cs="Arial"/>
                <w:sz w:val="24"/>
                <w:szCs w:val="24"/>
              </w:rPr>
            </w:pPr>
            <w:sdt>
              <w:sdtPr>
                <w:rPr>
                  <w:rFonts w:ascii="Arial" w:hAnsi="Arial" w:cs="Arial"/>
                  <w:sz w:val="24"/>
                  <w:szCs w:val="24"/>
                </w:rPr>
                <w:id w:val="2057884689"/>
                <w14:checkbox>
                  <w14:checked w14:val="0"/>
                  <w14:checkedState w14:val="2612" w14:font="Meiryo"/>
                  <w14:uncheckedState w14:val="2610" w14:font="Meiryo"/>
                </w14:checkbox>
              </w:sdtPr>
              <w:sdtEndPr/>
              <w:sdtContent>
                <w:r w:rsidR="00A450BC" w:rsidRPr="00BD6057">
                  <w:rPr>
                    <w:rFonts w:ascii="MS Gothic" w:eastAsia="MS Gothic" w:hAnsi="MS Gothic" w:cs="MS Gothic" w:hint="eastAsia"/>
                    <w:sz w:val="24"/>
                    <w:szCs w:val="24"/>
                  </w:rPr>
                  <w:t>☐</w:t>
                </w:r>
              </w:sdtContent>
            </w:sdt>
            <w:r w:rsidR="00A450BC" w:rsidRPr="00BD6057">
              <w:rPr>
                <w:rFonts w:ascii="Arial" w:hAnsi="Arial" w:cs="Arial"/>
                <w:sz w:val="24"/>
                <w:szCs w:val="24"/>
              </w:rPr>
              <w:t xml:space="preserve"> Yes</w:t>
            </w:r>
          </w:p>
          <w:p w14:paraId="577ECFE5" w14:textId="77777777" w:rsidR="00A450BC" w:rsidRPr="00BD6057" w:rsidRDefault="001C62AD" w:rsidP="00D634A0">
            <w:pPr>
              <w:spacing w:before="40" w:after="40" w:line="240" w:lineRule="auto"/>
              <w:rPr>
                <w:rFonts w:ascii="Arial" w:hAnsi="Arial" w:cs="Arial"/>
                <w:b/>
                <w:sz w:val="24"/>
                <w:szCs w:val="24"/>
              </w:rPr>
            </w:pPr>
            <w:sdt>
              <w:sdtPr>
                <w:rPr>
                  <w:rFonts w:ascii="Arial" w:hAnsi="Arial" w:cs="Arial"/>
                  <w:sz w:val="24"/>
                  <w:szCs w:val="24"/>
                </w:rPr>
                <w:id w:val="159821366"/>
                <w14:checkbox>
                  <w14:checked w14:val="0"/>
                  <w14:checkedState w14:val="2612" w14:font="Meiryo"/>
                  <w14:uncheckedState w14:val="2610" w14:font="Meiryo"/>
                </w14:checkbox>
              </w:sdtPr>
              <w:sdtEndPr/>
              <w:sdtContent>
                <w:r w:rsidR="00A450BC" w:rsidRPr="00BD6057">
                  <w:rPr>
                    <w:rFonts w:ascii="MS Gothic" w:eastAsia="MS Gothic" w:hAnsi="MS Gothic" w:cs="MS Gothic" w:hint="eastAsia"/>
                    <w:sz w:val="24"/>
                    <w:szCs w:val="24"/>
                  </w:rPr>
                  <w:t>☐</w:t>
                </w:r>
              </w:sdtContent>
            </w:sdt>
            <w:r w:rsidR="00A450BC" w:rsidRPr="00BD6057">
              <w:rPr>
                <w:rFonts w:ascii="Arial" w:hAnsi="Arial" w:cs="Arial"/>
                <w:sz w:val="24"/>
                <w:szCs w:val="24"/>
              </w:rPr>
              <w:t xml:space="preserve"> No</w:t>
            </w:r>
          </w:p>
        </w:tc>
      </w:tr>
      <w:tr w:rsidR="00A450BC" w:rsidRPr="00BD6057" w14:paraId="69FFCDB3" w14:textId="77777777" w:rsidTr="0077621E">
        <w:trPr>
          <w:cantSplit/>
          <w:trHeight w:val="350"/>
        </w:trPr>
        <w:tc>
          <w:tcPr>
            <w:tcW w:w="851" w:type="dxa"/>
            <w:tcBorders>
              <w:top w:val="single" w:sz="12" w:space="0" w:color="auto"/>
              <w:bottom w:val="single" w:sz="4" w:space="0" w:color="auto"/>
            </w:tcBorders>
            <w:shd w:val="clear" w:color="auto" w:fill="92CDDC" w:themeFill="accent5" w:themeFillTint="99"/>
          </w:tcPr>
          <w:p w14:paraId="1820F3C9" w14:textId="77777777" w:rsidR="00A450BC" w:rsidRPr="00BD6057" w:rsidRDefault="00A450BC" w:rsidP="00C96756">
            <w:pPr>
              <w:keepNext/>
              <w:keepLines/>
              <w:numPr>
                <w:ilvl w:val="0"/>
                <w:numId w:val="6"/>
              </w:numPr>
              <w:spacing w:before="40" w:after="40" w:line="240" w:lineRule="auto"/>
              <w:ind w:left="34" w:right="-338" w:firstLine="0"/>
              <w:rPr>
                <w:rFonts w:ascii="Arial" w:eastAsia="Calibri" w:hAnsi="Arial" w:cs="Arial"/>
                <w:b/>
                <w:sz w:val="24"/>
                <w:szCs w:val="24"/>
              </w:rPr>
            </w:pPr>
          </w:p>
        </w:tc>
        <w:tc>
          <w:tcPr>
            <w:tcW w:w="7796" w:type="dxa"/>
            <w:gridSpan w:val="8"/>
            <w:tcBorders>
              <w:top w:val="single" w:sz="12" w:space="0" w:color="auto"/>
              <w:bottom w:val="single" w:sz="4" w:space="0" w:color="auto"/>
            </w:tcBorders>
            <w:shd w:val="clear" w:color="auto" w:fill="92CDDC" w:themeFill="accent5" w:themeFillTint="99"/>
          </w:tcPr>
          <w:p w14:paraId="43352CAD" w14:textId="77777777" w:rsidR="00A450BC" w:rsidRPr="00BD6057" w:rsidRDefault="00A450BC" w:rsidP="00D634A0">
            <w:pPr>
              <w:keepNext/>
              <w:keepLines/>
              <w:spacing w:before="40" w:after="40" w:line="240" w:lineRule="auto"/>
              <w:ind w:left="34"/>
              <w:rPr>
                <w:rFonts w:ascii="Arial" w:eastAsia="Calibri" w:hAnsi="Arial" w:cs="Arial"/>
                <w:b/>
                <w:sz w:val="24"/>
                <w:szCs w:val="24"/>
              </w:rPr>
            </w:pPr>
            <w:r w:rsidRPr="00BD6057">
              <w:rPr>
                <w:rFonts w:ascii="Arial" w:eastAsia="Calibri" w:hAnsi="Arial" w:cs="Arial"/>
                <w:b/>
                <w:sz w:val="24"/>
                <w:szCs w:val="24"/>
              </w:rPr>
              <w:t>TECHNICAL AND PROFESSIONAL ABILITY</w:t>
            </w:r>
          </w:p>
        </w:tc>
      </w:tr>
      <w:tr w:rsidR="00A450BC" w:rsidRPr="00BD6057" w14:paraId="542796D8" w14:textId="77777777" w:rsidTr="0077621E">
        <w:tblPrEx>
          <w:tblCellMar>
            <w:left w:w="0" w:type="dxa"/>
            <w:right w:w="0" w:type="dxa"/>
          </w:tblCellMar>
          <w:tblLook w:val="04A0" w:firstRow="1" w:lastRow="0" w:firstColumn="1" w:lastColumn="0" w:noHBand="0" w:noVBand="1"/>
        </w:tblPrEx>
        <w:trPr>
          <w:cantSplit/>
          <w:trHeight w:val="276"/>
        </w:trPr>
        <w:tc>
          <w:tcPr>
            <w:tcW w:w="851" w:type="dxa"/>
            <w:tcBorders>
              <w:top w:val="single" w:sz="4" w:space="0" w:color="auto"/>
              <w:bottom w:val="single" w:sz="4" w:space="0" w:color="auto"/>
            </w:tcBorders>
            <w:shd w:val="clear" w:color="auto" w:fill="auto"/>
            <w:vAlign w:val="center"/>
          </w:tcPr>
          <w:p w14:paraId="1583389A" w14:textId="77777777" w:rsidR="00A450BC" w:rsidRPr="00BD6057" w:rsidRDefault="00A450BC" w:rsidP="00C96756">
            <w:pPr>
              <w:keepNext/>
              <w:numPr>
                <w:ilvl w:val="1"/>
                <w:numId w:val="6"/>
              </w:numPr>
              <w:spacing w:before="40" w:after="40" w:line="240" w:lineRule="auto"/>
              <w:ind w:left="142" w:right="-338" w:firstLine="0"/>
              <w:rPr>
                <w:rFonts w:ascii="Arial" w:eastAsia="Calibri" w:hAnsi="Arial" w:cs="Arial"/>
                <w:b/>
                <w:sz w:val="24"/>
                <w:szCs w:val="24"/>
              </w:rPr>
            </w:pPr>
          </w:p>
        </w:tc>
        <w:tc>
          <w:tcPr>
            <w:tcW w:w="7796" w:type="dxa"/>
            <w:gridSpan w:val="8"/>
            <w:tcBorders>
              <w:top w:val="single" w:sz="4" w:space="0" w:color="auto"/>
              <w:bottom w:val="single" w:sz="4" w:space="0" w:color="auto"/>
            </w:tcBorders>
            <w:shd w:val="clear" w:color="auto" w:fill="auto"/>
            <w:tcMar>
              <w:top w:w="0" w:type="dxa"/>
              <w:left w:w="108" w:type="dxa"/>
              <w:bottom w:w="0" w:type="dxa"/>
              <w:right w:w="108" w:type="dxa"/>
            </w:tcMar>
            <w:vAlign w:val="center"/>
          </w:tcPr>
          <w:p w14:paraId="661F26FD" w14:textId="77777777" w:rsidR="00A450BC" w:rsidRPr="00BD6057" w:rsidRDefault="00A450BC" w:rsidP="00D634A0">
            <w:pPr>
              <w:keepNext/>
              <w:tabs>
                <w:tab w:val="center" w:pos="4513"/>
                <w:tab w:val="right" w:pos="9026"/>
              </w:tabs>
              <w:spacing w:before="40" w:after="40" w:line="240" w:lineRule="auto"/>
              <w:ind w:firstLine="34"/>
              <w:rPr>
                <w:rFonts w:ascii="Arial" w:eastAsia="Calibri" w:hAnsi="Arial" w:cs="Arial"/>
                <w:sz w:val="24"/>
                <w:szCs w:val="24"/>
                <w:u w:val="single"/>
              </w:rPr>
            </w:pPr>
            <w:r w:rsidRPr="00BD6057">
              <w:rPr>
                <w:rFonts w:ascii="Arial" w:eastAsia="Calibri" w:hAnsi="Arial" w:cs="Arial"/>
                <w:sz w:val="24"/>
                <w:szCs w:val="24"/>
                <w:u w:val="single"/>
              </w:rPr>
              <w:t>Relevant Experience and Contract Examples</w:t>
            </w:r>
          </w:p>
        </w:tc>
      </w:tr>
      <w:tr w:rsidR="00A450BC" w:rsidRPr="00BD6057" w14:paraId="075350EE" w14:textId="77777777" w:rsidTr="0077621E">
        <w:tblPrEx>
          <w:tblCellMar>
            <w:left w:w="0" w:type="dxa"/>
            <w:right w:w="0" w:type="dxa"/>
          </w:tblCellMar>
          <w:tblLook w:val="04A0" w:firstRow="1" w:lastRow="0" w:firstColumn="1" w:lastColumn="0" w:noHBand="0" w:noVBand="1"/>
        </w:tblPrEx>
        <w:trPr>
          <w:cantSplit/>
          <w:trHeight w:val="543"/>
        </w:trPr>
        <w:tc>
          <w:tcPr>
            <w:tcW w:w="851" w:type="dxa"/>
            <w:tcBorders>
              <w:top w:val="single" w:sz="4" w:space="0" w:color="auto"/>
              <w:bottom w:val="single" w:sz="4" w:space="0" w:color="auto"/>
            </w:tcBorders>
          </w:tcPr>
          <w:p w14:paraId="0DD2BBA2" w14:textId="77777777" w:rsidR="00A450BC" w:rsidRPr="00BD6057" w:rsidRDefault="00A450BC" w:rsidP="00D634A0">
            <w:pPr>
              <w:spacing w:before="40" w:after="40" w:line="240" w:lineRule="auto"/>
              <w:ind w:left="142" w:right="-142"/>
              <w:rPr>
                <w:rFonts w:ascii="Arial" w:eastAsia="Calibri" w:hAnsi="Arial" w:cs="Arial"/>
                <w:sz w:val="24"/>
                <w:szCs w:val="24"/>
              </w:rPr>
            </w:pPr>
          </w:p>
        </w:tc>
        <w:tc>
          <w:tcPr>
            <w:tcW w:w="7796" w:type="dxa"/>
            <w:gridSpan w:val="8"/>
            <w:tcBorders>
              <w:top w:val="single" w:sz="4" w:space="0" w:color="auto"/>
              <w:bottom w:val="single" w:sz="4" w:space="0" w:color="auto"/>
            </w:tcBorders>
            <w:tcMar>
              <w:top w:w="0" w:type="dxa"/>
              <w:left w:w="108" w:type="dxa"/>
              <w:bottom w:w="0" w:type="dxa"/>
              <w:right w:w="108" w:type="dxa"/>
            </w:tcMar>
            <w:vAlign w:val="center"/>
          </w:tcPr>
          <w:p w14:paraId="6874DD30" w14:textId="77777777" w:rsidR="00A450BC" w:rsidRPr="00BD6057" w:rsidRDefault="00A450BC" w:rsidP="00D634A0">
            <w:pPr>
              <w:spacing w:before="40" w:after="40" w:line="240" w:lineRule="auto"/>
              <w:rPr>
                <w:rFonts w:ascii="Arial" w:eastAsia="MS Mincho" w:hAnsi="Arial" w:cs="Arial"/>
                <w:color w:val="000000"/>
                <w:sz w:val="24"/>
                <w:szCs w:val="24"/>
              </w:rPr>
            </w:pPr>
            <w:r w:rsidRPr="00BD6057">
              <w:rPr>
                <w:rFonts w:ascii="Arial" w:eastAsia="MS Mincho" w:hAnsi="Arial" w:cs="Arial"/>
                <w:color w:val="000000"/>
                <w:sz w:val="24"/>
                <w:szCs w:val="24"/>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66566223" w14:textId="77777777" w:rsidR="00A450BC" w:rsidRPr="00BD6057" w:rsidRDefault="00A450BC" w:rsidP="00D634A0">
            <w:pPr>
              <w:spacing w:before="40" w:after="40" w:line="240" w:lineRule="auto"/>
              <w:rPr>
                <w:rFonts w:ascii="Arial" w:eastAsia="MS Mincho" w:hAnsi="Arial" w:cs="Arial"/>
                <w:color w:val="000000"/>
                <w:sz w:val="24"/>
                <w:szCs w:val="24"/>
              </w:rPr>
            </w:pPr>
            <w:r w:rsidRPr="00BD6057">
              <w:rPr>
                <w:rFonts w:ascii="Arial" w:eastAsia="MS Mincho" w:hAnsi="Arial" w:cs="Arial"/>
                <w:color w:val="000000"/>
                <w:sz w:val="24"/>
                <w:szCs w:val="24"/>
              </w:rPr>
              <w:t>The named contact provided should be able to provide written evidence to confirm the accuracy of the information provided below.</w:t>
            </w:r>
          </w:p>
          <w:p w14:paraId="1AFFC18B" w14:textId="77777777" w:rsidR="00A450BC" w:rsidRPr="00BD6057" w:rsidRDefault="00A450BC" w:rsidP="00D634A0">
            <w:pPr>
              <w:spacing w:before="40" w:after="40" w:line="240" w:lineRule="auto"/>
              <w:rPr>
                <w:rFonts w:ascii="Arial" w:eastAsia="MS Mincho" w:hAnsi="Arial" w:cs="Arial"/>
                <w:color w:val="000000"/>
                <w:sz w:val="24"/>
                <w:szCs w:val="24"/>
              </w:rPr>
            </w:pPr>
            <w:r w:rsidRPr="00BD6057">
              <w:rPr>
                <w:rFonts w:ascii="Arial" w:eastAsia="MS Mincho" w:hAnsi="Arial" w:cs="Arial"/>
                <w:color w:val="000000"/>
                <w:sz w:val="24"/>
                <w:szCs w:val="24"/>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60B0A964" w14:textId="77777777" w:rsidR="00A450BC" w:rsidRPr="00BD6057" w:rsidRDefault="00A450BC" w:rsidP="00D634A0">
            <w:pPr>
              <w:spacing w:before="40" w:after="40" w:line="240" w:lineRule="auto"/>
              <w:rPr>
                <w:rFonts w:ascii="Arial" w:eastAsia="MS Mincho" w:hAnsi="Arial" w:cs="Arial"/>
                <w:color w:val="000000"/>
                <w:sz w:val="24"/>
                <w:szCs w:val="24"/>
              </w:rPr>
            </w:pPr>
            <w:r w:rsidRPr="00BD6057">
              <w:rPr>
                <w:rFonts w:ascii="Arial" w:eastAsia="MS Mincho" w:hAnsi="Arial" w:cs="Arial"/>
                <w:color w:val="000000"/>
                <w:sz w:val="24"/>
                <w:szCs w:val="24"/>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45F4E7F" w14:textId="77777777" w:rsidR="00A450BC" w:rsidRPr="00BD6057" w:rsidRDefault="00A450BC" w:rsidP="00ED62D3">
            <w:pPr>
              <w:spacing w:before="40" w:after="40" w:line="240" w:lineRule="auto"/>
              <w:rPr>
                <w:rFonts w:ascii="Arial" w:eastAsia="MS Mincho" w:hAnsi="Arial" w:cs="Arial"/>
                <w:color w:val="000000"/>
                <w:sz w:val="24"/>
                <w:szCs w:val="24"/>
              </w:rPr>
            </w:pPr>
            <w:r w:rsidRPr="00BD6057">
              <w:rPr>
                <w:rFonts w:ascii="Arial" w:eastAsia="MS Mincho" w:hAnsi="Arial" w:cs="Arial"/>
                <w:color w:val="000000"/>
                <w:sz w:val="24"/>
                <w:szCs w:val="24"/>
              </w:rPr>
              <w:t>If you canno</w:t>
            </w:r>
            <w:r w:rsidR="00ED62D3">
              <w:rPr>
                <w:rFonts w:ascii="Arial" w:eastAsia="MS Mincho" w:hAnsi="Arial" w:cs="Arial"/>
                <w:color w:val="000000"/>
                <w:sz w:val="24"/>
                <w:szCs w:val="24"/>
              </w:rPr>
              <w:t xml:space="preserve">t provide examples see </w:t>
            </w:r>
            <w:r w:rsidR="00ED62D3" w:rsidRPr="00335963">
              <w:rPr>
                <w:rFonts w:ascii="Arial" w:eastAsia="MS Mincho" w:hAnsi="Arial" w:cs="Arial"/>
                <w:color w:val="000000"/>
                <w:sz w:val="24"/>
                <w:szCs w:val="24"/>
              </w:rPr>
              <w:t>question 5</w:t>
            </w:r>
            <w:r w:rsidRPr="00335963">
              <w:rPr>
                <w:rFonts w:ascii="Arial" w:eastAsia="MS Mincho" w:hAnsi="Arial" w:cs="Arial"/>
                <w:color w:val="000000"/>
                <w:sz w:val="24"/>
                <w:szCs w:val="24"/>
              </w:rPr>
              <w:t>.3.</w:t>
            </w:r>
          </w:p>
        </w:tc>
      </w:tr>
      <w:tr w:rsidR="00A450BC" w:rsidRPr="00BD6057" w14:paraId="674E9317" w14:textId="77777777" w:rsidTr="0077621E">
        <w:tblPrEx>
          <w:tblCellMar>
            <w:left w:w="0" w:type="dxa"/>
            <w:right w:w="0" w:type="dxa"/>
          </w:tblCellMar>
          <w:tblLook w:val="04A0" w:firstRow="1" w:lastRow="0" w:firstColumn="1" w:lastColumn="0" w:noHBand="0" w:noVBand="1"/>
        </w:tblPrEx>
        <w:trPr>
          <w:cantSplit/>
          <w:trHeight w:val="684"/>
        </w:trPr>
        <w:tc>
          <w:tcPr>
            <w:tcW w:w="851" w:type="dxa"/>
            <w:tcBorders>
              <w:top w:val="single" w:sz="4" w:space="0" w:color="auto"/>
              <w:bottom w:val="single" w:sz="4" w:space="0" w:color="auto"/>
            </w:tcBorders>
          </w:tcPr>
          <w:p w14:paraId="2254786E" w14:textId="77777777" w:rsidR="00A450BC" w:rsidRPr="00BD6057" w:rsidRDefault="00A450BC" w:rsidP="00D634A0">
            <w:pPr>
              <w:keepNext/>
              <w:spacing w:before="40" w:after="40" w:line="240" w:lineRule="auto"/>
              <w:ind w:left="142" w:right="-338"/>
              <w:rPr>
                <w:rFonts w:ascii="Arial" w:eastAsia="Calibri" w:hAnsi="Arial" w:cs="Arial"/>
                <w:sz w:val="24"/>
                <w:szCs w:val="24"/>
              </w:rPr>
            </w:pPr>
          </w:p>
        </w:tc>
        <w:tc>
          <w:tcPr>
            <w:tcW w:w="1675" w:type="dxa"/>
            <w:tcBorders>
              <w:top w:val="single" w:sz="4" w:space="0" w:color="auto"/>
              <w:bottom w:val="single" w:sz="4" w:space="0" w:color="auto"/>
            </w:tcBorders>
            <w:tcMar>
              <w:top w:w="0" w:type="dxa"/>
              <w:left w:w="108" w:type="dxa"/>
              <w:bottom w:w="0" w:type="dxa"/>
              <w:right w:w="108" w:type="dxa"/>
            </w:tcMar>
          </w:tcPr>
          <w:p w14:paraId="1D9CCFC2" w14:textId="77777777" w:rsidR="00A450BC" w:rsidRPr="00BD6057" w:rsidRDefault="00A450BC" w:rsidP="00D634A0">
            <w:pPr>
              <w:keepNext/>
              <w:spacing w:before="40" w:after="40" w:line="240" w:lineRule="auto"/>
              <w:ind w:right="-67"/>
              <w:rPr>
                <w:rFonts w:ascii="Arial" w:hAnsi="Arial" w:cs="Arial"/>
                <w:sz w:val="24"/>
                <w:szCs w:val="24"/>
              </w:rPr>
            </w:pPr>
          </w:p>
        </w:tc>
        <w:tc>
          <w:tcPr>
            <w:tcW w:w="1959" w:type="dxa"/>
            <w:gridSpan w:val="2"/>
            <w:tcBorders>
              <w:top w:val="single" w:sz="4" w:space="0" w:color="auto"/>
              <w:bottom w:val="single" w:sz="4" w:space="0" w:color="auto"/>
            </w:tcBorders>
            <w:vAlign w:val="center"/>
          </w:tcPr>
          <w:p w14:paraId="23DAF702" w14:textId="77777777" w:rsidR="00A450BC" w:rsidRPr="004A538E" w:rsidRDefault="00A450BC" w:rsidP="00D634A0">
            <w:pPr>
              <w:keepNext/>
              <w:spacing w:before="40" w:after="40" w:line="240" w:lineRule="auto"/>
              <w:ind w:right="-67"/>
              <w:jc w:val="center"/>
              <w:rPr>
                <w:rFonts w:ascii="Arial" w:hAnsi="Arial" w:cs="Arial"/>
                <w:sz w:val="24"/>
                <w:szCs w:val="24"/>
              </w:rPr>
            </w:pPr>
            <w:r w:rsidRPr="004A538E">
              <w:rPr>
                <w:rFonts w:ascii="Arial" w:hAnsi="Arial" w:cs="Arial"/>
                <w:sz w:val="24"/>
                <w:szCs w:val="24"/>
              </w:rPr>
              <w:t>Contract 1</w:t>
            </w:r>
          </w:p>
        </w:tc>
        <w:tc>
          <w:tcPr>
            <w:tcW w:w="2178" w:type="dxa"/>
            <w:gridSpan w:val="2"/>
            <w:tcBorders>
              <w:top w:val="single" w:sz="4" w:space="0" w:color="auto"/>
              <w:bottom w:val="single" w:sz="4" w:space="0" w:color="auto"/>
            </w:tcBorders>
            <w:vAlign w:val="center"/>
          </w:tcPr>
          <w:p w14:paraId="2242BDAD" w14:textId="77777777" w:rsidR="00A450BC" w:rsidRPr="004A538E" w:rsidRDefault="00A450BC" w:rsidP="00D634A0">
            <w:pPr>
              <w:keepNext/>
              <w:spacing w:before="40" w:after="40" w:line="240" w:lineRule="auto"/>
              <w:ind w:right="-67"/>
              <w:jc w:val="center"/>
              <w:rPr>
                <w:rFonts w:ascii="Arial" w:hAnsi="Arial" w:cs="Arial"/>
                <w:sz w:val="24"/>
                <w:szCs w:val="24"/>
              </w:rPr>
            </w:pPr>
            <w:r w:rsidRPr="004A538E">
              <w:rPr>
                <w:rFonts w:ascii="Arial" w:hAnsi="Arial" w:cs="Arial"/>
                <w:sz w:val="24"/>
                <w:szCs w:val="24"/>
              </w:rPr>
              <w:t>Contract 2</w:t>
            </w:r>
          </w:p>
        </w:tc>
        <w:tc>
          <w:tcPr>
            <w:tcW w:w="1984" w:type="dxa"/>
            <w:gridSpan w:val="3"/>
            <w:tcBorders>
              <w:top w:val="single" w:sz="4" w:space="0" w:color="auto"/>
              <w:bottom w:val="single" w:sz="4" w:space="0" w:color="auto"/>
            </w:tcBorders>
            <w:vAlign w:val="center"/>
          </w:tcPr>
          <w:p w14:paraId="7573674B" w14:textId="77777777" w:rsidR="00A450BC" w:rsidRPr="004A538E" w:rsidRDefault="00A450BC" w:rsidP="00D634A0">
            <w:pPr>
              <w:keepNext/>
              <w:spacing w:before="40" w:after="40" w:line="240" w:lineRule="auto"/>
              <w:ind w:right="-67"/>
              <w:jc w:val="center"/>
              <w:rPr>
                <w:rFonts w:ascii="Arial" w:hAnsi="Arial" w:cs="Arial"/>
                <w:sz w:val="24"/>
                <w:szCs w:val="24"/>
              </w:rPr>
            </w:pPr>
            <w:r w:rsidRPr="004A538E">
              <w:rPr>
                <w:rFonts w:ascii="Arial" w:hAnsi="Arial" w:cs="Arial"/>
                <w:sz w:val="24"/>
                <w:szCs w:val="24"/>
              </w:rPr>
              <w:t>Contract 3</w:t>
            </w:r>
          </w:p>
        </w:tc>
      </w:tr>
      <w:tr w:rsidR="00A450BC" w:rsidRPr="00BD6057" w14:paraId="5DD08544" w14:textId="77777777" w:rsidTr="0077621E">
        <w:tblPrEx>
          <w:tblCellMar>
            <w:left w:w="0" w:type="dxa"/>
            <w:right w:w="0" w:type="dxa"/>
          </w:tblCellMar>
          <w:tblLook w:val="04A0" w:firstRow="1" w:lastRow="0" w:firstColumn="1" w:lastColumn="0" w:noHBand="0" w:noVBand="1"/>
        </w:tblPrEx>
        <w:trPr>
          <w:cantSplit/>
          <w:trHeight w:val="684"/>
        </w:trPr>
        <w:tc>
          <w:tcPr>
            <w:tcW w:w="851" w:type="dxa"/>
            <w:tcBorders>
              <w:top w:val="single" w:sz="4" w:space="0" w:color="auto"/>
            </w:tcBorders>
          </w:tcPr>
          <w:p w14:paraId="4C6DDA75" w14:textId="77777777" w:rsidR="00A450BC" w:rsidRPr="00BD6057" w:rsidRDefault="00A450BC" w:rsidP="00D634A0">
            <w:pPr>
              <w:keepNext/>
              <w:spacing w:before="40" w:after="40" w:line="240" w:lineRule="auto"/>
              <w:ind w:left="142" w:right="-142"/>
              <w:rPr>
                <w:rFonts w:ascii="Arial" w:eastAsia="Calibri" w:hAnsi="Arial" w:cs="Arial"/>
                <w:sz w:val="24"/>
                <w:szCs w:val="24"/>
              </w:rPr>
            </w:pPr>
            <w:bookmarkStart w:id="10" w:name="_Ref415119786"/>
          </w:p>
        </w:tc>
        <w:bookmarkEnd w:id="10"/>
        <w:tc>
          <w:tcPr>
            <w:tcW w:w="1675" w:type="dxa"/>
            <w:tcBorders>
              <w:top w:val="single" w:sz="4" w:space="0" w:color="auto"/>
            </w:tcBorders>
            <w:tcMar>
              <w:top w:w="0" w:type="dxa"/>
              <w:left w:w="108" w:type="dxa"/>
              <w:bottom w:w="0" w:type="dxa"/>
              <w:right w:w="108" w:type="dxa"/>
            </w:tcMar>
          </w:tcPr>
          <w:p w14:paraId="2D629312"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Name of customer organisation</w:t>
            </w:r>
          </w:p>
        </w:tc>
        <w:tc>
          <w:tcPr>
            <w:tcW w:w="1959" w:type="dxa"/>
            <w:gridSpan w:val="2"/>
            <w:tcBorders>
              <w:top w:val="single" w:sz="4" w:space="0" w:color="auto"/>
            </w:tcBorders>
            <w:vAlign w:val="center"/>
          </w:tcPr>
          <w:p w14:paraId="39B0E7D7" w14:textId="606594CB" w:rsidR="00A450BC" w:rsidRPr="00061E1C" w:rsidRDefault="00A450BC" w:rsidP="00D634A0">
            <w:pPr>
              <w:keepNext/>
              <w:keepLines/>
              <w:spacing w:before="40" w:after="40" w:line="240" w:lineRule="auto"/>
              <w:ind w:right="-67"/>
              <w:rPr>
                <w:rFonts w:ascii="Arial" w:hAnsi="Arial" w:cs="Arial"/>
              </w:rPr>
            </w:pPr>
          </w:p>
        </w:tc>
        <w:tc>
          <w:tcPr>
            <w:tcW w:w="2178" w:type="dxa"/>
            <w:gridSpan w:val="2"/>
            <w:tcBorders>
              <w:top w:val="single" w:sz="4" w:space="0" w:color="auto"/>
            </w:tcBorders>
            <w:vAlign w:val="center"/>
          </w:tcPr>
          <w:p w14:paraId="52BAF5D3" w14:textId="2B2C5FD7" w:rsidR="00A450BC" w:rsidRPr="00061E1C" w:rsidRDefault="00A450BC" w:rsidP="00D634A0">
            <w:pPr>
              <w:keepNext/>
              <w:keepLines/>
              <w:spacing w:before="40" w:after="40" w:line="240" w:lineRule="auto"/>
              <w:ind w:right="-67"/>
              <w:rPr>
                <w:rFonts w:ascii="Arial" w:hAnsi="Arial" w:cs="Arial"/>
              </w:rPr>
            </w:pPr>
          </w:p>
        </w:tc>
        <w:tc>
          <w:tcPr>
            <w:tcW w:w="1984" w:type="dxa"/>
            <w:gridSpan w:val="3"/>
            <w:tcBorders>
              <w:top w:val="single" w:sz="4" w:space="0" w:color="auto"/>
            </w:tcBorders>
            <w:vAlign w:val="center"/>
          </w:tcPr>
          <w:p w14:paraId="69758DDF" w14:textId="1D60F1E3" w:rsidR="00A450BC" w:rsidRPr="00061E1C" w:rsidRDefault="00A450BC" w:rsidP="00D634A0">
            <w:pPr>
              <w:keepNext/>
              <w:keepLines/>
              <w:spacing w:before="40" w:after="40" w:line="240" w:lineRule="auto"/>
              <w:ind w:right="-67"/>
              <w:rPr>
                <w:rFonts w:ascii="Arial" w:hAnsi="Arial" w:cs="Arial"/>
              </w:rPr>
            </w:pPr>
          </w:p>
        </w:tc>
      </w:tr>
      <w:tr w:rsidR="00A450BC" w:rsidRPr="00BD6057" w14:paraId="6EB8C1D3" w14:textId="77777777" w:rsidTr="0077621E">
        <w:tblPrEx>
          <w:tblCellMar>
            <w:left w:w="0" w:type="dxa"/>
            <w:right w:w="0" w:type="dxa"/>
          </w:tblCellMar>
          <w:tblLook w:val="04A0" w:firstRow="1" w:lastRow="0" w:firstColumn="1" w:lastColumn="0" w:noHBand="0" w:noVBand="1"/>
        </w:tblPrEx>
        <w:trPr>
          <w:cantSplit/>
          <w:trHeight w:val="327"/>
        </w:trPr>
        <w:tc>
          <w:tcPr>
            <w:tcW w:w="851" w:type="dxa"/>
          </w:tcPr>
          <w:p w14:paraId="23957911" w14:textId="77777777" w:rsidR="00A450BC" w:rsidRPr="00BD6057" w:rsidRDefault="00A450BC" w:rsidP="00D634A0">
            <w:pPr>
              <w:spacing w:before="40" w:after="40" w:line="240" w:lineRule="auto"/>
              <w:ind w:left="142" w:right="-142"/>
              <w:rPr>
                <w:rFonts w:ascii="Arial" w:eastAsia="Calibri" w:hAnsi="Arial" w:cs="Arial"/>
                <w:sz w:val="24"/>
                <w:szCs w:val="24"/>
              </w:rPr>
            </w:pPr>
          </w:p>
        </w:tc>
        <w:tc>
          <w:tcPr>
            <w:tcW w:w="1675" w:type="dxa"/>
            <w:tcMar>
              <w:top w:w="0" w:type="dxa"/>
              <w:left w:w="108" w:type="dxa"/>
              <w:bottom w:w="0" w:type="dxa"/>
              <w:right w:w="108" w:type="dxa"/>
            </w:tcMar>
          </w:tcPr>
          <w:p w14:paraId="38524237"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Point of contact in the organisation</w:t>
            </w:r>
          </w:p>
        </w:tc>
        <w:tc>
          <w:tcPr>
            <w:tcW w:w="1959" w:type="dxa"/>
            <w:gridSpan w:val="2"/>
            <w:vAlign w:val="center"/>
          </w:tcPr>
          <w:p w14:paraId="46C304EF" w14:textId="296393EC" w:rsidR="00A450BC" w:rsidRPr="00061E1C" w:rsidRDefault="00A450BC" w:rsidP="00D634A0">
            <w:pPr>
              <w:spacing w:before="40" w:after="40" w:line="240" w:lineRule="auto"/>
              <w:ind w:right="-67"/>
              <w:rPr>
                <w:rFonts w:ascii="Arial" w:hAnsi="Arial" w:cs="Arial"/>
              </w:rPr>
            </w:pPr>
          </w:p>
        </w:tc>
        <w:tc>
          <w:tcPr>
            <w:tcW w:w="2178" w:type="dxa"/>
            <w:gridSpan w:val="2"/>
            <w:vAlign w:val="center"/>
          </w:tcPr>
          <w:p w14:paraId="42A10D35" w14:textId="028E551B" w:rsidR="00A450BC" w:rsidRPr="00061E1C" w:rsidRDefault="00A450BC" w:rsidP="00D634A0">
            <w:pPr>
              <w:spacing w:before="40" w:after="40" w:line="240" w:lineRule="auto"/>
              <w:ind w:right="-67"/>
              <w:rPr>
                <w:rFonts w:ascii="Arial" w:hAnsi="Arial" w:cs="Arial"/>
              </w:rPr>
            </w:pPr>
          </w:p>
        </w:tc>
        <w:tc>
          <w:tcPr>
            <w:tcW w:w="1984" w:type="dxa"/>
            <w:gridSpan w:val="3"/>
            <w:vAlign w:val="center"/>
          </w:tcPr>
          <w:p w14:paraId="37846F90" w14:textId="340A19D8" w:rsidR="00A450BC" w:rsidRPr="00061E1C" w:rsidRDefault="00A450BC" w:rsidP="00D634A0">
            <w:pPr>
              <w:spacing w:before="40" w:after="40" w:line="240" w:lineRule="auto"/>
              <w:ind w:right="-67"/>
              <w:rPr>
                <w:rFonts w:ascii="Arial" w:hAnsi="Arial" w:cs="Arial"/>
              </w:rPr>
            </w:pPr>
          </w:p>
        </w:tc>
      </w:tr>
      <w:tr w:rsidR="00A450BC" w:rsidRPr="00BD6057" w14:paraId="3CFBE177" w14:textId="77777777" w:rsidTr="0077621E">
        <w:tblPrEx>
          <w:tblCellMar>
            <w:left w:w="0" w:type="dxa"/>
            <w:right w:w="0" w:type="dxa"/>
          </w:tblCellMar>
          <w:tblLook w:val="04A0" w:firstRow="1" w:lastRow="0" w:firstColumn="1" w:lastColumn="0" w:noHBand="0" w:noVBand="1"/>
        </w:tblPrEx>
        <w:trPr>
          <w:cantSplit/>
          <w:trHeight w:val="327"/>
        </w:trPr>
        <w:tc>
          <w:tcPr>
            <w:tcW w:w="851" w:type="dxa"/>
          </w:tcPr>
          <w:p w14:paraId="40F0A5AD" w14:textId="77777777" w:rsidR="00A450BC" w:rsidRPr="00BD6057" w:rsidRDefault="00A450BC" w:rsidP="00D634A0">
            <w:pPr>
              <w:spacing w:before="40" w:after="40" w:line="240" w:lineRule="auto"/>
              <w:ind w:left="142" w:right="-142"/>
              <w:rPr>
                <w:rFonts w:ascii="Arial" w:eastAsia="Calibri" w:hAnsi="Arial" w:cs="Arial"/>
                <w:sz w:val="24"/>
                <w:szCs w:val="24"/>
              </w:rPr>
            </w:pPr>
          </w:p>
        </w:tc>
        <w:tc>
          <w:tcPr>
            <w:tcW w:w="1675" w:type="dxa"/>
            <w:tcMar>
              <w:top w:w="0" w:type="dxa"/>
              <w:left w:w="108" w:type="dxa"/>
              <w:bottom w:w="0" w:type="dxa"/>
              <w:right w:w="108" w:type="dxa"/>
            </w:tcMar>
          </w:tcPr>
          <w:p w14:paraId="6B10B895"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Position in the organisation</w:t>
            </w:r>
          </w:p>
        </w:tc>
        <w:tc>
          <w:tcPr>
            <w:tcW w:w="1959" w:type="dxa"/>
            <w:gridSpan w:val="2"/>
            <w:vAlign w:val="center"/>
          </w:tcPr>
          <w:p w14:paraId="7B862B0E" w14:textId="65C62BF0" w:rsidR="00A450BC" w:rsidRPr="00061E1C" w:rsidRDefault="00A450BC" w:rsidP="00D634A0">
            <w:pPr>
              <w:spacing w:before="40" w:after="40" w:line="240" w:lineRule="auto"/>
              <w:ind w:right="-67"/>
              <w:rPr>
                <w:rFonts w:ascii="Arial" w:hAnsi="Arial" w:cs="Arial"/>
              </w:rPr>
            </w:pPr>
          </w:p>
        </w:tc>
        <w:tc>
          <w:tcPr>
            <w:tcW w:w="2178" w:type="dxa"/>
            <w:gridSpan w:val="2"/>
            <w:vAlign w:val="center"/>
          </w:tcPr>
          <w:p w14:paraId="652EACE6" w14:textId="5278223C" w:rsidR="00A450BC" w:rsidRPr="00061E1C" w:rsidRDefault="00A450BC" w:rsidP="00D634A0">
            <w:pPr>
              <w:spacing w:before="40" w:after="40" w:line="240" w:lineRule="auto"/>
              <w:ind w:right="-67"/>
              <w:rPr>
                <w:rFonts w:ascii="Arial" w:hAnsi="Arial" w:cs="Arial"/>
              </w:rPr>
            </w:pPr>
          </w:p>
        </w:tc>
        <w:tc>
          <w:tcPr>
            <w:tcW w:w="1984" w:type="dxa"/>
            <w:gridSpan w:val="3"/>
            <w:vAlign w:val="center"/>
          </w:tcPr>
          <w:p w14:paraId="4AABD449" w14:textId="6C2E9788" w:rsidR="00A450BC" w:rsidRPr="00061E1C" w:rsidRDefault="00A450BC" w:rsidP="00D634A0">
            <w:pPr>
              <w:spacing w:before="40" w:after="40" w:line="240" w:lineRule="auto"/>
              <w:ind w:right="-67"/>
              <w:rPr>
                <w:rFonts w:ascii="Arial" w:hAnsi="Arial" w:cs="Arial"/>
              </w:rPr>
            </w:pPr>
          </w:p>
        </w:tc>
      </w:tr>
      <w:tr w:rsidR="00A450BC" w:rsidRPr="00BD6057" w14:paraId="5792166F" w14:textId="77777777" w:rsidTr="0077621E">
        <w:tblPrEx>
          <w:tblCellMar>
            <w:left w:w="0" w:type="dxa"/>
            <w:right w:w="0" w:type="dxa"/>
          </w:tblCellMar>
          <w:tblLook w:val="04A0" w:firstRow="1" w:lastRow="0" w:firstColumn="1" w:lastColumn="0" w:noHBand="0" w:noVBand="1"/>
        </w:tblPrEx>
        <w:trPr>
          <w:cantSplit/>
          <w:trHeight w:val="325"/>
        </w:trPr>
        <w:tc>
          <w:tcPr>
            <w:tcW w:w="851" w:type="dxa"/>
          </w:tcPr>
          <w:p w14:paraId="2605701E" w14:textId="77777777" w:rsidR="00A450BC" w:rsidRPr="00BD6057" w:rsidRDefault="00A450BC" w:rsidP="00D634A0">
            <w:pPr>
              <w:spacing w:before="40" w:after="40" w:line="240" w:lineRule="auto"/>
              <w:ind w:left="142" w:right="-142"/>
              <w:rPr>
                <w:rFonts w:ascii="Arial" w:eastAsia="Calibri" w:hAnsi="Arial" w:cs="Arial"/>
                <w:sz w:val="24"/>
                <w:szCs w:val="24"/>
              </w:rPr>
            </w:pPr>
          </w:p>
        </w:tc>
        <w:tc>
          <w:tcPr>
            <w:tcW w:w="1675" w:type="dxa"/>
            <w:tcMar>
              <w:top w:w="0" w:type="dxa"/>
              <w:left w:w="108" w:type="dxa"/>
              <w:bottom w:w="0" w:type="dxa"/>
              <w:right w:w="108" w:type="dxa"/>
            </w:tcMar>
          </w:tcPr>
          <w:p w14:paraId="39AAF93A"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E-mail address</w:t>
            </w:r>
          </w:p>
        </w:tc>
        <w:tc>
          <w:tcPr>
            <w:tcW w:w="1959" w:type="dxa"/>
            <w:gridSpan w:val="2"/>
            <w:vAlign w:val="center"/>
          </w:tcPr>
          <w:p w14:paraId="6F28071A" w14:textId="3C84BC73" w:rsidR="00A450BC" w:rsidRPr="00061E1C" w:rsidRDefault="00A450BC" w:rsidP="00D634A0">
            <w:pPr>
              <w:spacing w:before="40" w:after="40" w:line="240" w:lineRule="auto"/>
              <w:ind w:right="-67"/>
              <w:rPr>
                <w:rFonts w:ascii="Arial" w:hAnsi="Arial" w:cs="Arial"/>
              </w:rPr>
            </w:pPr>
          </w:p>
        </w:tc>
        <w:tc>
          <w:tcPr>
            <w:tcW w:w="2178" w:type="dxa"/>
            <w:gridSpan w:val="2"/>
            <w:vAlign w:val="center"/>
          </w:tcPr>
          <w:p w14:paraId="6DA552E6" w14:textId="0BCC6D2B" w:rsidR="00061E1C" w:rsidRPr="00061E1C" w:rsidRDefault="00061E1C" w:rsidP="00D634A0">
            <w:pPr>
              <w:spacing w:before="40" w:after="40" w:line="240" w:lineRule="auto"/>
              <w:ind w:right="-67"/>
              <w:rPr>
                <w:rFonts w:ascii="Arial" w:hAnsi="Arial" w:cs="Arial"/>
              </w:rPr>
            </w:pPr>
          </w:p>
        </w:tc>
        <w:tc>
          <w:tcPr>
            <w:tcW w:w="1984" w:type="dxa"/>
            <w:gridSpan w:val="3"/>
            <w:vAlign w:val="center"/>
          </w:tcPr>
          <w:p w14:paraId="7A6A3577" w14:textId="7E9095B6" w:rsidR="00A450BC" w:rsidRPr="00061E1C" w:rsidRDefault="00A450BC" w:rsidP="00D634A0">
            <w:pPr>
              <w:spacing w:before="40" w:after="40" w:line="240" w:lineRule="auto"/>
              <w:ind w:right="-67"/>
              <w:rPr>
                <w:rFonts w:ascii="Arial" w:hAnsi="Arial" w:cs="Arial"/>
              </w:rPr>
            </w:pPr>
          </w:p>
        </w:tc>
      </w:tr>
      <w:tr w:rsidR="00A450BC" w:rsidRPr="00BD6057" w14:paraId="4F62ABFE" w14:textId="77777777" w:rsidTr="0077621E">
        <w:tblPrEx>
          <w:tblCellMar>
            <w:left w:w="0" w:type="dxa"/>
            <w:right w:w="0" w:type="dxa"/>
          </w:tblCellMar>
          <w:tblLook w:val="04A0" w:firstRow="1" w:lastRow="0" w:firstColumn="1" w:lastColumn="0" w:noHBand="0" w:noVBand="1"/>
        </w:tblPrEx>
        <w:trPr>
          <w:cantSplit/>
          <w:trHeight w:val="325"/>
        </w:trPr>
        <w:tc>
          <w:tcPr>
            <w:tcW w:w="851" w:type="dxa"/>
          </w:tcPr>
          <w:p w14:paraId="1A737213" w14:textId="77777777" w:rsidR="00A450BC" w:rsidRPr="00BD6057" w:rsidRDefault="00A450BC" w:rsidP="00D634A0">
            <w:pPr>
              <w:spacing w:before="40" w:after="40" w:line="240" w:lineRule="auto"/>
              <w:ind w:left="142" w:right="-142"/>
              <w:rPr>
                <w:rFonts w:ascii="Arial" w:eastAsia="Calibri" w:hAnsi="Arial" w:cs="Arial"/>
                <w:sz w:val="24"/>
                <w:szCs w:val="24"/>
              </w:rPr>
            </w:pPr>
          </w:p>
        </w:tc>
        <w:tc>
          <w:tcPr>
            <w:tcW w:w="1675" w:type="dxa"/>
            <w:tcMar>
              <w:top w:w="0" w:type="dxa"/>
              <w:left w:w="108" w:type="dxa"/>
              <w:bottom w:w="0" w:type="dxa"/>
              <w:right w:w="108" w:type="dxa"/>
            </w:tcMar>
          </w:tcPr>
          <w:p w14:paraId="59EBFCE5"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Description of contract</w:t>
            </w:r>
          </w:p>
        </w:tc>
        <w:tc>
          <w:tcPr>
            <w:tcW w:w="1959" w:type="dxa"/>
            <w:gridSpan w:val="2"/>
            <w:vAlign w:val="center"/>
          </w:tcPr>
          <w:p w14:paraId="4D51CDA9" w14:textId="4B5495A1" w:rsidR="00A450BC" w:rsidRPr="00061E1C" w:rsidRDefault="00A450BC" w:rsidP="00D634A0">
            <w:pPr>
              <w:spacing w:before="40" w:after="40" w:line="240" w:lineRule="auto"/>
              <w:ind w:right="-67"/>
              <w:rPr>
                <w:rFonts w:ascii="Arial" w:hAnsi="Arial" w:cs="Arial"/>
              </w:rPr>
            </w:pPr>
          </w:p>
        </w:tc>
        <w:tc>
          <w:tcPr>
            <w:tcW w:w="2178" w:type="dxa"/>
            <w:gridSpan w:val="2"/>
            <w:vAlign w:val="center"/>
          </w:tcPr>
          <w:p w14:paraId="564B9885" w14:textId="320029E9" w:rsidR="00A450BC" w:rsidRPr="00061E1C" w:rsidRDefault="00A450BC" w:rsidP="00D634A0">
            <w:pPr>
              <w:spacing w:before="40" w:after="40" w:line="240" w:lineRule="auto"/>
              <w:ind w:right="-67"/>
              <w:rPr>
                <w:rFonts w:ascii="Arial" w:hAnsi="Arial" w:cs="Arial"/>
              </w:rPr>
            </w:pPr>
          </w:p>
        </w:tc>
        <w:tc>
          <w:tcPr>
            <w:tcW w:w="1984" w:type="dxa"/>
            <w:gridSpan w:val="3"/>
            <w:vAlign w:val="center"/>
          </w:tcPr>
          <w:p w14:paraId="2D271523" w14:textId="4B3E5999" w:rsidR="00A450BC" w:rsidRPr="00061E1C" w:rsidRDefault="00A450BC" w:rsidP="00D634A0">
            <w:pPr>
              <w:spacing w:before="40" w:after="40" w:line="240" w:lineRule="auto"/>
              <w:ind w:right="-67"/>
              <w:rPr>
                <w:rFonts w:ascii="Arial" w:hAnsi="Arial" w:cs="Arial"/>
              </w:rPr>
            </w:pPr>
          </w:p>
        </w:tc>
      </w:tr>
      <w:tr w:rsidR="002C5B4E" w:rsidRPr="00BD6057" w14:paraId="2C54AB28" w14:textId="77777777" w:rsidTr="00D010F5">
        <w:tblPrEx>
          <w:tblCellMar>
            <w:left w:w="0" w:type="dxa"/>
            <w:right w:w="0" w:type="dxa"/>
          </w:tblCellMar>
          <w:tblLook w:val="04A0" w:firstRow="1" w:lastRow="0" w:firstColumn="1" w:lastColumn="0" w:noHBand="0" w:noVBand="1"/>
        </w:tblPrEx>
        <w:trPr>
          <w:cantSplit/>
          <w:trHeight w:val="684"/>
        </w:trPr>
        <w:tc>
          <w:tcPr>
            <w:tcW w:w="851" w:type="dxa"/>
            <w:tcBorders>
              <w:bottom w:val="single" w:sz="4" w:space="0" w:color="auto"/>
            </w:tcBorders>
          </w:tcPr>
          <w:p w14:paraId="176D05AB" w14:textId="77777777" w:rsidR="002C5B4E" w:rsidRPr="00BD6057" w:rsidRDefault="002C5B4E" w:rsidP="002C5B4E">
            <w:pPr>
              <w:spacing w:before="40" w:after="40" w:line="240" w:lineRule="auto"/>
              <w:ind w:left="142" w:right="-142"/>
              <w:rPr>
                <w:rFonts w:ascii="Arial" w:eastAsia="Calibri" w:hAnsi="Arial" w:cs="Arial"/>
                <w:sz w:val="24"/>
                <w:szCs w:val="24"/>
              </w:rPr>
            </w:pPr>
          </w:p>
        </w:tc>
        <w:tc>
          <w:tcPr>
            <w:tcW w:w="1675" w:type="dxa"/>
            <w:tcBorders>
              <w:bottom w:val="single" w:sz="4" w:space="0" w:color="auto"/>
            </w:tcBorders>
            <w:tcMar>
              <w:top w:w="0" w:type="dxa"/>
              <w:left w:w="108" w:type="dxa"/>
              <w:bottom w:w="0" w:type="dxa"/>
              <w:right w:w="108" w:type="dxa"/>
            </w:tcMar>
          </w:tcPr>
          <w:p w14:paraId="4C7F3528" w14:textId="77777777" w:rsidR="002C5B4E" w:rsidRPr="00BD6057" w:rsidRDefault="002C5B4E" w:rsidP="002C5B4E">
            <w:pPr>
              <w:spacing w:before="40" w:after="40" w:line="240" w:lineRule="auto"/>
              <w:rPr>
                <w:rFonts w:ascii="Arial" w:hAnsi="Arial" w:cs="Arial"/>
                <w:sz w:val="24"/>
                <w:szCs w:val="24"/>
              </w:rPr>
            </w:pPr>
            <w:r w:rsidRPr="00BD6057">
              <w:rPr>
                <w:rFonts w:ascii="Arial" w:hAnsi="Arial" w:cs="Arial"/>
                <w:sz w:val="24"/>
                <w:szCs w:val="24"/>
              </w:rPr>
              <w:t>Contract Start date</w:t>
            </w:r>
          </w:p>
        </w:tc>
        <w:tc>
          <w:tcPr>
            <w:tcW w:w="1959" w:type="dxa"/>
            <w:gridSpan w:val="2"/>
            <w:tcBorders>
              <w:bottom w:val="single" w:sz="4" w:space="0" w:color="auto"/>
            </w:tcBorders>
          </w:tcPr>
          <w:p w14:paraId="472716AC" w14:textId="0A72654B" w:rsidR="002C5B4E" w:rsidRPr="00061E1C" w:rsidRDefault="002C5B4E" w:rsidP="002C5B4E">
            <w:pPr>
              <w:spacing w:before="40" w:after="40" w:line="240" w:lineRule="auto"/>
              <w:ind w:right="-67"/>
              <w:rPr>
                <w:rFonts w:ascii="Arial" w:hAnsi="Arial" w:cs="Arial"/>
              </w:rPr>
            </w:pPr>
          </w:p>
        </w:tc>
        <w:tc>
          <w:tcPr>
            <w:tcW w:w="2178" w:type="dxa"/>
            <w:gridSpan w:val="2"/>
            <w:tcBorders>
              <w:bottom w:val="single" w:sz="4" w:space="0" w:color="auto"/>
            </w:tcBorders>
            <w:vAlign w:val="center"/>
          </w:tcPr>
          <w:p w14:paraId="419DA7D7" w14:textId="350E8E35" w:rsidR="002C5B4E" w:rsidRPr="00061E1C" w:rsidRDefault="002C5B4E" w:rsidP="002C5B4E">
            <w:pPr>
              <w:spacing w:before="40" w:after="40" w:line="240" w:lineRule="auto"/>
              <w:ind w:right="-67"/>
              <w:rPr>
                <w:rFonts w:ascii="Arial" w:hAnsi="Arial" w:cs="Arial"/>
              </w:rPr>
            </w:pPr>
          </w:p>
        </w:tc>
        <w:tc>
          <w:tcPr>
            <w:tcW w:w="1984" w:type="dxa"/>
            <w:gridSpan w:val="3"/>
            <w:tcBorders>
              <w:bottom w:val="single" w:sz="4" w:space="0" w:color="auto"/>
            </w:tcBorders>
            <w:vAlign w:val="center"/>
          </w:tcPr>
          <w:p w14:paraId="583CB766" w14:textId="06FD0DFE" w:rsidR="002C5B4E" w:rsidRPr="00061E1C" w:rsidRDefault="002C5B4E" w:rsidP="002C5B4E">
            <w:pPr>
              <w:spacing w:before="40" w:after="40" w:line="240" w:lineRule="auto"/>
              <w:ind w:right="-67"/>
              <w:rPr>
                <w:rFonts w:ascii="Arial" w:hAnsi="Arial" w:cs="Arial"/>
              </w:rPr>
            </w:pPr>
          </w:p>
        </w:tc>
      </w:tr>
      <w:tr w:rsidR="002C5B4E" w:rsidRPr="00BD6057" w14:paraId="5DB25EF2" w14:textId="77777777" w:rsidTr="00D010F5">
        <w:tblPrEx>
          <w:tblCellMar>
            <w:left w:w="0" w:type="dxa"/>
            <w:right w:w="0" w:type="dxa"/>
          </w:tblCellMar>
          <w:tblLook w:val="04A0" w:firstRow="1" w:lastRow="0" w:firstColumn="1" w:lastColumn="0" w:noHBand="0" w:noVBand="1"/>
        </w:tblPrEx>
        <w:trPr>
          <w:cantSplit/>
          <w:trHeight w:val="684"/>
        </w:trPr>
        <w:tc>
          <w:tcPr>
            <w:tcW w:w="851" w:type="dxa"/>
            <w:tcBorders>
              <w:top w:val="single" w:sz="4" w:space="0" w:color="auto"/>
              <w:bottom w:val="single" w:sz="4" w:space="0" w:color="auto"/>
            </w:tcBorders>
          </w:tcPr>
          <w:p w14:paraId="4736F4F9" w14:textId="77777777" w:rsidR="002C5B4E" w:rsidRPr="00BD6057" w:rsidRDefault="002C5B4E" w:rsidP="002C5B4E">
            <w:pPr>
              <w:spacing w:before="40" w:after="40" w:line="240" w:lineRule="auto"/>
              <w:ind w:left="142" w:right="-142"/>
              <w:rPr>
                <w:rFonts w:ascii="Arial" w:eastAsia="Calibri" w:hAnsi="Arial" w:cs="Arial"/>
                <w:sz w:val="24"/>
                <w:szCs w:val="24"/>
              </w:rPr>
            </w:pPr>
          </w:p>
        </w:tc>
        <w:tc>
          <w:tcPr>
            <w:tcW w:w="1675" w:type="dxa"/>
            <w:tcBorders>
              <w:top w:val="single" w:sz="4" w:space="0" w:color="auto"/>
              <w:bottom w:val="single" w:sz="4" w:space="0" w:color="auto"/>
            </w:tcBorders>
            <w:tcMar>
              <w:top w:w="0" w:type="dxa"/>
              <w:left w:w="108" w:type="dxa"/>
              <w:bottom w:w="0" w:type="dxa"/>
              <w:right w:w="108" w:type="dxa"/>
            </w:tcMar>
          </w:tcPr>
          <w:p w14:paraId="2260CD53" w14:textId="77777777" w:rsidR="002C5B4E" w:rsidRPr="00BD6057" w:rsidRDefault="002C5B4E" w:rsidP="002C5B4E">
            <w:pPr>
              <w:spacing w:before="40" w:after="40" w:line="240" w:lineRule="auto"/>
              <w:rPr>
                <w:rFonts w:ascii="Arial" w:hAnsi="Arial" w:cs="Arial"/>
                <w:sz w:val="24"/>
                <w:szCs w:val="24"/>
              </w:rPr>
            </w:pPr>
            <w:r w:rsidRPr="00BD6057">
              <w:rPr>
                <w:rFonts w:ascii="Arial" w:hAnsi="Arial" w:cs="Arial"/>
                <w:sz w:val="24"/>
                <w:szCs w:val="24"/>
              </w:rPr>
              <w:t>Contract completion date</w:t>
            </w:r>
          </w:p>
        </w:tc>
        <w:tc>
          <w:tcPr>
            <w:tcW w:w="1959" w:type="dxa"/>
            <w:gridSpan w:val="2"/>
            <w:tcBorders>
              <w:top w:val="single" w:sz="4" w:space="0" w:color="auto"/>
              <w:bottom w:val="single" w:sz="4" w:space="0" w:color="auto"/>
            </w:tcBorders>
          </w:tcPr>
          <w:p w14:paraId="76B1ACF6" w14:textId="45BD6C6C" w:rsidR="002C5B4E" w:rsidRPr="00061E1C" w:rsidRDefault="002C5B4E" w:rsidP="002C5B4E">
            <w:pPr>
              <w:spacing w:before="40" w:after="40" w:line="240" w:lineRule="auto"/>
              <w:ind w:right="-67"/>
              <w:rPr>
                <w:rFonts w:ascii="Arial" w:hAnsi="Arial" w:cs="Arial"/>
              </w:rPr>
            </w:pPr>
          </w:p>
        </w:tc>
        <w:tc>
          <w:tcPr>
            <w:tcW w:w="2178" w:type="dxa"/>
            <w:gridSpan w:val="2"/>
            <w:tcBorders>
              <w:top w:val="single" w:sz="4" w:space="0" w:color="auto"/>
              <w:bottom w:val="single" w:sz="4" w:space="0" w:color="auto"/>
            </w:tcBorders>
            <w:vAlign w:val="center"/>
          </w:tcPr>
          <w:p w14:paraId="194541F8" w14:textId="03A0AA99" w:rsidR="002C5B4E" w:rsidRPr="00061E1C" w:rsidRDefault="002C5B4E" w:rsidP="002C5B4E">
            <w:pPr>
              <w:spacing w:before="40" w:after="40" w:line="240" w:lineRule="auto"/>
              <w:ind w:right="-67"/>
              <w:rPr>
                <w:rFonts w:ascii="Arial" w:hAnsi="Arial" w:cs="Arial"/>
              </w:rPr>
            </w:pPr>
          </w:p>
        </w:tc>
        <w:tc>
          <w:tcPr>
            <w:tcW w:w="1984" w:type="dxa"/>
            <w:gridSpan w:val="3"/>
            <w:tcBorders>
              <w:top w:val="single" w:sz="4" w:space="0" w:color="auto"/>
              <w:bottom w:val="single" w:sz="4" w:space="0" w:color="auto"/>
            </w:tcBorders>
            <w:vAlign w:val="center"/>
          </w:tcPr>
          <w:p w14:paraId="11009074" w14:textId="61A4A026" w:rsidR="002C5B4E" w:rsidRPr="00061E1C" w:rsidRDefault="002C5B4E" w:rsidP="002C5B4E">
            <w:pPr>
              <w:spacing w:before="40" w:after="40" w:line="240" w:lineRule="auto"/>
              <w:ind w:right="-67"/>
              <w:rPr>
                <w:rFonts w:ascii="Arial" w:hAnsi="Arial" w:cs="Arial"/>
              </w:rPr>
            </w:pPr>
          </w:p>
        </w:tc>
      </w:tr>
      <w:tr w:rsidR="00A450BC" w:rsidRPr="00BD6057" w14:paraId="2DAE86EE" w14:textId="77777777" w:rsidTr="0077621E">
        <w:tblPrEx>
          <w:tblCellMar>
            <w:left w:w="0" w:type="dxa"/>
            <w:right w:w="0" w:type="dxa"/>
          </w:tblCellMar>
          <w:tblLook w:val="04A0" w:firstRow="1" w:lastRow="0" w:firstColumn="1" w:lastColumn="0" w:noHBand="0" w:noVBand="1"/>
        </w:tblPrEx>
        <w:trPr>
          <w:cantSplit/>
          <w:trHeight w:val="684"/>
        </w:trPr>
        <w:tc>
          <w:tcPr>
            <w:tcW w:w="851" w:type="dxa"/>
            <w:tcBorders>
              <w:top w:val="single" w:sz="4" w:space="0" w:color="auto"/>
              <w:bottom w:val="single" w:sz="4" w:space="0" w:color="auto"/>
            </w:tcBorders>
          </w:tcPr>
          <w:p w14:paraId="1EF15B95" w14:textId="77777777" w:rsidR="00A450BC" w:rsidRPr="00BD6057" w:rsidRDefault="00A450BC" w:rsidP="00D634A0">
            <w:pPr>
              <w:spacing w:before="40" w:after="40" w:line="240" w:lineRule="auto"/>
              <w:ind w:left="142" w:right="-142"/>
              <w:rPr>
                <w:rFonts w:ascii="Arial" w:eastAsia="Calibri" w:hAnsi="Arial" w:cs="Arial"/>
                <w:sz w:val="24"/>
                <w:szCs w:val="24"/>
              </w:rPr>
            </w:pPr>
          </w:p>
        </w:tc>
        <w:tc>
          <w:tcPr>
            <w:tcW w:w="1675" w:type="dxa"/>
            <w:tcBorders>
              <w:top w:val="single" w:sz="4" w:space="0" w:color="auto"/>
              <w:bottom w:val="single" w:sz="4" w:space="0" w:color="auto"/>
            </w:tcBorders>
            <w:tcMar>
              <w:top w:w="0" w:type="dxa"/>
              <w:left w:w="108" w:type="dxa"/>
              <w:bottom w:w="0" w:type="dxa"/>
              <w:right w:w="108" w:type="dxa"/>
            </w:tcMar>
          </w:tcPr>
          <w:p w14:paraId="2C532BA9" w14:textId="77777777" w:rsidR="00A450BC" w:rsidRPr="00BD6057" w:rsidRDefault="00A450BC" w:rsidP="00D634A0">
            <w:pPr>
              <w:spacing w:before="40" w:after="40" w:line="240" w:lineRule="auto"/>
              <w:rPr>
                <w:rFonts w:ascii="Arial" w:hAnsi="Arial" w:cs="Arial"/>
                <w:sz w:val="24"/>
                <w:szCs w:val="24"/>
              </w:rPr>
            </w:pPr>
            <w:r w:rsidRPr="00BD6057">
              <w:rPr>
                <w:rFonts w:ascii="Arial" w:hAnsi="Arial" w:cs="Arial"/>
                <w:sz w:val="24"/>
                <w:szCs w:val="24"/>
              </w:rPr>
              <w:t>Estimated contract value</w:t>
            </w:r>
          </w:p>
        </w:tc>
        <w:tc>
          <w:tcPr>
            <w:tcW w:w="1959" w:type="dxa"/>
            <w:gridSpan w:val="2"/>
            <w:tcBorders>
              <w:top w:val="single" w:sz="4" w:space="0" w:color="auto"/>
              <w:bottom w:val="single" w:sz="4" w:space="0" w:color="auto"/>
            </w:tcBorders>
            <w:vAlign w:val="center"/>
          </w:tcPr>
          <w:p w14:paraId="0DBEC5A5" w14:textId="1DE40C3E" w:rsidR="00A450BC" w:rsidRPr="00061E1C" w:rsidRDefault="00A450BC" w:rsidP="00D634A0">
            <w:pPr>
              <w:spacing w:before="40" w:after="40" w:line="240" w:lineRule="auto"/>
              <w:ind w:right="-67"/>
              <w:rPr>
                <w:rFonts w:ascii="Arial" w:hAnsi="Arial" w:cs="Arial"/>
              </w:rPr>
            </w:pPr>
          </w:p>
        </w:tc>
        <w:tc>
          <w:tcPr>
            <w:tcW w:w="2178" w:type="dxa"/>
            <w:gridSpan w:val="2"/>
            <w:tcBorders>
              <w:top w:val="single" w:sz="4" w:space="0" w:color="auto"/>
              <w:bottom w:val="single" w:sz="4" w:space="0" w:color="auto"/>
            </w:tcBorders>
            <w:vAlign w:val="center"/>
          </w:tcPr>
          <w:p w14:paraId="6AB0F6D9" w14:textId="753C1AFB" w:rsidR="00A450BC" w:rsidRPr="00061E1C" w:rsidRDefault="00A450BC" w:rsidP="00D634A0">
            <w:pPr>
              <w:spacing w:before="40" w:after="40" w:line="240" w:lineRule="auto"/>
              <w:ind w:right="-67"/>
              <w:rPr>
                <w:rFonts w:ascii="Arial" w:hAnsi="Arial" w:cs="Arial"/>
              </w:rPr>
            </w:pPr>
          </w:p>
        </w:tc>
        <w:tc>
          <w:tcPr>
            <w:tcW w:w="1984" w:type="dxa"/>
            <w:gridSpan w:val="3"/>
            <w:tcBorders>
              <w:top w:val="single" w:sz="4" w:space="0" w:color="auto"/>
              <w:bottom w:val="single" w:sz="4" w:space="0" w:color="auto"/>
            </w:tcBorders>
            <w:vAlign w:val="center"/>
          </w:tcPr>
          <w:p w14:paraId="21FACD9B" w14:textId="0EF557F5" w:rsidR="00A450BC" w:rsidRPr="00061E1C" w:rsidRDefault="00A450BC" w:rsidP="00D634A0">
            <w:pPr>
              <w:spacing w:before="40" w:after="40" w:line="240" w:lineRule="auto"/>
              <w:ind w:right="-67"/>
              <w:rPr>
                <w:rFonts w:ascii="Arial" w:hAnsi="Arial" w:cs="Arial"/>
              </w:rPr>
            </w:pPr>
          </w:p>
        </w:tc>
      </w:tr>
      <w:tr w:rsidR="00A450BC" w:rsidRPr="00BD6057" w14:paraId="483A0118" w14:textId="77777777" w:rsidTr="0077621E">
        <w:tblPrEx>
          <w:tblCellMar>
            <w:left w:w="0" w:type="dxa"/>
            <w:right w:w="0" w:type="dxa"/>
          </w:tblCellMar>
          <w:tblLook w:val="04A0" w:firstRow="1" w:lastRow="0" w:firstColumn="1" w:lastColumn="0" w:noHBand="0" w:noVBand="1"/>
        </w:tblPrEx>
        <w:trPr>
          <w:cantSplit/>
          <w:trHeight w:val="684"/>
        </w:trPr>
        <w:tc>
          <w:tcPr>
            <w:tcW w:w="851" w:type="dxa"/>
            <w:tcBorders>
              <w:top w:val="single" w:sz="4" w:space="0" w:color="auto"/>
              <w:bottom w:val="nil"/>
            </w:tcBorders>
          </w:tcPr>
          <w:p w14:paraId="1B7B2737" w14:textId="77777777" w:rsidR="00A450BC" w:rsidRPr="00BD6057" w:rsidRDefault="00A450BC" w:rsidP="00C96756">
            <w:pPr>
              <w:keepNext/>
              <w:numPr>
                <w:ilvl w:val="1"/>
                <w:numId w:val="6"/>
              </w:numPr>
              <w:spacing w:before="40" w:after="40" w:line="240" w:lineRule="auto"/>
              <w:ind w:left="142" w:right="-338" w:firstLine="0"/>
              <w:rPr>
                <w:rFonts w:ascii="Arial" w:eastAsia="Calibri" w:hAnsi="Arial" w:cs="Arial"/>
                <w:sz w:val="24"/>
                <w:szCs w:val="24"/>
              </w:rPr>
            </w:pPr>
          </w:p>
        </w:tc>
        <w:tc>
          <w:tcPr>
            <w:tcW w:w="7796" w:type="dxa"/>
            <w:gridSpan w:val="8"/>
            <w:tcBorders>
              <w:top w:val="single" w:sz="4" w:space="0" w:color="auto"/>
              <w:bottom w:val="dotted" w:sz="4" w:space="0" w:color="auto"/>
            </w:tcBorders>
            <w:tcMar>
              <w:top w:w="0" w:type="dxa"/>
              <w:left w:w="108" w:type="dxa"/>
              <w:bottom w:w="0" w:type="dxa"/>
              <w:right w:w="108" w:type="dxa"/>
            </w:tcMar>
          </w:tcPr>
          <w:p w14:paraId="5E9C18C8" w14:textId="77777777" w:rsidR="00A450BC" w:rsidRPr="00BD6057" w:rsidRDefault="00A450BC" w:rsidP="00D634A0">
            <w:pPr>
              <w:keepNext/>
              <w:spacing w:before="40" w:after="40" w:line="240" w:lineRule="auto"/>
              <w:ind w:right="-67"/>
              <w:rPr>
                <w:rFonts w:ascii="Arial" w:hAnsi="Arial" w:cs="Arial"/>
                <w:sz w:val="24"/>
                <w:szCs w:val="24"/>
              </w:rPr>
            </w:pPr>
            <w:r w:rsidRPr="00BD6057">
              <w:rPr>
                <w:rFonts w:ascii="Arial" w:hAnsi="Arial" w:cs="Arial"/>
                <w:sz w:val="24"/>
                <w:szCs w:val="24"/>
              </w:rPr>
              <w:t>Where you intend to sub-contract a proportion of the contract, please demonstrate how you have previously maintained healthy supply chains with your sub-contractor(s).</w:t>
            </w:r>
          </w:p>
          <w:p w14:paraId="256FAC84" w14:textId="77777777" w:rsidR="00A450BC" w:rsidRPr="00BD6057" w:rsidRDefault="00A450BC" w:rsidP="00D634A0">
            <w:pPr>
              <w:keepNext/>
              <w:spacing w:before="40" w:after="40" w:line="240" w:lineRule="auto"/>
              <w:ind w:right="-67"/>
              <w:rPr>
                <w:rFonts w:ascii="Arial" w:hAnsi="Arial" w:cs="Arial"/>
                <w:b/>
                <w:sz w:val="24"/>
                <w:szCs w:val="24"/>
              </w:rPr>
            </w:pPr>
            <w:r w:rsidRPr="00BD6057">
              <w:rPr>
                <w:rFonts w:ascii="Arial" w:hAnsi="Arial" w:cs="Arial"/>
                <w:sz w:val="24"/>
                <w:szCs w:val="24"/>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A450BC" w:rsidRPr="00BD6057" w14:paraId="49BB6B0E" w14:textId="77777777" w:rsidTr="0077621E">
        <w:tblPrEx>
          <w:tblCellMar>
            <w:left w:w="0" w:type="dxa"/>
            <w:right w:w="0" w:type="dxa"/>
          </w:tblCellMar>
          <w:tblLook w:val="04A0" w:firstRow="1" w:lastRow="0" w:firstColumn="1" w:lastColumn="0" w:noHBand="0" w:noVBand="1"/>
        </w:tblPrEx>
        <w:trPr>
          <w:cantSplit/>
          <w:trHeight w:val="543"/>
        </w:trPr>
        <w:tc>
          <w:tcPr>
            <w:tcW w:w="851" w:type="dxa"/>
            <w:tcBorders>
              <w:top w:val="nil"/>
              <w:bottom w:val="single" w:sz="4" w:space="0" w:color="auto"/>
            </w:tcBorders>
          </w:tcPr>
          <w:p w14:paraId="7448D7F2" w14:textId="77777777" w:rsidR="00A450BC" w:rsidRPr="00BD6057" w:rsidRDefault="00A450BC" w:rsidP="00D634A0">
            <w:pPr>
              <w:spacing w:before="40" w:after="40" w:line="240" w:lineRule="auto"/>
              <w:ind w:left="142" w:right="-338"/>
              <w:rPr>
                <w:rFonts w:ascii="Arial" w:eastAsia="Calibri" w:hAnsi="Arial" w:cs="Arial"/>
                <w:sz w:val="24"/>
                <w:szCs w:val="24"/>
              </w:rPr>
            </w:pPr>
          </w:p>
        </w:tc>
        <w:tc>
          <w:tcPr>
            <w:tcW w:w="7796" w:type="dxa"/>
            <w:gridSpan w:val="8"/>
            <w:tcBorders>
              <w:top w:val="dotted" w:sz="4" w:space="0" w:color="auto"/>
              <w:bottom w:val="single" w:sz="4" w:space="0" w:color="auto"/>
            </w:tcBorders>
            <w:tcMar>
              <w:top w:w="0" w:type="dxa"/>
              <w:left w:w="108" w:type="dxa"/>
              <w:bottom w:w="0" w:type="dxa"/>
              <w:right w:w="108" w:type="dxa"/>
            </w:tcMar>
          </w:tcPr>
          <w:p w14:paraId="29916423" w14:textId="4E0121E8" w:rsidR="00A450BC" w:rsidRPr="00BD6057" w:rsidRDefault="00A450BC" w:rsidP="00D634A0">
            <w:pPr>
              <w:keepNext/>
              <w:keepLines/>
              <w:spacing w:before="40" w:after="40" w:line="240" w:lineRule="auto"/>
              <w:ind w:right="-67"/>
              <w:rPr>
                <w:rFonts w:ascii="Arial" w:hAnsi="Arial" w:cs="Arial"/>
                <w:sz w:val="24"/>
                <w:szCs w:val="24"/>
              </w:rPr>
            </w:pPr>
          </w:p>
        </w:tc>
      </w:tr>
      <w:tr w:rsidR="00A450BC" w:rsidRPr="00BD6057" w14:paraId="12B90652" w14:textId="77777777" w:rsidTr="0077621E">
        <w:tblPrEx>
          <w:tblCellMar>
            <w:left w:w="0" w:type="dxa"/>
            <w:right w:w="0" w:type="dxa"/>
          </w:tblCellMar>
          <w:tblLook w:val="04A0" w:firstRow="1" w:lastRow="0" w:firstColumn="1" w:lastColumn="0" w:noHBand="0" w:noVBand="1"/>
        </w:tblPrEx>
        <w:trPr>
          <w:cantSplit/>
          <w:trHeight w:val="1300"/>
        </w:trPr>
        <w:tc>
          <w:tcPr>
            <w:tcW w:w="851" w:type="dxa"/>
            <w:tcBorders>
              <w:top w:val="single" w:sz="4" w:space="0" w:color="auto"/>
              <w:bottom w:val="nil"/>
            </w:tcBorders>
          </w:tcPr>
          <w:p w14:paraId="3606D7D8" w14:textId="77777777" w:rsidR="00A450BC" w:rsidRPr="00BD6057" w:rsidRDefault="00A450BC" w:rsidP="00C96756">
            <w:pPr>
              <w:keepNext/>
              <w:numPr>
                <w:ilvl w:val="1"/>
                <w:numId w:val="6"/>
              </w:numPr>
              <w:spacing w:before="40" w:after="40" w:line="240" w:lineRule="auto"/>
              <w:ind w:left="142" w:right="-338" w:firstLine="0"/>
              <w:rPr>
                <w:rFonts w:ascii="Arial" w:eastAsia="Calibri" w:hAnsi="Arial" w:cs="Arial"/>
                <w:sz w:val="24"/>
                <w:szCs w:val="24"/>
              </w:rPr>
            </w:pPr>
          </w:p>
        </w:tc>
        <w:tc>
          <w:tcPr>
            <w:tcW w:w="7796" w:type="dxa"/>
            <w:gridSpan w:val="8"/>
            <w:tcBorders>
              <w:top w:val="single" w:sz="4" w:space="0" w:color="auto"/>
              <w:bottom w:val="dotted" w:sz="4" w:space="0" w:color="auto"/>
            </w:tcBorders>
            <w:shd w:val="clear" w:color="auto" w:fill="auto"/>
            <w:tcMar>
              <w:top w:w="0" w:type="dxa"/>
              <w:left w:w="108" w:type="dxa"/>
              <w:bottom w:w="0" w:type="dxa"/>
              <w:right w:w="108" w:type="dxa"/>
            </w:tcMar>
          </w:tcPr>
          <w:p w14:paraId="3F93588E" w14:textId="77777777" w:rsidR="00A450BC" w:rsidRPr="00BD6057" w:rsidRDefault="00A450BC" w:rsidP="00ED62D3">
            <w:pPr>
              <w:keepNext/>
              <w:spacing w:before="40" w:after="40" w:line="240" w:lineRule="auto"/>
              <w:ind w:right="-67"/>
              <w:rPr>
                <w:rFonts w:ascii="Arial" w:hAnsi="Arial" w:cs="Arial"/>
                <w:sz w:val="24"/>
                <w:szCs w:val="24"/>
              </w:rPr>
            </w:pPr>
            <w:r w:rsidRPr="00BD6057">
              <w:rPr>
                <w:rFonts w:ascii="Arial" w:hAnsi="Arial" w:cs="Arial"/>
                <w:sz w:val="24"/>
                <w:szCs w:val="24"/>
              </w:rPr>
              <w:t>If you cannot provide at</w:t>
            </w:r>
            <w:r w:rsidR="00ED62D3">
              <w:rPr>
                <w:rFonts w:ascii="Arial" w:hAnsi="Arial" w:cs="Arial"/>
                <w:sz w:val="24"/>
                <w:szCs w:val="24"/>
              </w:rPr>
              <w:t xml:space="preserve"> least one example for </w:t>
            </w:r>
            <w:r w:rsidR="00ED62D3" w:rsidRPr="00894EC9">
              <w:rPr>
                <w:rFonts w:ascii="Arial" w:hAnsi="Arial" w:cs="Arial"/>
                <w:sz w:val="24"/>
                <w:szCs w:val="24"/>
              </w:rPr>
              <w:t>question 5</w:t>
            </w:r>
            <w:r w:rsidRPr="00894EC9">
              <w:rPr>
                <w:rFonts w:ascii="Arial" w:hAnsi="Arial" w:cs="Arial"/>
                <w:sz w:val="24"/>
                <w:szCs w:val="24"/>
              </w:rPr>
              <w:t>.1, in</w:t>
            </w:r>
            <w:r w:rsidRPr="00BD6057">
              <w:rPr>
                <w:rFonts w:ascii="Arial" w:hAnsi="Arial" w:cs="Arial"/>
                <w:sz w:val="24"/>
                <w:szCs w:val="24"/>
              </w:rPr>
              <w:t xml:space="preserve"> no more than 500 words please provide an explanation for this e.g. your organisation is a new start-up or you have provided services in the past but not under a contract.</w:t>
            </w:r>
          </w:p>
        </w:tc>
      </w:tr>
      <w:tr w:rsidR="00A450BC" w:rsidRPr="00BD6057" w14:paraId="177AFF07" w14:textId="77777777" w:rsidTr="0077621E">
        <w:tblPrEx>
          <w:tblCellMar>
            <w:left w:w="0" w:type="dxa"/>
            <w:right w:w="0" w:type="dxa"/>
          </w:tblCellMar>
          <w:tblLook w:val="04A0" w:firstRow="1" w:lastRow="0" w:firstColumn="1" w:lastColumn="0" w:noHBand="0" w:noVBand="1"/>
        </w:tblPrEx>
        <w:trPr>
          <w:cantSplit/>
          <w:trHeight w:val="457"/>
        </w:trPr>
        <w:tc>
          <w:tcPr>
            <w:tcW w:w="851" w:type="dxa"/>
            <w:tcBorders>
              <w:top w:val="nil"/>
              <w:bottom w:val="single" w:sz="12" w:space="0" w:color="auto"/>
            </w:tcBorders>
          </w:tcPr>
          <w:p w14:paraId="5F343D3F" w14:textId="77777777" w:rsidR="00A450BC" w:rsidRPr="00BD6057" w:rsidRDefault="00A450BC" w:rsidP="00D634A0">
            <w:pPr>
              <w:keepNext/>
              <w:spacing w:before="40" w:after="40" w:line="240" w:lineRule="auto"/>
              <w:ind w:left="142" w:right="-338"/>
              <w:rPr>
                <w:rFonts w:ascii="Arial" w:eastAsia="Calibri" w:hAnsi="Arial" w:cs="Arial"/>
                <w:sz w:val="24"/>
                <w:szCs w:val="24"/>
              </w:rPr>
            </w:pPr>
          </w:p>
        </w:tc>
        <w:tc>
          <w:tcPr>
            <w:tcW w:w="7796" w:type="dxa"/>
            <w:gridSpan w:val="8"/>
            <w:tcBorders>
              <w:top w:val="dotted" w:sz="4" w:space="0" w:color="auto"/>
              <w:bottom w:val="single" w:sz="12" w:space="0" w:color="auto"/>
            </w:tcBorders>
            <w:shd w:val="clear" w:color="auto" w:fill="auto"/>
            <w:tcMar>
              <w:top w:w="0" w:type="dxa"/>
              <w:left w:w="108" w:type="dxa"/>
              <w:bottom w:w="0" w:type="dxa"/>
              <w:right w:w="108" w:type="dxa"/>
            </w:tcMar>
          </w:tcPr>
          <w:p w14:paraId="721E8256" w14:textId="2F630A48" w:rsidR="00A450BC" w:rsidRPr="00BD6057" w:rsidRDefault="005F6B80" w:rsidP="00D634A0">
            <w:pPr>
              <w:keepNext/>
              <w:keepLines/>
              <w:spacing w:before="40" w:after="40" w:line="240" w:lineRule="auto"/>
              <w:ind w:right="-67"/>
              <w:rPr>
                <w:rFonts w:ascii="Arial" w:hAnsi="Arial" w:cs="Arial"/>
                <w:sz w:val="24"/>
                <w:szCs w:val="24"/>
              </w:rPr>
            </w:pPr>
            <w:r>
              <w:rPr>
                <w:rFonts w:ascii="Arial" w:hAnsi="Arial" w:cs="Arial"/>
                <w:sz w:val="24"/>
                <w:szCs w:val="24"/>
              </w:rPr>
              <w:t>N/A</w:t>
            </w:r>
          </w:p>
        </w:tc>
      </w:tr>
      <w:tr w:rsidR="00A450BC" w:rsidRPr="00BD6057" w14:paraId="4ACB1665" w14:textId="77777777" w:rsidTr="0077621E">
        <w:tblPrEx>
          <w:tblCellMar>
            <w:left w:w="0" w:type="dxa"/>
            <w:right w:w="0" w:type="dxa"/>
          </w:tblCellMar>
          <w:tblLook w:val="04A0" w:firstRow="1" w:lastRow="0" w:firstColumn="1" w:lastColumn="0" w:noHBand="0" w:noVBand="1"/>
        </w:tblPrEx>
        <w:trPr>
          <w:cantSplit/>
          <w:trHeight w:val="457"/>
        </w:trPr>
        <w:tc>
          <w:tcPr>
            <w:tcW w:w="851" w:type="dxa"/>
            <w:tcBorders>
              <w:top w:val="single" w:sz="12" w:space="0" w:color="auto"/>
              <w:left w:val="single" w:sz="12" w:space="0" w:color="auto"/>
              <w:bottom w:val="single" w:sz="4" w:space="0" w:color="auto"/>
              <w:right w:val="single" w:sz="4" w:space="0" w:color="auto"/>
            </w:tcBorders>
            <w:shd w:val="clear" w:color="auto" w:fill="92CDDC" w:themeFill="accent5" w:themeFillTint="99"/>
          </w:tcPr>
          <w:p w14:paraId="649664AA" w14:textId="77777777" w:rsidR="00A450BC" w:rsidRPr="00BD6057" w:rsidRDefault="00A450BC" w:rsidP="00C96756">
            <w:pPr>
              <w:keepNext/>
              <w:keepLines/>
              <w:numPr>
                <w:ilvl w:val="0"/>
                <w:numId w:val="6"/>
              </w:numPr>
              <w:spacing w:before="40" w:after="40" w:line="240" w:lineRule="auto"/>
              <w:ind w:left="142" w:right="-338" w:firstLine="0"/>
              <w:rPr>
                <w:rFonts w:ascii="Arial" w:eastAsia="Calibri" w:hAnsi="Arial" w:cs="Arial"/>
                <w:b/>
                <w:sz w:val="24"/>
                <w:szCs w:val="24"/>
              </w:rPr>
            </w:pPr>
          </w:p>
        </w:tc>
        <w:tc>
          <w:tcPr>
            <w:tcW w:w="7796" w:type="dxa"/>
            <w:gridSpan w:val="8"/>
            <w:tcBorders>
              <w:top w:val="single" w:sz="12" w:space="0" w:color="auto"/>
              <w:left w:val="single" w:sz="4" w:space="0" w:color="auto"/>
              <w:bottom w:val="single" w:sz="4" w:space="0" w:color="auto"/>
              <w:right w:val="single" w:sz="12" w:space="0" w:color="auto"/>
            </w:tcBorders>
            <w:shd w:val="clear" w:color="auto" w:fill="92CDDC" w:themeFill="accent5" w:themeFillTint="99"/>
            <w:tcMar>
              <w:top w:w="0" w:type="dxa"/>
              <w:left w:w="108" w:type="dxa"/>
              <w:bottom w:w="0" w:type="dxa"/>
              <w:right w:w="108" w:type="dxa"/>
            </w:tcMar>
            <w:vAlign w:val="center"/>
          </w:tcPr>
          <w:p w14:paraId="78A0C5A4" w14:textId="77777777" w:rsidR="00A450BC" w:rsidRPr="00BD6057" w:rsidRDefault="00A450BC" w:rsidP="00D634A0">
            <w:pPr>
              <w:keepNext/>
              <w:keepLines/>
              <w:spacing w:before="40" w:after="40" w:line="240" w:lineRule="auto"/>
              <w:ind w:left="34" w:right="-338"/>
              <w:rPr>
                <w:rFonts w:ascii="Arial" w:eastAsia="Calibri" w:hAnsi="Arial" w:cs="Arial"/>
                <w:b/>
                <w:sz w:val="24"/>
                <w:szCs w:val="24"/>
              </w:rPr>
            </w:pPr>
            <w:r w:rsidRPr="00BD6057">
              <w:rPr>
                <w:rFonts w:ascii="Arial" w:hAnsi="Arial" w:cs="Arial"/>
                <w:b/>
                <w:color w:val="000000"/>
                <w:sz w:val="24"/>
                <w:szCs w:val="24"/>
              </w:rPr>
              <w:t>INSURANCE</w:t>
            </w:r>
          </w:p>
        </w:tc>
      </w:tr>
      <w:tr w:rsidR="00A450BC" w:rsidRPr="00BD6057" w14:paraId="038A1650" w14:textId="77777777" w:rsidTr="0077621E">
        <w:tblPrEx>
          <w:tblCellMar>
            <w:left w:w="0" w:type="dxa"/>
            <w:right w:w="0" w:type="dxa"/>
          </w:tblCellMar>
          <w:tblLook w:val="04A0" w:firstRow="1" w:lastRow="0" w:firstColumn="1" w:lastColumn="0" w:noHBand="0" w:noVBand="1"/>
        </w:tblPrEx>
        <w:trPr>
          <w:cantSplit/>
          <w:trHeight w:val="457"/>
        </w:trPr>
        <w:tc>
          <w:tcPr>
            <w:tcW w:w="851" w:type="dxa"/>
            <w:tcBorders>
              <w:top w:val="single" w:sz="4" w:space="0" w:color="auto"/>
              <w:left w:val="single" w:sz="12" w:space="0" w:color="auto"/>
              <w:bottom w:val="single" w:sz="4" w:space="0" w:color="auto"/>
              <w:right w:val="single" w:sz="4" w:space="0" w:color="auto"/>
            </w:tcBorders>
            <w:shd w:val="clear" w:color="auto" w:fill="auto"/>
          </w:tcPr>
          <w:p w14:paraId="6C26F73B" w14:textId="77777777" w:rsidR="00A450BC" w:rsidRPr="00BD6057" w:rsidRDefault="00A450BC" w:rsidP="00C96756">
            <w:pPr>
              <w:numPr>
                <w:ilvl w:val="1"/>
                <w:numId w:val="6"/>
              </w:numPr>
              <w:spacing w:before="40" w:after="40" w:line="240" w:lineRule="auto"/>
              <w:ind w:left="142" w:right="-338" w:firstLine="0"/>
              <w:rPr>
                <w:rFonts w:ascii="Arial" w:eastAsia="Calibri" w:hAnsi="Arial" w:cs="Arial"/>
                <w:sz w:val="24"/>
                <w:szCs w:val="24"/>
              </w:rPr>
            </w:pPr>
          </w:p>
        </w:tc>
        <w:tc>
          <w:tcPr>
            <w:tcW w:w="6520" w:type="dxa"/>
            <w:gridSpan w:val="7"/>
            <w:tcBorders>
              <w:top w:val="dotted"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E78AC5" w14:textId="77777777" w:rsidR="00A450BC" w:rsidRPr="00BD6057" w:rsidRDefault="00A450BC" w:rsidP="00D634A0">
            <w:pPr>
              <w:keepNext/>
              <w:keepLines/>
              <w:spacing w:before="40" w:after="40" w:line="240" w:lineRule="auto"/>
              <w:ind w:left="34" w:right="119"/>
              <w:rPr>
                <w:rFonts w:ascii="Arial" w:hAnsi="Arial" w:cs="Arial"/>
                <w:color w:val="222222"/>
                <w:sz w:val="24"/>
                <w:szCs w:val="24"/>
                <w:shd w:val="clear" w:color="auto" w:fill="FFFFFF"/>
              </w:rPr>
            </w:pPr>
            <w:r w:rsidRPr="00BD6057">
              <w:rPr>
                <w:rFonts w:ascii="Arial" w:hAnsi="Arial" w:cs="Arial"/>
                <w:color w:val="222222"/>
                <w:sz w:val="24"/>
                <w:szCs w:val="24"/>
                <w:shd w:val="clear" w:color="auto" w:fill="FFFFFF"/>
              </w:rPr>
              <w:t>Please self-certify whether you already have, or can commit to obtain, prior to the commencement of the contract, the levels of insurance cover indicated below:</w:t>
            </w:r>
          </w:p>
          <w:p w14:paraId="26C3769E" w14:textId="60945840" w:rsidR="00A450BC" w:rsidRPr="00182379" w:rsidRDefault="00A450BC" w:rsidP="00D634A0">
            <w:pPr>
              <w:keepNext/>
              <w:keepLines/>
              <w:spacing w:before="40" w:after="40" w:line="240" w:lineRule="auto"/>
              <w:ind w:left="34" w:right="119"/>
              <w:rPr>
                <w:rFonts w:ascii="Arial" w:hAnsi="Arial" w:cs="Arial"/>
                <w:color w:val="222222"/>
                <w:sz w:val="24"/>
                <w:szCs w:val="24"/>
                <w:shd w:val="clear" w:color="auto" w:fill="FFFFFF"/>
              </w:rPr>
            </w:pPr>
            <w:r w:rsidRPr="00182379">
              <w:rPr>
                <w:rFonts w:ascii="Arial" w:hAnsi="Arial" w:cs="Arial"/>
                <w:color w:val="222222"/>
                <w:sz w:val="24"/>
                <w:szCs w:val="24"/>
                <w:shd w:val="clear" w:color="auto" w:fill="FFFFFF"/>
              </w:rPr>
              <w:t>Employer’s (Compulsory) Liability Insurance = £</w:t>
            </w:r>
            <w:r w:rsidR="00785F4F" w:rsidRPr="00182379">
              <w:rPr>
                <w:rFonts w:ascii="Arial" w:hAnsi="Arial" w:cs="Arial"/>
                <w:color w:val="222222"/>
                <w:sz w:val="24"/>
                <w:szCs w:val="24"/>
                <w:shd w:val="clear" w:color="auto" w:fill="FFFFFF"/>
              </w:rPr>
              <w:t>5</w:t>
            </w:r>
            <w:r w:rsidR="00DE060F" w:rsidRPr="00182379">
              <w:rPr>
                <w:rFonts w:ascii="Arial" w:hAnsi="Arial" w:cs="Arial"/>
                <w:color w:val="222222"/>
                <w:sz w:val="24"/>
                <w:szCs w:val="24"/>
                <w:shd w:val="clear" w:color="auto" w:fill="FFFFFF"/>
              </w:rPr>
              <w:t xml:space="preserve"> </w:t>
            </w:r>
            <w:r w:rsidR="00785F4F" w:rsidRPr="00182379">
              <w:rPr>
                <w:rFonts w:ascii="Arial" w:hAnsi="Arial" w:cs="Arial"/>
                <w:color w:val="222222"/>
                <w:sz w:val="24"/>
                <w:szCs w:val="24"/>
                <w:shd w:val="clear" w:color="auto" w:fill="FFFFFF"/>
              </w:rPr>
              <w:t>m</w:t>
            </w:r>
            <w:r w:rsidR="00DE060F" w:rsidRPr="00182379">
              <w:rPr>
                <w:rFonts w:ascii="Arial" w:hAnsi="Arial" w:cs="Arial"/>
                <w:color w:val="222222"/>
                <w:sz w:val="24"/>
                <w:szCs w:val="24"/>
                <w:shd w:val="clear" w:color="auto" w:fill="FFFFFF"/>
              </w:rPr>
              <w:t>illion</w:t>
            </w:r>
          </w:p>
          <w:p w14:paraId="33AA5714" w14:textId="4D3CA33E" w:rsidR="00A450BC" w:rsidRPr="00182379" w:rsidRDefault="00A450BC" w:rsidP="00D634A0">
            <w:pPr>
              <w:keepNext/>
              <w:keepLines/>
              <w:spacing w:before="40" w:after="40" w:line="240" w:lineRule="auto"/>
              <w:ind w:left="34" w:right="119"/>
              <w:rPr>
                <w:rFonts w:ascii="Arial" w:hAnsi="Arial" w:cs="Arial"/>
                <w:color w:val="222222"/>
                <w:sz w:val="24"/>
                <w:szCs w:val="24"/>
                <w:shd w:val="clear" w:color="auto" w:fill="FFFFFF"/>
              </w:rPr>
            </w:pPr>
            <w:r w:rsidRPr="00182379">
              <w:rPr>
                <w:rFonts w:ascii="Arial" w:hAnsi="Arial" w:cs="Arial"/>
                <w:color w:val="222222"/>
                <w:sz w:val="24"/>
                <w:szCs w:val="24"/>
                <w:shd w:val="clear" w:color="auto" w:fill="FFFFFF"/>
              </w:rPr>
              <w:t>Public Liability Insurance = £</w:t>
            </w:r>
            <w:r w:rsidR="00DE060F" w:rsidRPr="00182379">
              <w:rPr>
                <w:rFonts w:ascii="Arial" w:hAnsi="Arial" w:cs="Arial"/>
                <w:color w:val="222222"/>
                <w:sz w:val="24"/>
                <w:szCs w:val="24"/>
                <w:shd w:val="clear" w:color="auto" w:fill="FFFFFF"/>
              </w:rPr>
              <w:t>5 million</w:t>
            </w:r>
          </w:p>
          <w:p w14:paraId="779E17A1" w14:textId="372292E4" w:rsidR="00DE060F" w:rsidRPr="00182379" w:rsidRDefault="00A450BC" w:rsidP="00DE060F">
            <w:pPr>
              <w:keepNext/>
              <w:keepLines/>
              <w:spacing w:before="40" w:after="40" w:line="240" w:lineRule="auto"/>
              <w:ind w:left="34" w:right="119"/>
              <w:rPr>
                <w:rFonts w:ascii="Arial" w:hAnsi="Arial" w:cs="Arial"/>
                <w:color w:val="222222"/>
                <w:sz w:val="24"/>
                <w:szCs w:val="24"/>
                <w:shd w:val="clear" w:color="auto" w:fill="FFFFFF"/>
              </w:rPr>
            </w:pPr>
            <w:r w:rsidRPr="00182379">
              <w:rPr>
                <w:rFonts w:ascii="Arial" w:hAnsi="Arial" w:cs="Arial"/>
                <w:color w:val="222222"/>
                <w:sz w:val="24"/>
                <w:szCs w:val="24"/>
                <w:shd w:val="clear" w:color="auto" w:fill="FFFFFF"/>
              </w:rPr>
              <w:t>Professional Indemnity Insurance = £</w:t>
            </w:r>
            <w:r w:rsidR="00DE060F" w:rsidRPr="00182379">
              <w:rPr>
                <w:rFonts w:ascii="Arial" w:hAnsi="Arial" w:cs="Arial"/>
                <w:color w:val="222222"/>
                <w:sz w:val="24"/>
                <w:szCs w:val="24"/>
                <w:shd w:val="clear" w:color="auto" w:fill="FFFFFF"/>
              </w:rPr>
              <w:t>2 million</w:t>
            </w:r>
          </w:p>
          <w:p w14:paraId="446A138A" w14:textId="77777777" w:rsidR="00DE060F" w:rsidRPr="00DE060F" w:rsidRDefault="00DE060F" w:rsidP="00DE060F">
            <w:pPr>
              <w:keepNext/>
              <w:keepLines/>
              <w:spacing w:before="40" w:after="40" w:line="240" w:lineRule="auto"/>
              <w:ind w:left="34" w:right="119"/>
              <w:rPr>
                <w:rFonts w:ascii="Arial" w:hAnsi="Arial" w:cs="Arial"/>
                <w:color w:val="222222"/>
                <w:sz w:val="24"/>
                <w:szCs w:val="24"/>
                <w:highlight w:val="yellow"/>
                <w:shd w:val="clear" w:color="auto" w:fill="FFFFFF"/>
              </w:rPr>
            </w:pPr>
          </w:p>
          <w:p w14:paraId="5588A778" w14:textId="77777777" w:rsidR="00A450BC" w:rsidRPr="00BD6057" w:rsidRDefault="00A450BC" w:rsidP="00D634A0">
            <w:pPr>
              <w:keepNext/>
              <w:keepLines/>
              <w:spacing w:before="40" w:after="40" w:line="240" w:lineRule="auto"/>
              <w:ind w:left="34" w:right="119"/>
              <w:rPr>
                <w:rFonts w:ascii="Arial" w:hAnsi="Arial" w:cs="Arial"/>
                <w:color w:val="222222"/>
                <w:sz w:val="24"/>
                <w:szCs w:val="24"/>
                <w:shd w:val="clear" w:color="auto" w:fill="FFFFFF"/>
              </w:rPr>
            </w:pPr>
            <w:r w:rsidRPr="00BD6057">
              <w:rPr>
                <w:rFonts w:ascii="Arial" w:hAnsi="Arial" w:cs="Arial"/>
                <w:color w:val="222222"/>
                <w:sz w:val="24"/>
                <w:szCs w:val="24"/>
                <w:shd w:val="clear" w:color="auto" w:fill="FFFFFF"/>
              </w:rPr>
              <w:t>*It is a legal requirement that all companies hold Employer’s (Compulsory) Liability Insurance of £5 million as a minimum. Please note this requirement is not applicable to Sole Traders.</w:t>
            </w:r>
          </w:p>
        </w:tc>
        <w:tc>
          <w:tcPr>
            <w:tcW w:w="1276" w:type="dxa"/>
            <w:tcBorders>
              <w:top w:val="dotted" w:sz="4" w:space="0" w:color="auto"/>
              <w:left w:val="single" w:sz="4" w:space="0" w:color="auto"/>
              <w:bottom w:val="single" w:sz="4" w:space="0" w:color="auto"/>
              <w:right w:val="single" w:sz="12" w:space="0" w:color="auto"/>
            </w:tcBorders>
            <w:shd w:val="clear" w:color="auto" w:fill="auto"/>
          </w:tcPr>
          <w:p w14:paraId="768D7FC2" w14:textId="42F1A4D4" w:rsidR="00A450BC" w:rsidRPr="00BD6057" w:rsidRDefault="001C62AD" w:rsidP="00D634A0">
            <w:pPr>
              <w:spacing w:before="40" w:after="40" w:line="240" w:lineRule="auto"/>
              <w:ind w:left="141"/>
              <w:rPr>
                <w:rFonts w:ascii="Arial" w:hAnsi="Arial" w:cs="Arial"/>
                <w:sz w:val="24"/>
                <w:szCs w:val="24"/>
              </w:rPr>
            </w:pPr>
            <w:sdt>
              <w:sdtPr>
                <w:rPr>
                  <w:rFonts w:ascii="Arial" w:hAnsi="Arial" w:cs="Arial"/>
                  <w:sz w:val="24"/>
                  <w:szCs w:val="24"/>
                </w:rPr>
                <w:id w:val="-270779812"/>
                <w14:checkbox>
                  <w14:checked w14:val="0"/>
                  <w14:checkedState w14:val="2612" w14:font="Meiryo"/>
                  <w14:uncheckedState w14:val="2610" w14:font="Meiryo"/>
                </w14:checkbox>
              </w:sdtPr>
              <w:sdtEndPr/>
              <w:sdtContent>
                <w:r w:rsidR="00397DF1">
                  <w:rPr>
                    <w:rFonts w:ascii="Meiryo" w:eastAsia="Meiryo" w:hAnsi="Meiryo" w:cs="Arial" w:hint="eastAsia"/>
                    <w:sz w:val="24"/>
                    <w:szCs w:val="24"/>
                  </w:rPr>
                  <w:t>☐</w:t>
                </w:r>
              </w:sdtContent>
            </w:sdt>
            <w:r w:rsidR="00A450BC" w:rsidRPr="00BD6057">
              <w:rPr>
                <w:rFonts w:ascii="Arial" w:hAnsi="Arial" w:cs="Arial"/>
                <w:sz w:val="24"/>
                <w:szCs w:val="24"/>
              </w:rPr>
              <w:t xml:space="preserve"> Yes</w:t>
            </w:r>
          </w:p>
          <w:p w14:paraId="2D6B2C2A" w14:textId="77777777" w:rsidR="00A450BC" w:rsidRPr="00BD6057" w:rsidRDefault="001C62AD" w:rsidP="00D634A0">
            <w:pPr>
              <w:spacing w:before="40" w:after="40" w:line="240" w:lineRule="auto"/>
              <w:ind w:left="141"/>
              <w:rPr>
                <w:rFonts w:ascii="Arial" w:hAnsi="Arial" w:cs="Arial"/>
                <w:sz w:val="24"/>
                <w:szCs w:val="24"/>
              </w:rPr>
            </w:pPr>
            <w:sdt>
              <w:sdtPr>
                <w:rPr>
                  <w:rFonts w:ascii="Arial" w:hAnsi="Arial" w:cs="Arial"/>
                  <w:color w:val="C00000"/>
                  <w:sz w:val="24"/>
                  <w:szCs w:val="24"/>
                </w:rPr>
                <w:id w:val="490916591"/>
                <w14:checkbox>
                  <w14:checked w14:val="0"/>
                  <w14:checkedState w14:val="2612" w14:font="Meiryo"/>
                  <w14:uncheckedState w14:val="2610" w14:font="Meiryo"/>
                </w14:checkbox>
              </w:sdtPr>
              <w:sdtEndPr/>
              <w:sdtContent>
                <w:r w:rsidR="00A450BC" w:rsidRPr="00C94CED">
                  <w:rPr>
                    <w:rFonts w:ascii="MS Gothic" w:eastAsia="MS Gothic" w:hAnsi="MS Gothic" w:cs="MS Gothic" w:hint="eastAsia"/>
                    <w:color w:val="C00000"/>
                    <w:sz w:val="24"/>
                    <w:szCs w:val="24"/>
                  </w:rPr>
                  <w:t>☐</w:t>
                </w:r>
              </w:sdtContent>
            </w:sdt>
            <w:r w:rsidR="00A450BC" w:rsidRPr="00C94CED">
              <w:rPr>
                <w:rFonts w:ascii="Arial" w:hAnsi="Arial" w:cs="Arial"/>
                <w:color w:val="C00000"/>
                <w:sz w:val="24"/>
                <w:szCs w:val="24"/>
              </w:rPr>
              <w:t xml:space="preserve"> No</w:t>
            </w:r>
          </w:p>
        </w:tc>
      </w:tr>
      <w:tr w:rsidR="00A450BC" w:rsidRPr="00BD6057" w14:paraId="6A694BE3" w14:textId="77777777" w:rsidTr="0077621E">
        <w:tblPrEx>
          <w:tblCellMar>
            <w:left w:w="0" w:type="dxa"/>
            <w:right w:w="0" w:type="dxa"/>
          </w:tblCellMar>
          <w:tblLook w:val="04A0" w:firstRow="1" w:lastRow="0" w:firstColumn="1" w:lastColumn="0" w:noHBand="0" w:noVBand="1"/>
        </w:tblPrEx>
        <w:trPr>
          <w:cantSplit/>
          <w:trHeight w:val="457"/>
        </w:trPr>
        <w:tc>
          <w:tcPr>
            <w:tcW w:w="851" w:type="dxa"/>
            <w:tcBorders>
              <w:top w:val="single" w:sz="12" w:space="0" w:color="auto"/>
              <w:bottom w:val="single" w:sz="4" w:space="0" w:color="auto"/>
            </w:tcBorders>
            <w:shd w:val="clear" w:color="auto" w:fill="92CDDC" w:themeFill="accent5" w:themeFillTint="99"/>
            <w:vAlign w:val="center"/>
          </w:tcPr>
          <w:p w14:paraId="6386A060" w14:textId="77777777" w:rsidR="00A450BC" w:rsidRPr="00BD6057" w:rsidRDefault="00A450BC" w:rsidP="00C96756">
            <w:pPr>
              <w:keepNext/>
              <w:keepLines/>
              <w:numPr>
                <w:ilvl w:val="0"/>
                <w:numId w:val="6"/>
              </w:numPr>
              <w:spacing w:before="40" w:after="40" w:line="240" w:lineRule="auto"/>
              <w:ind w:left="142" w:right="-338" w:firstLine="0"/>
              <w:rPr>
                <w:rFonts w:ascii="Arial" w:eastAsia="Calibri" w:hAnsi="Arial" w:cs="Arial"/>
                <w:b/>
                <w:sz w:val="24"/>
                <w:szCs w:val="24"/>
              </w:rPr>
            </w:pPr>
          </w:p>
        </w:tc>
        <w:tc>
          <w:tcPr>
            <w:tcW w:w="7796" w:type="dxa"/>
            <w:gridSpan w:val="8"/>
            <w:tcBorders>
              <w:top w:val="single" w:sz="12" w:space="0" w:color="auto"/>
              <w:bottom w:val="single" w:sz="4" w:space="0" w:color="auto"/>
            </w:tcBorders>
            <w:shd w:val="clear" w:color="auto" w:fill="92CDDC" w:themeFill="accent5" w:themeFillTint="99"/>
            <w:tcMar>
              <w:top w:w="0" w:type="dxa"/>
              <w:left w:w="108" w:type="dxa"/>
              <w:bottom w:w="0" w:type="dxa"/>
              <w:right w:w="108" w:type="dxa"/>
            </w:tcMar>
            <w:vAlign w:val="center"/>
          </w:tcPr>
          <w:p w14:paraId="3EC36E3F" w14:textId="77777777" w:rsidR="00A450BC" w:rsidRPr="00BD6057" w:rsidRDefault="00A450BC" w:rsidP="00D634A0">
            <w:pPr>
              <w:keepNext/>
              <w:keepLines/>
              <w:spacing w:before="40" w:after="40" w:line="240" w:lineRule="auto"/>
              <w:ind w:left="34" w:right="-338"/>
              <w:rPr>
                <w:rFonts w:ascii="Arial" w:hAnsi="Arial" w:cs="Arial"/>
                <w:b/>
                <w:color w:val="000000"/>
                <w:sz w:val="24"/>
                <w:szCs w:val="24"/>
              </w:rPr>
            </w:pPr>
            <w:r w:rsidRPr="00BD6057">
              <w:rPr>
                <w:rFonts w:ascii="Arial" w:hAnsi="Arial" w:cs="Arial"/>
                <w:b/>
                <w:color w:val="000000"/>
                <w:sz w:val="24"/>
                <w:szCs w:val="24"/>
              </w:rPr>
              <w:t>HEALTH AND SAFETY</w:t>
            </w:r>
          </w:p>
        </w:tc>
      </w:tr>
      <w:tr w:rsidR="00A450BC" w:rsidRPr="00BD6057" w14:paraId="08466A43" w14:textId="77777777" w:rsidTr="0077621E">
        <w:tblPrEx>
          <w:tblCellMar>
            <w:left w:w="0" w:type="dxa"/>
            <w:right w:w="0" w:type="dxa"/>
          </w:tblCellMar>
          <w:tblLook w:val="04A0" w:firstRow="1" w:lastRow="0" w:firstColumn="1" w:lastColumn="0" w:noHBand="0" w:noVBand="1"/>
        </w:tblPrEx>
        <w:trPr>
          <w:cantSplit/>
          <w:trHeight w:val="543"/>
        </w:trPr>
        <w:tc>
          <w:tcPr>
            <w:tcW w:w="851" w:type="dxa"/>
            <w:tcBorders>
              <w:top w:val="single" w:sz="4" w:space="0" w:color="auto"/>
              <w:bottom w:val="single" w:sz="4" w:space="0" w:color="auto"/>
            </w:tcBorders>
          </w:tcPr>
          <w:p w14:paraId="64913DF8" w14:textId="77777777" w:rsidR="00A450BC" w:rsidRPr="00BD6057" w:rsidRDefault="00A450BC" w:rsidP="00C96756">
            <w:pPr>
              <w:numPr>
                <w:ilvl w:val="1"/>
                <w:numId w:val="6"/>
              </w:numPr>
              <w:spacing w:before="40" w:after="40" w:line="240" w:lineRule="auto"/>
              <w:ind w:left="142" w:right="-338" w:firstLine="0"/>
              <w:rPr>
                <w:rFonts w:ascii="Arial" w:eastAsia="Calibri" w:hAnsi="Arial" w:cs="Arial"/>
                <w:sz w:val="24"/>
                <w:szCs w:val="24"/>
              </w:rPr>
            </w:pPr>
          </w:p>
        </w:tc>
        <w:tc>
          <w:tcPr>
            <w:tcW w:w="6520" w:type="dxa"/>
            <w:gridSpan w:val="7"/>
            <w:tcBorders>
              <w:top w:val="single" w:sz="4" w:space="0" w:color="auto"/>
              <w:bottom w:val="single" w:sz="4" w:space="0" w:color="auto"/>
            </w:tcBorders>
            <w:tcMar>
              <w:top w:w="0" w:type="dxa"/>
              <w:left w:w="108" w:type="dxa"/>
              <w:bottom w:w="0" w:type="dxa"/>
              <w:right w:w="108" w:type="dxa"/>
            </w:tcMar>
          </w:tcPr>
          <w:p w14:paraId="3303529F" w14:textId="77777777" w:rsidR="00A450BC" w:rsidRPr="00BD6057" w:rsidRDefault="00A450BC" w:rsidP="00D634A0">
            <w:pPr>
              <w:keepNext/>
              <w:keepLines/>
              <w:tabs>
                <w:tab w:val="center" w:pos="4513"/>
                <w:tab w:val="right" w:pos="9026"/>
              </w:tabs>
              <w:spacing w:before="40" w:after="40" w:line="240" w:lineRule="auto"/>
              <w:rPr>
                <w:rFonts w:ascii="Arial" w:eastAsia="Calibri" w:hAnsi="Arial" w:cs="Arial"/>
                <w:sz w:val="24"/>
                <w:szCs w:val="24"/>
              </w:rPr>
            </w:pPr>
            <w:r w:rsidRPr="00BD6057">
              <w:rPr>
                <w:rFonts w:ascii="Arial" w:eastAsia="Calibri" w:hAnsi="Arial" w:cs="Arial"/>
                <w:sz w:val="24"/>
                <w:szCs w:val="24"/>
              </w:rPr>
              <w:t>Please self-certify that your organisation has a Health and Safety Policy that complies with current legislative requirements.</w:t>
            </w:r>
          </w:p>
        </w:tc>
        <w:tc>
          <w:tcPr>
            <w:tcW w:w="1276" w:type="dxa"/>
            <w:tcBorders>
              <w:top w:val="single" w:sz="4" w:space="0" w:color="auto"/>
              <w:bottom w:val="single" w:sz="4" w:space="0" w:color="auto"/>
            </w:tcBorders>
            <w:vAlign w:val="center"/>
          </w:tcPr>
          <w:p w14:paraId="21857D73" w14:textId="3B7240C2" w:rsidR="00A450BC" w:rsidRPr="00BD6057" w:rsidRDefault="001C62AD" w:rsidP="00D634A0">
            <w:pPr>
              <w:keepNext/>
              <w:keepLines/>
              <w:spacing w:before="40" w:after="40" w:line="240" w:lineRule="auto"/>
              <w:ind w:left="142" w:right="119"/>
              <w:rPr>
                <w:rFonts w:ascii="Arial" w:eastAsia="Calibri" w:hAnsi="Arial" w:cs="Arial"/>
                <w:sz w:val="24"/>
                <w:szCs w:val="24"/>
              </w:rPr>
            </w:pPr>
            <w:sdt>
              <w:sdtPr>
                <w:rPr>
                  <w:rFonts w:ascii="Arial" w:eastAsia="Calibri" w:hAnsi="Arial" w:cs="Arial"/>
                  <w:sz w:val="24"/>
                  <w:szCs w:val="24"/>
                </w:rPr>
                <w:id w:val="-69426341"/>
                <w14:checkbox>
                  <w14:checked w14:val="0"/>
                  <w14:checkedState w14:val="2612" w14:font="Meiryo"/>
                  <w14:uncheckedState w14:val="2610" w14:font="Meiryo"/>
                </w14:checkbox>
              </w:sdtPr>
              <w:sdtEndPr/>
              <w:sdtContent>
                <w:r w:rsidR="00397DF1">
                  <w:rPr>
                    <w:rFonts w:ascii="Meiryo" w:eastAsia="Meiryo" w:hAnsi="Meiryo" w:cs="Arial" w:hint="eastAsia"/>
                    <w:sz w:val="24"/>
                    <w:szCs w:val="24"/>
                  </w:rPr>
                  <w:t>☐</w:t>
                </w:r>
              </w:sdtContent>
            </w:sdt>
            <w:r w:rsidR="00A450BC" w:rsidRPr="00BD6057">
              <w:rPr>
                <w:rFonts w:ascii="Arial" w:eastAsia="Calibri" w:hAnsi="Arial" w:cs="Arial"/>
                <w:sz w:val="24"/>
                <w:szCs w:val="24"/>
              </w:rPr>
              <w:t xml:space="preserve"> Yes</w:t>
            </w:r>
          </w:p>
          <w:p w14:paraId="192A5688" w14:textId="77777777" w:rsidR="00A450BC" w:rsidRPr="00BD6057" w:rsidRDefault="001C62AD" w:rsidP="00D634A0">
            <w:pPr>
              <w:keepNext/>
              <w:keepLines/>
              <w:spacing w:before="40" w:after="40" w:line="240" w:lineRule="auto"/>
              <w:ind w:left="142" w:right="119"/>
              <w:rPr>
                <w:rFonts w:ascii="Arial" w:eastAsia="MS Mincho" w:hAnsi="Arial" w:cs="Arial"/>
                <w:color w:val="000000"/>
                <w:sz w:val="24"/>
                <w:szCs w:val="24"/>
              </w:rPr>
            </w:pPr>
            <w:sdt>
              <w:sdtPr>
                <w:rPr>
                  <w:rFonts w:ascii="Arial" w:eastAsia="Calibri" w:hAnsi="Arial" w:cs="Arial"/>
                  <w:color w:val="C00000"/>
                  <w:sz w:val="24"/>
                  <w:szCs w:val="24"/>
                </w:rPr>
                <w:id w:val="1079257581"/>
                <w14:checkbox>
                  <w14:checked w14:val="0"/>
                  <w14:checkedState w14:val="2612" w14:font="Meiryo"/>
                  <w14:uncheckedState w14:val="2610" w14:font="Meiryo"/>
                </w14:checkbox>
              </w:sdtPr>
              <w:sdtEndPr/>
              <w:sdtContent>
                <w:r w:rsidR="00A450BC" w:rsidRPr="00C94CED">
                  <w:rPr>
                    <w:rFonts w:ascii="MS Gothic" w:eastAsia="MS Gothic" w:hAnsi="MS Gothic" w:cs="MS Gothic" w:hint="eastAsia"/>
                    <w:color w:val="C00000"/>
                    <w:sz w:val="24"/>
                    <w:szCs w:val="24"/>
                  </w:rPr>
                  <w:t>☐</w:t>
                </w:r>
              </w:sdtContent>
            </w:sdt>
            <w:r w:rsidR="00A450BC" w:rsidRPr="00C94CED">
              <w:rPr>
                <w:rFonts w:ascii="Arial" w:eastAsia="Calibri" w:hAnsi="Arial" w:cs="Arial"/>
                <w:color w:val="C00000"/>
                <w:sz w:val="24"/>
                <w:szCs w:val="24"/>
              </w:rPr>
              <w:t xml:space="preserve"> No</w:t>
            </w:r>
          </w:p>
        </w:tc>
      </w:tr>
      <w:tr w:rsidR="00A450BC" w:rsidRPr="00BD6057" w14:paraId="1F92330B" w14:textId="77777777" w:rsidTr="0077621E">
        <w:tblPrEx>
          <w:tblCellMar>
            <w:left w:w="0" w:type="dxa"/>
            <w:right w:w="0" w:type="dxa"/>
          </w:tblCellMar>
          <w:tblLook w:val="04A0" w:firstRow="1" w:lastRow="0" w:firstColumn="1" w:lastColumn="0" w:noHBand="0" w:noVBand="1"/>
        </w:tblPrEx>
        <w:trPr>
          <w:cantSplit/>
          <w:trHeight w:val="543"/>
        </w:trPr>
        <w:tc>
          <w:tcPr>
            <w:tcW w:w="851" w:type="dxa"/>
            <w:tcBorders>
              <w:top w:val="single" w:sz="4" w:space="0" w:color="auto"/>
              <w:bottom w:val="single" w:sz="4" w:space="0" w:color="auto"/>
            </w:tcBorders>
          </w:tcPr>
          <w:p w14:paraId="1067516D" w14:textId="77777777" w:rsidR="00A450BC" w:rsidRPr="00BD6057" w:rsidRDefault="00A450BC" w:rsidP="00C96756">
            <w:pPr>
              <w:numPr>
                <w:ilvl w:val="1"/>
                <w:numId w:val="6"/>
              </w:numPr>
              <w:spacing w:before="40" w:after="40" w:line="240" w:lineRule="auto"/>
              <w:ind w:left="142" w:right="-338" w:firstLine="0"/>
              <w:rPr>
                <w:rFonts w:ascii="Arial" w:eastAsia="Calibri" w:hAnsi="Arial" w:cs="Arial"/>
                <w:sz w:val="24"/>
                <w:szCs w:val="24"/>
              </w:rPr>
            </w:pPr>
          </w:p>
        </w:tc>
        <w:tc>
          <w:tcPr>
            <w:tcW w:w="6520" w:type="dxa"/>
            <w:gridSpan w:val="7"/>
            <w:tcBorders>
              <w:top w:val="single" w:sz="4" w:space="0" w:color="auto"/>
              <w:bottom w:val="single" w:sz="4" w:space="0" w:color="auto"/>
            </w:tcBorders>
            <w:tcMar>
              <w:top w:w="0" w:type="dxa"/>
              <w:left w:w="108" w:type="dxa"/>
              <w:bottom w:w="0" w:type="dxa"/>
              <w:right w:w="108" w:type="dxa"/>
            </w:tcMar>
            <w:vAlign w:val="center"/>
          </w:tcPr>
          <w:p w14:paraId="66AB8834" w14:textId="77777777" w:rsidR="00A450BC" w:rsidRPr="00BD6057" w:rsidRDefault="00A450BC" w:rsidP="00D634A0">
            <w:pPr>
              <w:keepNext/>
              <w:keepLines/>
              <w:tabs>
                <w:tab w:val="center" w:pos="4513"/>
                <w:tab w:val="right" w:pos="9026"/>
              </w:tabs>
              <w:spacing w:before="40" w:after="40" w:line="240" w:lineRule="auto"/>
              <w:rPr>
                <w:rFonts w:ascii="Arial" w:eastAsia="Calibri" w:hAnsi="Arial" w:cs="Arial"/>
                <w:sz w:val="24"/>
                <w:szCs w:val="24"/>
              </w:rPr>
            </w:pPr>
            <w:r w:rsidRPr="00BD6057">
              <w:rPr>
                <w:rFonts w:ascii="Arial" w:eastAsia="Calibri" w:hAnsi="Arial" w:cs="Arial"/>
                <w:sz w:val="24"/>
                <w:szCs w:val="24"/>
              </w:rPr>
              <w:t>Has your organisation or any of its Directors or Executive Officers been in receipt of enforcement/remedial orders in relation to the Health and Safety Executive (or equivalent body) in the last three years?</w:t>
            </w:r>
          </w:p>
        </w:tc>
        <w:tc>
          <w:tcPr>
            <w:tcW w:w="1276" w:type="dxa"/>
            <w:tcBorders>
              <w:top w:val="single" w:sz="4" w:space="0" w:color="auto"/>
              <w:bottom w:val="single" w:sz="4" w:space="0" w:color="auto"/>
              <w:right w:val="single" w:sz="12" w:space="0" w:color="auto"/>
            </w:tcBorders>
            <w:tcMar>
              <w:top w:w="0" w:type="dxa"/>
              <w:left w:w="108" w:type="dxa"/>
              <w:bottom w:w="0" w:type="dxa"/>
              <w:right w:w="108" w:type="dxa"/>
            </w:tcMar>
            <w:vAlign w:val="center"/>
          </w:tcPr>
          <w:p w14:paraId="5D952947" w14:textId="77777777" w:rsidR="00A450BC" w:rsidRPr="00BD6057" w:rsidRDefault="001C62AD" w:rsidP="00D634A0">
            <w:pPr>
              <w:spacing w:before="40" w:after="40" w:line="240" w:lineRule="auto"/>
              <w:rPr>
                <w:rFonts w:ascii="Arial" w:hAnsi="Arial" w:cs="Arial"/>
                <w:color w:val="FF0000"/>
                <w:sz w:val="24"/>
                <w:szCs w:val="24"/>
              </w:rPr>
            </w:pPr>
            <w:sdt>
              <w:sdtPr>
                <w:rPr>
                  <w:rFonts w:ascii="Arial" w:hAnsi="Arial" w:cs="Arial"/>
                  <w:color w:val="C00000"/>
                  <w:sz w:val="24"/>
                  <w:szCs w:val="24"/>
                </w:rPr>
                <w:id w:val="-1200081007"/>
                <w14:checkbox>
                  <w14:checked w14:val="0"/>
                  <w14:checkedState w14:val="2612" w14:font="Meiryo"/>
                  <w14:uncheckedState w14:val="2610" w14:font="Meiryo"/>
                </w14:checkbox>
              </w:sdtPr>
              <w:sdtEndPr/>
              <w:sdtContent>
                <w:r w:rsidR="00A450BC" w:rsidRPr="00C94CED">
                  <w:rPr>
                    <w:rFonts w:ascii="MS Gothic" w:eastAsia="MS Gothic" w:hAnsi="MS Gothic" w:cs="MS Gothic" w:hint="eastAsia"/>
                    <w:color w:val="C00000"/>
                    <w:sz w:val="24"/>
                    <w:szCs w:val="24"/>
                  </w:rPr>
                  <w:t>☐</w:t>
                </w:r>
              </w:sdtContent>
            </w:sdt>
            <w:r w:rsidR="00A450BC" w:rsidRPr="00C94CED">
              <w:rPr>
                <w:rFonts w:ascii="Arial" w:hAnsi="Arial" w:cs="Arial"/>
                <w:color w:val="C00000"/>
                <w:sz w:val="24"/>
                <w:szCs w:val="24"/>
              </w:rPr>
              <w:t xml:space="preserve"> Yes</w:t>
            </w:r>
          </w:p>
          <w:p w14:paraId="3E5D6255" w14:textId="79BFE08A" w:rsidR="00A450BC" w:rsidRPr="00BD6057" w:rsidRDefault="001C62AD" w:rsidP="00D634A0">
            <w:pPr>
              <w:spacing w:before="40" w:after="40" w:line="240" w:lineRule="auto"/>
              <w:rPr>
                <w:rFonts w:ascii="Arial" w:hAnsi="Arial" w:cs="Arial"/>
                <w:sz w:val="24"/>
                <w:szCs w:val="24"/>
              </w:rPr>
            </w:pPr>
            <w:sdt>
              <w:sdtPr>
                <w:rPr>
                  <w:rFonts w:ascii="Arial" w:hAnsi="Arial" w:cs="Arial"/>
                  <w:sz w:val="24"/>
                  <w:szCs w:val="24"/>
                </w:rPr>
                <w:id w:val="431862441"/>
                <w14:checkbox>
                  <w14:checked w14:val="0"/>
                  <w14:checkedState w14:val="2612" w14:font="Meiryo"/>
                  <w14:uncheckedState w14:val="2610" w14:font="Meiryo"/>
                </w14:checkbox>
              </w:sdtPr>
              <w:sdtEndPr/>
              <w:sdtContent>
                <w:r w:rsidR="00397DF1">
                  <w:rPr>
                    <w:rFonts w:ascii="Meiryo" w:eastAsia="Meiryo" w:hAnsi="Meiryo" w:cs="Arial" w:hint="eastAsia"/>
                    <w:sz w:val="24"/>
                    <w:szCs w:val="24"/>
                  </w:rPr>
                  <w:t>☐</w:t>
                </w:r>
              </w:sdtContent>
            </w:sdt>
            <w:r w:rsidR="00A450BC" w:rsidRPr="00BD6057">
              <w:rPr>
                <w:rFonts w:ascii="Arial" w:hAnsi="Arial" w:cs="Arial"/>
                <w:sz w:val="24"/>
                <w:szCs w:val="24"/>
              </w:rPr>
              <w:t xml:space="preserve"> No</w:t>
            </w:r>
          </w:p>
        </w:tc>
      </w:tr>
      <w:tr w:rsidR="00A450BC" w:rsidRPr="00BD6057" w14:paraId="0CEC4974" w14:textId="77777777" w:rsidTr="0077621E">
        <w:tblPrEx>
          <w:tblCellMar>
            <w:left w:w="0" w:type="dxa"/>
            <w:right w:w="0" w:type="dxa"/>
          </w:tblCellMar>
          <w:tblLook w:val="04A0" w:firstRow="1" w:lastRow="0" w:firstColumn="1" w:lastColumn="0" w:noHBand="0" w:noVBand="1"/>
        </w:tblPrEx>
        <w:trPr>
          <w:cantSplit/>
          <w:trHeight w:val="543"/>
        </w:trPr>
        <w:tc>
          <w:tcPr>
            <w:tcW w:w="851" w:type="dxa"/>
            <w:tcBorders>
              <w:top w:val="single" w:sz="4" w:space="0" w:color="auto"/>
              <w:bottom w:val="single" w:sz="12" w:space="0" w:color="auto"/>
            </w:tcBorders>
          </w:tcPr>
          <w:p w14:paraId="46BCF082" w14:textId="77777777" w:rsidR="00A450BC" w:rsidRPr="00BD6057" w:rsidRDefault="00A450BC" w:rsidP="00C96756">
            <w:pPr>
              <w:numPr>
                <w:ilvl w:val="1"/>
                <w:numId w:val="6"/>
              </w:numPr>
              <w:spacing w:before="40" w:after="40" w:line="240" w:lineRule="auto"/>
              <w:ind w:left="142" w:right="-338" w:firstLine="0"/>
              <w:rPr>
                <w:rFonts w:ascii="Arial" w:eastAsia="Calibri" w:hAnsi="Arial" w:cs="Arial"/>
                <w:sz w:val="24"/>
                <w:szCs w:val="24"/>
              </w:rPr>
            </w:pPr>
          </w:p>
        </w:tc>
        <w:tc>
          <w:tcPr>
            <w:tcW w:w="6520" w:type="dxa"/>
            <w:gridSpan w:val="7"/>
            <w:tcBorders>
              <w:top w:val="single" w:sz="4" w:space="0" w:color="auto"/>
              <w:bottom w:val="single" w:sz="12" w:space="0" w:color="auto"/>
            </w:tcBorders>
            <w:tcMar>
              <w:top w:w="0" w:type="dxa"/>
              <w:left w:w="108" w:type="dxa"/>
              <w:bottom w:w="0" w:type="dxa"/>
              <w:right w:w="108" w:type="dxa"/>
            </w:tcMar>
            <w:vAlign w:val="center"/>
          </w:tcPr>
          <w:p w14:paraId="596377F4" w14:textId="77777777" w:rsidR="00A450BC" w:rsidRPr="00BD6057" w:rsidRDefault="00A450BC" w:rsidP="00D634A0">
            <w:pPr>
              <w:keepNext/>
              <w:keepLines/>
              <w:tabs>
                <w:tab w:val="center" w:pos="4513"/>
                <w:tab w:val="right" w:pos="9026"/>
              </w:tabs>
              <w:spacing w:before="40" w:after="40" w:line="240" w:lineRule="auto"/>
              <w:rPr>
                <w:rFonts w:ascii="Arial" w:eastAsia="MS Mincho" w:hAnsi="Arial" w:cs="Arial"/>
                <w:color w:val="000000"/>
                <w:sz w:val="24"/>
                <w:szCs w:val="24"/>
                <w:lang w:eastAsia="ja-JP"/>
              </w:rPr>
            </w:pPr>
            <w:r w:rsidRPr="00BD6057">
              <w:rPr>
                <w:rFonts w:ascii="Arial" w:eastAsia="Calibri" w:hAnsi="Arial" w:cs="Arial"/>
                <w:sz w:val="24"/>
                <w:szCs w:val="24"/>
              </w:rPr>
              <w:t>If you use Sub-contractors, do you have processes in place to check whether any of the above circumstances apply to these other organisations?</w:t>
            </w:r>
          </w:p>
        </w:tc>
        <w:tc>
          <w:tcPr>
            <w:tcW w:w="1276" w:type="dxa"/>
            <w:tcBorders>
              <w:top w:val="single" w:sz="4" w:space="0" w:color="auto"/>
              <w:bottom w:val="single" w:sz="12" w:space="0" w:color="auto"/>
              <w:right w:val="single" w:sz="12" w:space="0" w:color="auto"/>
            </w:tcBorders>
            <w:vAlign w:val="center"/>
          </w:tcPr>
          <w:p w14:paraId="57FDA57A" w14:textId="77777777" w:rsidR="00A450BC" w:rsidRPr="00BD6057" w:rsidRDefault="001C62AD" w:rsidP="00D634A0">
            <w:pPr>
              <w:keepNext/>
              <w:keepLines/>
              <w:spacing w:before="40" w:after="40" w:line="240" w:lineRule="auto"/>
              <w:ind w:left="142" w:right="119"/>
              <w:rPr>
                <w:rFonts w:ascii="Arial" w:eastAsia="Calibri" w:hAnsi="Arial" w:cs="Arial"/>
                <w:sz w:val="24"/>
                <w:szCs w:val="24"/>
              </w:rPr>
            </w:pPr>
            <w:sdt>
              <w:sdtPr>
                <w:rPr>
                  <w:rFonts w:ascii="Arial" w:eastAsia="Calibri" w:hAnsi="Arial" w:cs="Arial"/>
                  <w:sz w:val="24"/>
                  <w:szCs w:val="24"/>
                </w:rPr>
                <w:id w:val="1652020920"/>
                <w14:checkbox>
                  <w14:checked w14:val="0"/>
                  <w14:checkedState w14:val="2612" w14:font="Meiryo"/>
                  <w14:uncheckedState w14:val="2610" w14:font="Meiryo"/>
                </w14:checkbox>
              </w:sdtPr>
              <w:sdtEndPr/>
              <w:sdtContent>
                <w:r w:rsidR="00A450BC" w:rsidRPr="00BD6057">
                  <w:rPr>
                    <w:rFonts w:ascii="MS Gothic" w:eastAsia="MS Gothic" w:hAnsi="MS Gothic" w:cs="MS Gothic" w:hint="eastAsia"/>
                    <w:sz w:val="24"/>
                    <w:szCs w:val="24"/>
                  </w:rPr>
                  <w:t>☐</w:t>
                </w:r>
              </w:sdtContent>
            </w:sdt>
            <w:r w:rsidR="00A450BC" w:rsidRPr="00BD6057">
              <w:rPr>
                <w:rFonts w:ascii="Arial" w:eastAsia="Calibri" w:hAnsi="Arial" w:cs="Arial"/>
                <w:sz w:val="24"/>
                <w:szCs w:val="24"/>
              </w:rPr>
              <w:t xml:space="preserve"> Yes</w:t>
            </w:r>
          </w:p>
          <w:p w14:paraId="38C2315B" w14:textId="578F7B36" w:rsidR="00A450BC" w:rsidRPr="00BD6057" w:rsidRDefault="001C62AD" w:rsidP="00D634A0">
            <w:pPr>
              <w:keepNext/>
              <w:keepLines/>
              <w:spacing w:before="40" w:after="40" w:line="240" w:lineRule="auto"/>
              <w:ind w:left="142" w:right="119"/>
              <w:rPr>
                <w:rFonts w:ascii="Arial" w:eastAsia="Calibri" w:hAnsi="Arial" w:cs="Arial"/>
                <w:sz w:val="24"/>
                <w:szCs w:val="24"/>
              </w:rPr>
            </w:pPr>
            <w:sdt>
              <w:sdtPr>
                <w:rPr>
                  <w:rFonts w:ascii="Arial" w:eastAsia="Calibri" w:hAnsi="Arial" w:cs="Arial"/>
                  <w:color w:val="C00000"/>
                  <w:sz w:val="24"/>
                  <w:szCs w:val="24"/>
                </w:rPr>
                <w:id w:val="-1299841380"/>
                <w14:checkbox>
                  <w14:checked w14:val="0"/>
                  <w14:checkedState w14:val="2612" w14:font="Meiryo"/>
                  <w14:uncheckedState w14:val="2610" w14:font="Meiryo"/>
                </w14:checkbox>
              </w:sdtPr>
              <w:sdtEndPr/>
              <w:sdtContent>
                <w:r w:rsidR="00397DF1" w:rsidRPr="00C94CED">
                  <w:rPr>
                    <w:rFonts w:ascii="Meiryo" w:eastAsia="Meiryo" w:hAnsi="Meiryo" w:cs="Arial" w:hint="eastAsia"/>
                    <w:color w:val="C00000"/>
                    <w:sz w:val="24"/>
                    <w:szCs w:val="24"/>
                  </w:rPr>
                  <w:t>☐</w:t>
                </w:r>
              </w:sdtContent>
            </w:sdt>
            <w:r w:rsidR="00A450BC" w:rsidRPr="00C94CED">
              <w:rPr>
                <w:rFonts w:ascii="Arial" w:eastAsia="Calibri" w:hAnsi="Arial" w:cs="Arial"/>
                <w:color w:val="C00000"/>
                <w:sz w:val="24"/>
                <w:szCs w:val="24"/>
              </w:rPr>
              <w:t xml:space="preserve"> No</w:t>
            </w:r>
          </w:p>
        </w:tc>
      </w:tr>
      <w:tr w:rsidR="00A450BC" w:rsidRPr="00BD6057" w14:paraId="4D4E7BE0" w14:textId="77777777" w:rsidTr="0077621E">
        <w:tblPrEx>
          <w:tblCellMar>
            <w:left w:w="0" w:type="dxa"/>
            <w:right w:w="0" w:type="dxa"/>
          </w:tblCellMar>
          <w:tblLook w:val="04A0" w:firstRow="1" w:lastRow="0" w:firstColumn="1" w:lastColumn="0" w:noHBand="0" w:noVBand="1"/>
        </w:tblPrEx>
        <w:trPr>
          <w:cantSplit/>
          <w:trHeight w:val="457"/>
        </w:trPr>
        <w:tc>
          <w:tcPr>
            <w:tcW w:w="851" w:type="dxa"/>
            <w:tcBorders>
              <w:top w:val="single" w:sz="12" w:space="0" w:color="auto"/>
              <w:bottom w:val="single" w:sz="4" w:space="0" w:color="auto"/>
            </w:tcBorders>
            <w:shd w:val="clear" w:color="auto" w:fill="92CDDC" w:themeFill="accent5" w:themeFillTint="99"/>
            <w:vAlign w:val="center"/>
          </w:tcPr>
          <w:p w14:paraId="5FCA8F00" w14:textId="77777777" w:rsidR="00A450BC" w:rsidRPr="00BD6057" w:rsidRDefault="00A450BC" w:rsidP="00C96756">
            <w:pPr>
              <w:keepNext/>
              <w:keepLines/>
              <w:numPr>
                <w:ilvl w:val="0"/>
                <w:numId w:val="6"/>
              </w:numPr>
              <w:spacing w:before="40" w:after="40" w:line="240" w:lineRule="auto"/>
              <w:ind w:left="142" w:right="-338" w:firstLine="0"/>
              <w:rPr>
                <w:rFonts w:ascii="Arial" w:eastAsia="Calibri" w:hAnsi="Arial" w:cs="Arial"/>
                <w:b/>
                <w:sz w:val="24"/>
                <w:szCs w:val="24"/>
              </w:rPr>
            </w:pPr>
          </w:p>
        </w:tc>
        <w:tc>
          <w:tcPr>
            <w:tcW w:w="7796" w:type="dxa"/>
            <w:gridSpan w:val="8"/>
            <w:tcBorders>
              <w:top w:val="single" w:sz="12" w:space="0" w:color="auto"/>
              <w:bottom w:val="single" w:sz="4" w:space="0" w:color="auto"/>
            </w:tcBorders>
            <w:shd w:val="clear" w:color="auto" w:fill="92CDDC" w:themeFill="accent5" w:themeFillTint="99"/>
            <w:tcMar>
              <w:top w:w="0" w:type="dxa"/>
              <w:left w:w="108" w:type="dxa"/>
              <w:bottom w:w="0" w:type="dxa"/>
              <w:right w:w="108" w:type="dxa"/>
            </w:tcMar>
            <w:vAlign w:val="center"/>
          </w:tcPr>
          <w:p w14:paraId="78DCE51D" w14:textId="77777777" w:rsidR="00A450BC" w:rsidRPr="00BD6057" w:rsidRDefault="00A450BC" w:rsidP="00D634A0">
            <w:pPr>
              <w:keepNext/>
              <w:keepLines/>
              <w:spacing w:before="40" w:after="40" w:line="240" w:lineRule="auto"/>
              <w:ind w:left="34" w:right="-338"/>
              <w:rPr>
                <w:rFonts w:ascii="Arial" w:hAnsi="Arial" w:cs="Arial"/>
                <w:b/>
                <w:color w:val="000000"/>
                <w:sz w:val="24"/>
                <w:szCs w:val="24"/>
              </w:rPr>
            </w:pPr>
            <w:r w:rsidRPr="00BD6057">
              <w:rPr>
                <w:rFonts w:ascii="Arial" w:hAnsi="Arial" w:cs="Arial"/>
                <w:b/>
                <w:color w:val="000000"/>
                <w:sz w:val="24"/>
                <w:szCs w:val="24"/>
              </w:rPr>
              <w:t>BUSINESS CONTINUITY</w:t>
            </w:r>
          </w:p>
        </w:tc>
      </w:tr>
      <w:tr w:rsidR="00A450BC" w:rsidRPr="00BD6057" w14:paraId="73099A05" w14:textId="77777777" w:rsidTr="0077621E">
        <w:tblPrEx>
          <w:tblCellMar>
            <w:left w:w="0" w:type="dxa"/>
            <w:right w:w="0" w:type="dxa"/>
          </w:tblCellMar>
          <w:tblLook w:val="04A0" w:firstRow="1" w:lastRow="0" w:firstColumn="1" w:lastColumn="0" w:noHBand="0" w:noVBand="1"/>
        </w:tblPrEx>
        <w:trPr>
          <w:cantSplit/>
          <w:trHeight w:val="543"/>
        </w:trPr>
        <w:tc>
          <w:tcPr>
            <w:tcW w:w="851" w:type="dxa"/>
            <w:tcBorders>
              <w:top w:val="single" w:sz="4" w:space="0" w:color="auto"/>
              <w:bottom w:val="single" w:sz="12" w:space="0" w:color="auto"/>
            </w:tcBorders>
          </w:tcPr>
          <w:p w14:paraId="56F32168" w14:textId="77777777" w:rsidR="00A450BC" w:rsidRPr="00BD6057" w:rsidRDefault="00A450BC" w:rsidP="00C96756">
            <w:pPr>
              <w:numPr>
                <w:ilvl w:val="1"/>
                <w:numId w:val="6"/>
              </w:numPr>
              <w:spacing w:before="40" w:after="40" w:line="240" w:lineRule="auto"/>
              <w:ind w:left="142" w:right="-338" w:firstLine="0"/>
              <w:rPr>
                <w:rFonts w:ascii="Arial" w:eastAsia="Calibri" w:hAnsi="Arial" w:cs="Arial"/>
                <w:sz w:val="24"/>
                <w:szCs w:val="24"/>
              </w:rPr>
            </w:pPr>
          </w:p>
        </w:tc>
        <w:tc>
          <w:tcPr>
            <w:tcW w:w="6520" w:type="dxa"/>
            <w:gridSpan w:val="7"/>
            <w:tcBorders>
              <w:top w:val="single" w:sz="4" w:space="0" w:color="auto"/>
              <w:bottom w:val="single" w:sz="12" w:space="0" w:color="auto"/>
            </w:tcBorders>
            <w:tcMar>
              <w:top w:w="0" w:type="dxa"/>
              <w:left w:w="108" w:type="dxa"/>
              <w:bottom w:w="0" w:type="dxa"/>
              <w:right w:w="108" w:type="dxa"/>
            </w:tcMar>
            <w:vAlign w:val="center"/>
          </w:tcPr>
          <w:p w14:paraId="4855753D" w14:textId="77777777" w:rsidR="00A450BC" w:rsidRPr="00BD6057" w:rsidRDefault="00A450BC" w:rsidP="00D634A0">
            <w:pPr>
              <w:keepNext/>
              <w:spacing w:before="40" w:after="40" w:line="240" w:lineRule="auto"/>
              <w:rPr>
                <w:rFonts w:ascii="Arial" w:hAnsi="Arial" w:cs="Arial"/>
                <w:sz w:val="24"/>
                <w:szCs w:val="24"/>
              </w:rPr>
            </w:pPr>
            <w:r w:rsidRPr="00BD6057">
              <w:rPr>
                <w:rFonts w:ascii="Arial" w:hAnsi="Arial" w:cs="Arial"/>
                <w:sz w:val="24"/>
                <w:szCs w:val="24"/>
              </w:rPr>
              <w:t>Does your organisation have in place measures that will enable you to maintain your business activities in the event of an emergency situation or unforeseen event?</w:t>
            </w:r>
          </w:p>
        </w:tc>
        <w:tc>
          <w:tcPr>
            <w:tcW w:w="1276" w:type="dxa"/>
            <w:tcBorders>
              <w:top w:val="single" w:sz="4" w:space="0" w:color="auto"/>
              <w:bottom w:val="single" w:sz="12" w:space="0" w:color="auto"/>
            </w:tcBorders>
            <w:tcMar>
              <w:top w:w="0" w:type="dxa"/>
              <w:left w:w="108" w:type="dxa"/>
              <w:bottom w:w="0" w:type="dxa"/>
              <w:right w:w="108" w:type="dxa"/>
            </w:tcMar>
            <w:vAlign w:val="center"/>
          </w:tcPr>
          <w:p w14:paraId="117F7290" w14:textId="005555EA" w:rsidR="00A450BC" w:rsidRPr="00BD6057" w:rsidRDefault="001C62AD" w:rsidP="00D634A0">
            <w:pPr>
              <w:keepNext/>
              <w:keepLines/>
              <w:spacing w:before="40" w:after="40" w:line="240" w:lineRule="auto"/>
              <w:ind w:left="142" w:right="119"/>
              <w:rPr>
                <w:rFonts w:ascii="Arial" w:eastAsia="Calibri" w:hAnsi="Arial" w:cs="Arial"/>
                <w:sz w:val="24"/>
                <w:szCs w:val="24"/>
              </w:rPr>
            </w:pPr>
            <w:sdt>
              <w:sdtPr>
                <w:rPr>
                  <w:rFonts w:ascii="Arial" w:eastAsia="Calibri" w:hAnsi="Arial" w:cs="Arial"/>
                  <w:sz w:val="24"/>
                  <w:szCs w:val="24"/>
                </w:rPr>
                <w:id w:val="426011067"/>
                <w14:checkbox>
                  <w14:checked w14:val="0"/>
                  <w14:checkedState w14:val="2612" w14:font="Meiryo"/>
                  <w14:uncheckedState w14:val="2610" w14:font="Meiryo"/>
                </w14:checkbox>
              </w:sdtPr>
              <w:sdtEndPr/>
              <w:sdtContent>
                <w:r w:rsidR="00397DF1">
                  <w:rPr>
                    <w:rFonts w:ascii="Meiryo" w:eastAsia="Meiryo" w:hAnsi="Meiryo" w:cs="Arial" w:hint="eastAsia"/>
                    <w:sz w:val="24"/>
                    <w:szCs w:val="24"/>
                  </w:rPr>
                  <w:t>☐</w:t>
                </w:r>
              </w:sdtContent>
            </w:sdt>
            <w:r w:rsidR="00A450BC" w:rsidRPr="00BD6057">
              <w:rPr>
                <w:rFonts w:ascii="Arial" w:eastAsia="Calibri" w:hAnsi="Arial" w:cs="Arial"/>
                <w:sz w:val="24"/>
                <w:szCs w:val="24"/>
              </w:rPr>
              <w:t xml:space="preserve"> Yes</w:t>
            </w:r>
          </w:p>
          <w:p w14:paraId="615ACA23" w14:textId="77777777" w:rsidR="00A450BC" w:rsidRPr="00BD6057" w:rsidRDefault="001C62AD" w:rsidP="00D634A0">
            <w:pPr>
              <w:keepNext/>
              <w:keepLines/>
              <w:spacing w:before="40" w:after="40" w:line="240" w:lineRule="auto"/>
              <w:ind w:left="142" w:right="119"/>
              <w:rPr>
                <w:rFonts w:ascii="Arial" w:eastAsia="Calibri" w:hAnsi="Arial" w:cs="Arial"/>
                <w:sz w:val="24"/>
                <w:szCs w:val="24"/>
              </w:rPr>
            </w:pPr>
            <w:sdt>
              <w:sdtPr>
                <w:rPr>
                  <w:rFonts w:ascii="Arial" w:eastAsia="Calibri" w:hAnsi="Arial" w:cs="Arial"/>
                  <w:color w:val="C00000"/>
                  <w:sz w:val="24"/>
                  <w:szCs w:val="24"/>
                </w:rPr>
                <w:id w:val="-2063094720"/>
                <w14:checkbox>
                  <w14:checked w14:val="0"/>
                  <w14:checkedState w14:val="2612" w14:font="Meiryo"/>
                  <w14:uncheckedState w14:val="2610" w14:font="Meiryo"/>
                </w14:checkbox>
              </w:sdtPr>
              <w:sdtEndPr/>
              <w:sdtContent>
                <w:r w:rsidR="00A450BC" w:rsidRPr="00C94CED">
                  <w:rPr>
                    <w:rFonts w:ascii="MS Gothic" w:eastAsia="MS Gothic" w:hAnsi="MS Gothic" w:cs="MS Gothic" w:hint="eastAsia"/>
                    <w:color w:val="C00000"/>
                    <w:sz w:val="24"/>
                    <w:szCs w:val="24"/>
                  </w:rPr>
                  <w:t>☐</w:t>
                </w:r>
              </w:sdtContent>
            </w:sdt>
            <w:r w:rsidR="00A450BC" w:rsidRPr="00C94CED">
              <w:rPr>
                <w:rFonts w:ascii="Arial" w:eastAsia="Calibri" w:hAnsi="Arial" w:cs="Arial"/>
                <w:color w:val="C00000"/>
                <w:sz w:val="24"/>
                <w:szCs w:val="24"/>
              </w:rPr>
              <w:t xml:space="preserve"> No</w:t>
            </w:r>
          </w:p>
        </w:tc>
      </w:tr>
      <w:tr w:rsidR="00A450BC" w:rsidRPr="00BD6057" w14:paraId="115EE548" w14:textId="77777777" w:rsidTr="0077621E">
        <w:tblPrEx>
          <w:tblCellMar>
            <w:left w:w="0" w:type="dxa"/>
            <w:right w:w="0" w:type="dxa"/>
          </w:tblCellMar>
          <w:tblLook w:val="04A0" w:firstRow="1" w:lastRow="0" w:firstColumn="1" w:lastColumn="0" w:noHBand="0" w:noVBand="1"/>
        </w:tblPrEx>
        <w:trPr>
          <w:cantSplit/>
          <w:trHeight w:val="543"/>
        </w:trPr>
        <w:tc>
          <w:tcPr>
            <w:tcW w:w="851" w:type="dxa"/>
            <w:tcBorders>
              <w:top w:val="single" w:sz="12" w:space="0" w:color="auto"/>
              <w:bottom w:val="single" w:sz="4" w:space="0" w:color="auto"/>
            </w:tcBorders>
            <w:shd w:val="clear" w:color="auto" w:fill="92CDDC" w:themeFill="accent5" w:themeFillTint="99"/>
            <w:vAlign w:val="center"/>
          </w:tcPr>
          <w:p w14:paraId="5266B4F1" w14:textId="77777777" w:rsidR="00A450BC" w:rsidRPr="00BD6057" w:rsidRDefault="00A450BC" w:rsidP="00C96756">
            <w:pPr>
              <w:keepNext/>
              <w:keepLines/>
              <w:numPr>
                <w:ilvl w:val="0"/>
                <w:numId w:val="6"/>
              </w:numPr>
              <w:spacing w:before="40" w:after="40" w:line="240" w:lineRule="auto"/>
              <w:ind w:left="142" w:right="-338" w:firstLine="0"/>
              <w:rPr>
                <w:rFonts w:ascii="Arial" w:eastAsia="Calibri" w:hAnsi="Arial" w:cs="Arial"/>
                <w:b/>
                <w:sz w:val="24"/>
                <w:szCs w:val="24"/>
              </w:rPr>
            </w:pPr>
          </w:p>
        </w:tc>
        <w:tc>
          <w:tcPr>
            <w:tcW w:w="7796" w:type="dxa"/>
            <w:gridSpan w:val="8"/>
            <w:tcBorders>
              <w:top w:val="single" w:sz="12" w:space="0" w:color="auto"/>
              <w:bottom w:val="single" w:sz="4" w:space="0" w:color="auto"/>
            </w:tcBorders>
            <w:shd w:val="clear" w:color="auto" w:fill="92CDDC" w:themeFill="accent5" w:themeFillTint="99"/>
            <w:tcMar>
              <w:top w:w="0" w:type="dxa"/>
              <w:left w:w="108" w:type="dxa"/>
              <w:bottom w:w="0" w:type="dxa"/>
              <w:right w:w="108" w:type="dxa"/>
            </w:tcMar>
            <w:vAlign w:val="center"/>
          </w:tcPr>
          <w:p w14:paraId="49385698" w14:textId="77777777" w:rsidR="00A450BC" w:rsidRPr="00BD6057" w:rsidRDefault="00A450BC" w:rsidP="00D634A0">
            <w:pPr>
              <w:keepNext/>
              <w:keepLines/>
              <w:spacing w:before="40" w:after="40" w:line="240" w:lineRule="auto"/>
              <w:ind w:left="34" w:right="-338"/>
              <w:rPr>
                <w:rFonts w:ascii="Arial" w:hAnsi="Arial" w:cs="Arial"/>
                <w:b/>
                <w:color w:val="000000"/>
                <w:sz w:val="24"/>
                <w:szCs w:val="24"/>
              </w:rPr>
            </w:pPr>
            <w:r w:rsidRPr="00BD6057">
              <w:rPr>
                <w:rFonts w:ascii="Arial" w:hAnsi="Arial" w:cs="Arial"/>
                <w:b/>
                <w:color w:val="000000"/>
                <w:sz w:val="24"/>
                <w:szCs w:val="24"/>
              </w:rPr>
              <w:t>DATA PROTECTION &amp; INFORMATION GOVERNANCE</w:t>
            </w:r>
          </w:p>
        </w:tc>
      </w:tr>
      <w:tr w:rsidR="00A450BC" w:rsidRPr="00BD6057" w14:paraId="0416B716" w14:textId="77777777" w:rsidTr="0077621E">
        <w:tblPrEx>
          <w:tblCellMar>
            <w:left w:w="0" w:type="dxa"/>
            <w:right w:w="0" w:type="dxa"/>
          </w:tblCellMar>
          <w:tblLook w:val="04A0" w:firstRow="1" w:lastRow="0" w:firstColumn="1" w:lastColumn="0" w:noHBand="0" w:noVBand="1"/>
        </w:tblPrEx>
        <w:trPr>
          <w:cantSplit/>
          <w:trHeight w:val="543"/>
        </w:trPr>
        <w:tc>
          <w:tcPr>
            <w:tcW w:w="851" w:type="dxa"/>
            <w:tcBorders>
              <w:top w:val="single" w:sz="4" w:space="0" w:color="auto"/>
              <w:bottom w:val="single" w:sz="4" w:space="0" w:color="auto"/>
            </w:tcBorders>
          </w:tcPr>
          <w:p w14:paraId="008EA964" w14:textId="77777777" w:rsidR="00A450BC" w:rsidRPr="00BD6057" w:rsidRDefault="00A450BC" w:rsidP="00C96756">
            <w:pPr>
              <w:numPr>
                <w:ilvl w:val="1"/>
                <w:numId w:val="6"/>
              </w:numPr>
              <w:spacing w:before="40" w:after="40" w:line="240" w:lineRule="auto"/>
              <w:ind w:left="142" w:right="-338" w:firstLine="0"/>
              <w:rPr>
                <w:rFonts w:ascii="Arial" w:eastAsia="Calibri" w:hAnsi="Arial" w:cs="Arial"/>
                <w:sz w:val="24"/>
                <w:szCs w:val="24"/>
              </w:rPr>
            </w:pPr>
          </w:p>
        </w:tc>
        <w:tc>
          <w:tcPr>
            <w:tcW w:w="6520" w:type="dxa"/>
            <w:gridSpan w:val="7"/>
            <w:tcBorders>
              <w:top w:val="single" w:sz="4" w:space="0" w:color="auto"/>
              <w:bottom w:val="single" w:sz="4" w:space="0" w:color="auto"/>
            </w:tcBorders>
            <w:tcMar>
              <w:top w:w="0" w:type="dxa"/>
              <w:left w:w="108" w:type="dxa"/>
              <w:bottom w:w="0" w:type="dxa"/>
              <w:right w:w="108" w:type="dxa"/>
            </w:tcMar>
            <w:vAlign w:val="center"/>
          </w:tcPr>
          <w:p w14:paraId="7C051793" w14:textId="6A3CEA49" w:rsidR="00A450BC" w:rsidRPr="00BD6057" w:rsidRDefault="00A450BC" w:rsidP="005E5C6C">
            <w:pPr>
              <w:keepNext/>
              <w:spacing w:before="40" w:after="40" w:line="240" w:lineRule="auto"/>
              <w:rPr>
                <w:rFonts w:ascii="Arial" w:hAnsi="Arial" w:cs="Arial"/>
                <w:sz w:val="24"/>
                <w:szCs w:val="24"/>
              </w:rPr>
            </w:pPr>
            <w:r w:rsidRPr="00BD6057">
              <w:rPr>
                <w:rFonts w:ascii="Arial" w:hAnsi="Arial" w:cs="Arial"/>
                <w:sz w:val="24"/>
                <w:szCs w:val="24"/>
              </w:rPr>
              <w:t xml:space="preserve">Does your organisation apply procedures for the protection of personal information about individuals in conformity with </w:t>
            </w:r>
            <w:r w:rsidR="005E5C6C" w:rsidRPr="005E5C6C">
              <w:rPr>
                <w:rFonts w:ascii="Arial" w:hAnsi="Arial" w:cs="Arial"/>
                <w:sz w:val="24"/>
                <w:szCs w:val="24"/>
              </w:rPr>
              <w:t>applicable Data Protection legislation and changes to the law coming into effect on 25</w:t>
            </w:r>
            <w:r w:rsidR="005E5C6C">
              <w:rPr>
                <w:rFonts w:ascii="Arial" w:hAnsi="Arial" w:cs="Arial"/>
                <w:sz w:val="24"/>
                <w:szCs w:val="24"/>
              </w:rPr>
              <w:t> </w:t>
            </w:r>
            <w:r w:rsidR="005E5C6C" w:rsidRPr="005E5C6C">
              <w:rPr>
                <w:rFonts w:ascii="Arial" w:hAnsi="Arial" w:cs="Arial"/>
                <w:sz w:val="24"/>
                <w:szCs w:val="24"/>
              </w:rPr>
              <w:t>May</w:t>
            </w:r>
            <w:r w:rsidR="005E5C6C">
              <w:rPr>
                <w:rFonts w:ascii="Arial" w:hAnsi="Arial" w:cs="Arial"/>
                <w:sz w:val="24"/>
                <w:szCs w:val="24"/>
              </w:rPr>
              <w:t> </w:t>
            </w:r>
            <w:r w:rsidR="005E5C6C" w:rsidRPr="005E5C6C">
              <w:rPr>
                <w:rFonts w:ascii="Arial" w:hAnsi="Arial" w:cs="Arial"/>
                <w:sz w:val="24"/>
                <w:szCs w:val="24"/>
              </w:rPr>
              <w:t>2018</w:t>
            </w:r>
            <w:r w:rsidRPr="00BD6057">
              <w:rPr>
                <w:rFonts w:ascii="Arial" w:hAnsi="Arial" w:cs="Arial"/>
                <w:sz w:val="24"/>
                <w:szCs w:val="24"/>
              </w:rPr>
              <w:t>?</w:t>
            </w:r>
          </w:p>
        </w:tc>
        <w:tc>
          <w:tcPr>
            <w:tcW w:w="1276" w:type="dxa"/>
            <w:tcBorders>
              <w:top w:val="single" w:sz="4" w:space="0" w:color="auto"/>
              <w:bottom w:val="single" w:sz="4" w:space="0" w:color="auto"/>
            </w:tcBorders>
            <w:tcMar>
              <w:top w:w="0" w:type="dxa"/>
              <w:left w:w="108" w:type="dxa"/>
              <w:bottom w:w="0" w:type="dxa"/>
              <w:right w:w="108" w:type="dxa"/>
            </w:tcMar>
            <w:vAlign w:val="center"/>
          </w:tcPr>
          <w:p w14:paraId="6A664FB9" w14:textId="3D1F1C94" w:rsidR="00A450BC" w:rsidRPr="00BD6057" w:rsidRDefault="001C62AD" w:rsidP="00D634A0">
            <w:pPr>
              <w:keepNext/>
              <w:keepLines/>
              <w:spacing w:before="40" w:after="40" w:line="240" w:lineRule="auto"/>
              <w:ind w:left="142" w:right="119"/>
              <w:rPr>
                <w:rFonts w:ascii="Arial" w:eastAsia="Calibri" w:hAnsi="Arial" w:cs="Arial"/>
                <w:sz w:val="24"/>
                <w:szCs w:val="24"/>
              </w:rPr>
            </w:pPr>
            <w:sdt>
              <w:sdtPr>
                <w:rPr>
                  <w:rFonts w:ascii="Arial" w:eastAsia="Calibri" w:hAnsi="Arial" w:cs="Arial"/>
                  <w:sz w:val="24"/>
                  <w:szCs w:val="24"/>
                </w:rPr>
                <w:id w:val="1904949525"/>
                <w14:checkbox>
                  <w14:checked w14:val="0"/>
                  <w14:checkedState w14:val="2612" w14:font="Meiryo"/>
                  <w14:uncheckedState w14:val="2610" w14:font="Meiryo"/>
                </w14:checkbox>
              </w:sdtPr>
              <w:sdtEndPr/>
              <w:sdtContent>
                <w:r w:rsidR="00397DF1">
                  <w:rPr>
                    <w:rFonts w:ascii="Meiryo" w:eastAsia="Meiryo" w:hAnsi="Meiryo" w:cs="Arial" w:hint="eastAsia"/>
                    <w:sz w:val="24"/>
                    <w:szCs w:val="24"/>
                  </w:rPr>
                  <w:t>☐</w:t>
                </w:r>
              </w:sdtContent>
            </w:sdt>
            <w:r w:rsidR="00A450BC" w:rsidRPr="00BD6057">
              <w:rPr>
                <w:rFonts w:ascii="Arial" w:eastAsia="Calibri" w:hAnsi="Arial" w:cs="Arial"/>
                <w:sz w:val="24"/>
                <w:szCs w:val="24"/>
              </w:rPr>
              <w:t xml:space="preserve"> Yes</w:t>
            </w:r>
          </w:p>
          <w:p w14:paraId="720D522F" w14:textId="77777777" w:rsidR="00A450BC" w:rsidRPr="00BD6057" w:rsidRDefault="001C62AD" w:rsidP="00D634A0">
            <w:pPr>
              <w:keepNext/>
              <w:keepLines/>
              <w:spacing w:before="40" w:after="40" w:line="240" w:lineRule="auto"/>
              <w:ind w:left="142" w:right="119"/>
              <w:rPr>
                <w:rFonts w:ascii="Arial" w:eastAsia="Calibri" w:hAnsi="Arial" w:cs="Arial"/>
                <w:sz w:val="24"/>
                <w:szCs w:val="24"/>
              </w:rPr>
            </w:pPr>
            <w:sdt>
              <w:sdtPr>
                <w:rPr>
                  <w:rFonts w:ascii="Arial" w:eastAsia="Calibri" w:hAnsi="Arial" w:cs="Arial"/>
                  <w:color w:val="C00000"/>
                  <w:sz w:val="24"/>
                  <w:szCs w:val="24"/>
                </w:rPr>
                <w:id w:val="733362467"/>
                <w14:checkbox>
                  <w14:checked w14:val="0"/>
                  <w14:checkedState w14:val="2612" w14:font="Meiryo"/>
                  <w14:uncheckedState w14:val="2610" w14:font="Meiryo"/>
                </w14:checkbox>
              </w:sdtPr>
              <w:sdtEndPr/>
              <w:sdtContent>
                <w:r w:rsidR="00A450BC" w:rsidRPr="00C94CED">
                  <w:rPr>
                    <w:rFonts w:ascii="MS Gothic" w:eastAsia="MS Gothic" w:hAnsi="MS Gothic" w:cs="MS Gothic" w:hint="eastAsia"/>
                    <w:color w:val="C00000"/>
                    <w:sz w:val="24"/>
                    <w:szCs w:val="24"/>
                  </w:rPr>
                  <w:t>☐</w:t>
                </w:r>
              </w:sdtContent>
            </w:sdt>
            <w:r w:rsidR="00A450BC" w:rsidRPr="00C94CED">
              <w:rPr>
                <w:rFonts w:ascii="Arial" w:eastAsia="Calibri" w:hAnsi="Arial" w:cs="Arial"/>
                <w:color w:val="C00000"/>
                <w:sz w:val="24"/>
                <w:szCs w:val="24"/>
              </w:rPr>
              <w:t xml:space="preserve"> No</w:t>
            </w:r>
          </w:p>
        </w:tc>
      </w:tr>
      <w:tr w:rsidR="00A450BC" w:rsidRPr="00BD6057" w14:paraId="4BF30C38" w14:textId="77777777" w:rsidTr="0077621E">
        <w:tblPrEx>
          <w:tblCellMar>
            <w:left w:w="0" w:type="dxa"/>
            <w:right w:w="0" w:type="dxa"/>
          </w:tblCellMar>
          <w:tblLook w:val="04A0" w:firstRow="1" w:lastRow="0" w:firstColumn="1" w:lastColumn="0" w:noHBand="0" w:noVBand="1"/>
        </w:tblPrEx>
        <w:trPr>
          <w:cantSplit/>
          <w:trHeight w:val="543"/>
        </w:trPr>
        <w:tc>
          <w:tcPr>
            <w:tcW w:w="851" w:type="dxa"/>
            <w:tcBorders>
              <w:top w:val="single" w:sz="4" w:space="0" w:color="auto"/>
              <w:bottom w:val="single" w:sz="4" w:space="0" w:color="auto"/>
            </w:tcBorders>
          </w:tcPr>
          <w:p w14:paraId="767A6A95" w14:textId="77777777" w:rsidR="00A450BC" w:rsidRPr="00BD6057" w:rsidRDefault="00A450BC" w:rsidP="00C96756">
            <w:pPr>
              <w:numPr>
                <w:ilvl w:val="1"/>
                <w:numId w:val="6"/>
              </w:numPr>
              <w:spacing w:before="40" w:after="40" w:line="240" w:lineRule="auto"/>
              <w:ind w:left="142" w:right="-338" w:firstLine="0"/>
              <w:rPr>
                <w:rFonts w:ascii="Arial" w:eastAsia="Calibri" w:hAnsi="Arial" w:cs="Arial"/>
                <w:sz w:val="24"/>
                <w:szCs w:val="24"/>
              </w:rPr>
            </w:pPr>
          </w:p>
        </w:tc>
        <w:tc>
          <w:tcPr>
            <w:tcW w:w="6520" w:type="dxa"/>
            <w:gridSpan w:val="7"/>
            <w:tcBorders>
              <w:top w:val="single" w:sz="4" w:space="0" w:color="auto"/>
              <w:bottom w:val="single" w:sz="4" w:space="0" w:color="auto"/>
            </w:tcBorders>
            <w:tcMar>
              <w:top w:w="0" w:type="dxa"/>
              <w:left w:w="108" w:type="dxa"/>
              <w:bottom w:w="0" w:type="dxa"/>
              <w:right w:w="108" w:type="dxa"/>
            </w:tcMar>
          </w:tcPr>
          <w:p w14:paraId="5157BAAF" w14:textId="5A66F534" w:rsidR="00A450BC" w:rsidRPr="00BD6057" w:rsidRDefault="00A450BC" w:rsidP="005E5C6C">
            <w:pPr>
              <w:keepNext/>
              <w:spacing w:before="40" w:after="40" w:line="240" w:lineRule="auto"/>
              <w:rPr>
                <w:rFonts w:ascii="Arial" w:hAnsi="Arial" w:cs="Arial"/>
                <w:sz w:val="24"/>
                <w:szCs w:val="24"/>
              </w:rPr>
            </w:pPr>
            <w:r w:rsidRPr="00BD6057">
              <w:rPr>
                <w:rFonts w:ascii="Arial" w:hAnsi="Arial" w:cs="Arial"/>
                <w:sz w:val="24"/>
                <w:szCs w:val="24"/>
              </w:rPr>
              <w:t xml:space="preserve">Does your organisation </w:t>
            </w:r>
            <w:r w:rsidR="005E5C6C" w:rsidRPr="005E5C6C">
              <w:rPr>
                <w:rFonts w:ascii="Arial" w:hAnsi="Arial" w:cs="Arial"/>
                <w:sz w:val="24"/>
                <w:szCs w:val="24"/>
              </w:rPr>
              <w:t>operate a framework of policies, procedures, training and standards to enable personal information processed to be kept confidential, protected from loss, theft damage or destruction and also accessible to those who have a legitimate need to use it</w:t>
            </w:r>
            <w:r w:rsidRPr="00BD6057">
              <w:rPr>
                <w:rFonts w:ascii="Arial" w:hAnsi="Arial" w:cs="Arial"/>
                <w:sz w:val="24"/>
                <w:szCs w:val="24"/>
              </w:rPr>
              <w:t>?</w:t>
            </w:r>
          </w:p>
        </w:tc>
        <w:tc>
          <w:tcPr>
            <w:tcW w:w="1276" w:type="dxa"/>
            <w:tcBorders>
              <w:top w:val="single" w:sz="4" w:space="0" w:color="auto"/>
              <w:bottom w:val="single" w:sz="4" w:space="0" w:color="auto"/>
            </w:tcBorders>
            <w:tcMar>
              <w:top w:w="0" w:type="dxa"/>
              <w:left w:w="108" w:type="dxa"/>
              <w:bottom w:w="0" w:type="dxa"/>
              <w:right w:w="108" w:type="dxa"/>
            </w:tcMar>
            <w:vAlign w:val="center"/>
          </w:tcPr>
          <w:p w14:paraId="2DA19C6C" w14:textId="02E0F468" w:rsidR="00A450BC" w:rsidRPr="00BD6057" w:rsidRDefault="001C62AD" w:rsidP="00D634A0">
            <w:pPr>
              <w:keepNext/>
              <w:keepLines/>
              <w:spacing w:before="40" w:after="40" w:line="240" w:lineRule="auto"/>
              <w:ind w:left="142" w:right="119"/>
              <w:rPr>
                <w:rFonts w:ascii="Arial" w:eastAsia="Calibri" w:hAnsi="Arial" w:cs="Arial"/>
                <w:sz w:val="24"/>
                <w:szCs w:val="24"/>
              </w:rPr>
            </w:pPr>
            <w:sdt>
              <w:sdtPr>
                <w:rPr>
                  <w:rFonts w:ascii="Arial" w:eastAsia="Calibri" w:hAnsi="Arial" w:cs="Arial"/>
                  <w:sz w:val="24"/>
                  <w:szCs w:val="24"/>
                </w:rPr>
                <w:id w:val="1139159277"/>
                <w14:checkbox>
                  <w14:checked w14:val="0"/>
                  <w14:checkedState w14:val="2612" w14:font="Meiryo"/>
                  <w14:uncheckedState w14:val="2610" w14:font="Meiryo"/>
                </w14:checkbox>
              </w:sdtPr>
              <w:sdtEndPr/>
              <w:sdtContent>
                <w:r w:rsidR="00397DF1">
                  <w:rPr>
                    <w:rFonts w:ascii="Meiryo" w:eastAsia="Meiryo" w:hAnsi="Meiryo" w:cs="Arial" w:hint="eastAsia"/>
                    <w:sz w:val="24"/>
                    <w:szCs w:val="24"/>
                  </w:rPr>
                  <w:t>☐</w:t>
                </w:r>
              </w:sdtContent>
            </w:sdt>
            <w:r w:rsidR="00A450BC" w:rsidRPr="00BD6057">
              <w:rPr>
                <w:rFonts w:ascii="Arial" w:eastAsia="Calibri" w:hAnsi="Arial" w:cs="Arial"/>
                <w:sz w:val="24"/>
                <w:szCs w:val="24"/>
              </w:rPr>
              <w:t xml:space="preserve"> Yes</w:t>
            </w:r>
          </w:p>
          <w:p w14:paraId="2BFAB4B3" w14:textId="77777777" w:rsidR="00A450BC" w:rsidRPr="00BD6057" w:rsidRDefault="001C62AD" w:rsidP="00D634A0">
            <w:pPr>
              <w:keepNext/>
              <w:keepLines/>
              <w:spacing w:before="40" w:after="40" w:line="240" w:lineRule="auto"/>
              <w:ind w:left="142" w:right="119"/>
              <w:rPr>
                <w:rFonts w:ascii="Arial" w:eastAsia="Calibri" w:hAnsi="Arial" w:cs="Arial"/>
                <w:sz w:val="24"/>
                <w:szCs w:val="24"/>
              </w:rPr>
            </w:pPr>
            <w:sdt>
              <w:sdtPr>
                <w:rPr>
                  <w:rFonts w:ascii="Arial" w:eastAsia="Calibri" w:hAnsi="Arial" w:cs="Arial"/>
                  <w:color w:val="C00000"/>
                  <w:sz w:val="24"/>
                  <w:szCs w:val="24"/>
                </w:rPr>
                <w:id w:val="1038318572"/>
                <w14:checkbox>
                  <w14:checked w14:val="0"/>
                  <w14:checkedState w14:val="2612" w14:font="Meiryo"/>
                  <w14:uncheckedState w14:val="2610" w14:font="Meiryo"/>
                </w14:checkbox>
              </w:sdtPr>
              <w:sdtEndPr/>
              <w:sdtContent>
                <w:r w:rsidR="00A450BC" w:rsidRPr="00C94CED">
                  <w:rPr>
                    <w:rFonts w:ascii="MS Gothic" w:eastAsia="MS Gothic" w:hAnsi="MS Gothic" w:cs="MS Gothic" w:hint="eastAsia"/>
                    <w:color w:val="C00000"/>
                    <w:sz w:val="24"/>
                    <w:szCs w:val="24"/>
                  </w:rPr>
                  <w:t>☐</w:t>
                </w:r>
              </w:sdtContent>
            </w:sdt>
            <w:r w:rsidR="00A450BC" w:rsidRPr="00C94CED">
              <w:rPr>
                <w:rFonts w:ascii="Arial" w:eastAsia="Calibri" w:hAnsi="Arial" w:cs="Arial"/>
                <w:color w:val="C00000"/>
                <w:sz w:val="24"/>
                <w:szCs w:val="24"/>
              </w:rPr>
              <w:t xml:space="preserve"> No</w:t>
            </w:r>
          </w:p>
        </w:tc>
      </w:tr>
    </w:tbl>
    <w:p w14:paraId="2D2F3662" w14:textId="77777777" w:rsidR="00986298" w:rsidRDefault="00986298" w:rsidP="00C96756">
      <w:pPr>
        <w:numPr>
          <w:ilvl w:val="1"/>
          <w:numId w:val="6"/>
        </w:numPr>
        <w:spacing w:before="40" w:after="40" w:line="240" w:lineRule="auto"/>
        <w:ind w:left="142" w:right="-338" w:firstLine="0"/>
        <w:rPr>
          <w:rFonts w:ascii="Arial" w:eastAsia="Calibri" w:hAnsi="Arial" w:cs="Arial"/>
          <w:sz w:val="24"/>
          <w:szCs w:val="24"/>
        </w:rPr>
        <w:sectPr w:rsidR="00986298" w:rsidSect="00986298">
          <w:footerReference w:type="default" r:id="rId24"/>
          <w:pgSz w:w="11906" w:h="16838" w:code="9"/>
          <w:pgMar w:top="567" w:right="1440" w:bottom="1440" w:left="1440" w:header="709" w:footer="709" w:gutter="0"/>
          <w:pgNumType w:start="0"/>
          <w:cols w:space="708"/>
          <w:titlePg/>
          <w:docGrid w:linePitch="360"/>
        </w:sectPr>
      </w:pPr>
    </w:p>
    <w:tbl>
      <w:tblPr>
        <w:tblW w:w="8647"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6520"/>
        <w:gridCol w:w="1276"/>
      </w:tblGrid>
      <w:tr w:rsidR="00A450BC" w:rsidRPr="00BD6057" w14:paraId="79E56653" w14:textId="77777777" w:rsidTr="00986298">
        <w:trPr>
          <w:cantSplit/>
          <w:trHeight w:val="543"/>
        </w:trPr>
        <w:tc>
          <w:tcPr>
            <w:tcW w:w="851" w:type="dxa"/>
            <w:tcBorders>
              <w:top w:val="single" w:sz="4" w:space="0" w:color="auto"/>
              <w:bottom w:val="single" w:sz="12" w:space="0" w:color="auto"/>
            </w:tcBorders>
          </w:tcPr>
          <w:p w14:paraId="4628AE57" w14:textId="2882637B" w:rsidR="00A450BC" w:rsidRPr="00BD6057" w:rsidRDefault="00A450BC" w:rsidP="00C96756">
            <w:pPr>
              <w:numPr>
                <w:ilvl w:val="1"/>
                <w:numId w:val="6"/>
              </w:numPr>
              <w:spacing w:before="40" w:after="40" w:line="240" w:lineRule="auto"/>
              <w:ind w:left="142" w:right="-338" w:firstLine="0"/>
              <w:rPr>
                <w:rFonts w:ascii="Arial" w:eastAsia="Calibri" w:hAnsi="Arial" w:cs="Arial"/>
                <w:sz w:val="24"/>
                <w:szCs w:val="24"/>
              </w:rPr>
            </w:pPr>
          </w:p>
        </w:tc>
        <w:tc>
          <w:tcPr>
            <w:tcW w:w="6520" w:type="dxa"/>
            <w:tcBorders>
              <w:top w:val="single" w:sz="4" w:space="0" w:color="auto"/>
              <w:bottom w:val="single" w:sz="12" w:space="0" w:color="auto"/>
            </w:tcBorders>
            <w:tcMar>
              <w:top w:w="0" w:type="dxa"/>
              <w:left w:w="108" w:type="dxa"/>
              <w:bottom w:w="0" w:type="dxa"/>
              <w:right w:w="108" w:type="dxa"/>
            </w:tcMar>
          </w:tcPr>
          <w:p w14:paraId="21B50BF6" w14:textId="77777777" w:rsidR="00A450BC" w:rsidRPr="00BD6057" w:rsidRDefault="00A450BC" w:rsidP="00D634A0">
            <w:pPr>
              <w:keepNext/>
              <w:spacing w:before="40" w:after="40" w:line="240" w:lineRule="auto"/>
              <w:rPr>
                <w:rFonts w:ascii="Arial" w:hAnsi="Arial" w:cs="Arial"/>
                <w:sz w:val="24"/>
                <w:szCs w:val="24"/>
              </w:rPr>
            </w:pPr>
            <w:r w:rsidRPr="00BD6057">
              <w:rPr>
                <w:rFonts w:ascii="Arial" w:hAnsi="Arial" w:cs="Arial"/>
                <w:sz w:val="24"/>
                <w:szCs w:val="24"/>
              </w:rPr>
              <w:t>Please self-certify that prior to Contract award you will have completed the Government’s Cyber Essentials Scheme by undertaking a validated self-assessment of your cyber security system, followed by verification by an Independent Certification Award.</w:t>
            </w:r>
          </w:p>
        </w:tc>
        <w:tc>
          <w:tcPr>
            <w:tcW w:w="1276" w:type="dxa"/>
            <w:tcBorders>
              <w:top w:val="single" w:sz="4" w:space="0" w:color="auto"/>
              <w:bottom w:val="single" w:sz="12" w:space="0" w:color="auto"/>
            </w:tcBorders>
            <w:tcMar>
              <w:top w:w="0" w:type="dxa"/>
              <w:left w:w="108" w:type="dxa"/>
              <w:bottom w:w="0" w:type="dxa"/>
              <w:right w:w="108" w:type="dxa"/>
            </w:tcMar>
          </w:tcPr>
          <w:p w14:paraId="3998935E" w14:textId="0AF3C346" w:rsidR="00A450BC" w:rsidRPr="00BD6057" w:rsidRDefault="001C62AD" w:rsidP="00D634A0">
            <w:pPr>
              <w:keepNext/>
              <w:keepLines/>
              <w:spacing w:before="40" w:after="40" w:line="240" w:lineRule="auto"/>
              <w:ind w:left="142" w:right="119"/>
              <w:rPr>
                <w:rFonts w:ascii="Arial" w:eastAsia="Calibri" w:hAnsi="Arial" w:cs="Arial"/>
                <w:sz w:val="24"/>
                <w:szCs w:val="24"/>
              </w:rPr>
            </w:pPr>
            <w:sdt>
              <w:sdtPr>
                <w:rPr>
                  <w:rFonts w:ascii="Arial" w:eastAsia="Calibri" w:hAnsi="Arial" w:cs="Arial"/>
                  <w:sz w:val="24"/>
                  <w:szCs w:val="24"/>
                </w:rPr>
                <w:id w:val="-1810615853"/>
                <w14:checkbox>
                  <w14:checked w14:val="0"/>
                  <w14:checkedState w14:val="2612" w14:font="Meiryo"/>
                  <w14:uncheckedState w14:val="2610" w14:font="Meiryo"/>
                </w14:checkbox>
              </w:sdtPr>
              <w:sdtEndPr/>
              <w:sdtContent>
                <w:r w:rsidR="00397DF1">
                  <w:rPr>
                    <w:rFonts w:ascii="Meiryo" w:eastAsia="Meiryo" w:hAnsi="Meiryo" w:cs="Arial" w:hint="eastAsia"/>
                    <w:sz w:val="24"/>
                    <w:szCs w:val="24"/>
                  </w:rPr>
                  <w:t>☐</w:t>
                </w:r>
              </w:sdtContent>
            </w:sdt>
            <w:r w:rsidR="00A450BC" w:rsidRPr="00BD6057">
              <w:rPr>
                <w:rFonts w:ascii="Arial" w:eastAsia="Calibri" w:hAnsi="Arial" w:cs="Arial"/>
                <w:sz w:val="24"/>
                <w:szCs w:val="24"/>
              </w:rPr>
              <w:t xml:space="preserve"> Yes</w:t>
            </w:r>
          </w:p>
          <w:p w14:paraId="2D5A3D10" w14:textId="77777777" w:rsidR="00A450BC" w:rsidRPr="00BD6057" w:rsidRDefault="001C62AD" w:rsidP="00D634A0">
            <w:pPr>
              <w:keepNext/>
              <w:keepLines/>
              <w:spacing w:before="40" w:after="40" w:line="240" w:lineRule="auto"/>
              <w:ind w:left="142" w:right="119"/>
              <w:rPr>
                <w:rFonts w:ascii="Arial" w:eastAsia="Calibri" w:hAnsi="Arial" w:cs="Arial"/>
                <w:sz w:val="24"/>
                <w:szCs w:val="24"/>
              </w:rPr>
            </w:pPr>
            <w:sdt>
              <w:sdtPr>
                <w:rPr>
                  <w:rFonts w:ascii="Arial" w:eastAsia="Calibri" w:hAnsi="Arial" w:cs="Arial"/>
                  <w:color w:val="C00000"/>
                  <w:sz w:val="24"/>
                  <w:szCs w:val="24"/>
                </w:rPr>
                <w:id w:val="-1384861668"/>
                <w14:checkbox>
                  <w14:checked w14:val="0"/>
                  <w14:checkedState w14:val="2612" w14:font="Meiryo"/>
                  <w14:uncheckedState w14:val="2610" w14:font="Meiryo"/>
                </w14:checkbox>
              </w:sdtPr>
              <w:sdtEndPr/>
              <w:sdtContent>
                <w:r w:rsidR="00A450BC" w:rsidRPr="00C94CED">
                  <w:rPr>
                    <w:rFonts w:ascii="MS Gothic" w:eastAsia="MS Gothic" w:hAnsi="MS Gothic" w:cs="MS Gothic" w:hint="eastAsia"/>
                    <w:color w:val="C00000"/>
                    <w:sz w:val="24"/>
                    <w:szCs w:val="24"/>
                  </w:rPr>
                  <w:t>☐</w:t>
                </w:r>
              </w:sdtContent>
            </w:sdt>
            <w:r w:rsidR="00A450BC" w:rsidRPr="00C94CED">
              <w:rPr>
                <w:rFonts w:ascii="Arial" w:eastAsia="Calibri" w:hAnsi="Arial" w:cs="Arial"/>
                <w:color w:val="C00000"/>
                <w:sz w:val="24"/>
                <w:szCs w:val="24"/>
              </w:rPr>
              <w:t xml:space="preserve"> No</w:t>
            </w:r>
          </w:p>
        </w:tc>
      </w:tr>
      <w:tr w:rsidR="00A450BC" w:rsidRPr="00BD6057" w14:paraId="20D4E886" w14:textId="77777777" w:rsidTr="00986298">
        <w:trPr>
          <w:cantSplit/>
          <w:trHeight w:val="457"/>
        </w:trPr>
        <w:tc>
          <w:tcPr>
            <w:tcW w:w="851" w:type="dxa"/>
            <w:tcBorders>
              <w:top w:val="single" w:sz="12" w:space="0" w:color="auto"/>
              <w:bottom w:val="single" w:sz="4" w:space="0" w:color="auto"/>
            </w:tcBorders>
            <w:shd w:val="clear" w:color="auto" w:fill="92CDDC" w:themeFill="accent5" w:themeFillTint="99"/>
            <w:vAlign w:val="center"/>
          </w:tcPr>
          <w:p w14:paraId="70938459" w14:textId="77777777" w:rsidR="00A450BC" w:rsidRPr="00BD6057" w:rsidRDefault="00A450BC" w:rsidP="00C96756">
            <w:pPr>
              <w:keepNext/>
              <w:keepLines/>
              <w:numPr>
                <w:ilvl w:val="0"/>
                <w:numId w:val="6"/>
              </w:numPr>
              <w:spacing w:before="40" w:after="40" w:line="240" w:lineRule="auto"/>
              <w:ind w:left="142" w:right="-338" w:firstLine="0"/>
              <w:rPr>
                <w:rFonts w:ascii="Arial" w:eastAsia="Calibri" w:hAnsi="Arial" w:cs="Arial"/>
                <w:b/>
                <w:sz w:val="24"/>
                <w:szCs w:val="24"/>
              </w:rPr>
            </w:pPr>
          </w:p>
        </w:tc>
        <w:tc>
          <w:tcPr>
            <w:tcW w:w="7796" w:type="dxa"/>
            <w:gridSpan w:val="2"/>
            <w:tcBorders>
              <w:top w:val="single" w:sz="12" w:space="0" w:color="auto"/>
              <w:bottom w:val="single" w:sz="4" w:space="0" w:color="auto"/>
            </w:tcBorders>
            <w:shd w:val="clear" w:color="auto" w:fill="92CDDC" w:themeFill="accent5" w:themeFillTint="99"/>
            <w:tcMar>
              <w:top w:w="0" w:type="dxa"/>
              <w:left w:w="108" w:type="dxa"/>
              <w:bottom w:w="0" w:type="dxa"/>
              <w:right w:w="108" w:type="dxa"/>
            </w:tcMar>
            <w:vAlign w:val="center"/>
          </w:tcPr>
          <w:p w14:paraId="66493075" w14:textId="77777777" w:rsidR="00A450BC" w:rsidRPr="00BD6057" w:rsidRDefault="00A450BC" w:rsidP="00D634A0">
            <w:pPr>
              <w:keepNext/>
              <w:keepLines/>
              <w:spacing w:before="40" w:after="40" w:line="240" w:lineRule="auto"/>
              <w:ind w:left="34" w:right="-338"/>
              <w:rPr>
                <w:rFonts w:ascii="Arial" w:hAnsi="Arial" w:cs="Arial"/>
                <w:b/>
                <w:color w:val="000000"/>
                <w:sz w:val="24"/>
                <w:szCs w:val="24"/>
              </w:rPr>
            </w:pPr>
            <w:r w:rsidRPr="00BD6057">
              <w:rPr>
                <w:rFonts w:ascii="Arial" w:hAnsi="Arial" w:cs="Arial"/>
                <w:b/>
                <w:color w:val="000000"/>
                <w:sz w:val="24"/>
                <w:szCs w:val="24"/>
              </w:rPr>
              <w:t>QUALITY ASSURANCE</w:t>
            </w:r>
          </w:p>
        </w:tc>
      </w:tr>
      <w:tr w:rsidR="00A450BC" w:rsidRPr="00BD6057" w14:paraId="12E8ACC8" w14:textId="77777777" w:rsidTr="00986298">
        <w:trPr>
          <w:cantSplit/>
          <w:trHeight w:val="457"/>
        </w:trPr>
        <w:tc>
          <w:tcPr>
            <w:tcW w:w="851" w:type="dxa"/>
            <w:tcBorders>
              <w:top w:val="single" w:sz="4" w:space="0" w:color="auto"/>
              <w:bottom w:val="single" w:sz="4" w:space="0" w:color="auto"/>
            </w:tcBorders>
            <w:shd w:val="clear" w:color="auto" w:fill="auto"/>
          </w:tcPr>
          <w:p w14:paraId="22E9255D" w14:textId="77777777" w:rsidR="00A450BC" w:rsidRPr="00BD6057" w:rsidRDefault="00A450BC" w:rsidP="00C96756">
            <w:pPr>
              <w:numPr>
                <w:ilvl w:val="1"/>
                <w:numId w:val="6"/>
              </w:numPr>
              <w:spacing w:before="40" w:after="40" w:line="240" w:lineRule="auto"/>
              <w:ind w:left="142" w:right="-338" w:firstLine="0"/>
              <w:rPr>
                <w:rFonts w:ascii="Arial" w:eastAsia="Calibri" w:hAnsi="Arial" w:cs="Arial"/>
                <w:b/>
                <w:sz w:val="24"/>
                <w:szCs w:val="24"/>
              </w:rPr>
            </w:pPr>
          </w:p>
        </w:tc>
        <w:tc>
          <w:tcPr>
            <w:tcW w:w="6520" w:type="dxa"/>
            <w:tcBorders>
              <w:top w:val="single" w:sz="4" w:space="0" w:color="auto"/>
              <w:bottom w:val="single" w:sz="4" w:space="0" w:color="auto"/>
            </w:tcBorders>
            <w:shd w:val="clear" w:color="auto" w:fill="auto"/>
            <w:tcMar>
              <w:top w:w="0" w:type="dxa"/>
              <w:left w:w="108" w:type="dxa"/>
              <w:bottom w:w="0" w:type="dxa"/>
              <w:right w:w="108" w:type="dxa"/>
            </w:tcMar>
          </w:tcPr>
          <w:p w14:paraId="654B1B9A" w14:textId="77777777" w:rsidR="00A450BC" w:rsidRPr="00BD6057" w:rsidRDefault="00A450BC" w:rsidP="00D634A0">
            <w:pPr>
              <w:keepNext/>
              <w:tabs>
                <w:tab w:val="center" w:pos="4513"/>
                <w:tab w:val="right" w:pos="9026"/>
              </w:tabs>
              <w:spacing w:before="40" w:after="40" w:line="240" w:lineRule="auto"/>
              <w:rPr>
                <w:rFonts w:ascii="Arial" w:eastAsia="Calibri" w:hAnsi="Arial" w:cs="Arial"/>
                <w:sz w:val="24"/>
                <w:szCs w:val="24"/>
              </w:rPr>
            </w:pPr>
            <w:r w:rsidRPr="00BD6057">
              <w:rPr>
                <w:rFonts w:ascii="Arial" w:eastAsia="Calibri" w:hAnsi="Arial" w:cs="Arial"/>
                <w:sz w:val="24"/>
                <w:szCs w:val="24"/>
              </w:rPr>
              <w:t>Please confirm your organisation applies documented quality management procedures.</w:t>
            </w:r>
          </w:p>
        </w:tc>
        <w:tc>
          <w:tcPr>
            <w:tcW w:w="1276" w:type="dxa"/>
            <w:tcBorders>
              <w:top w:val="single" w:sz="4" w:space="0" w:color="auto"/>
              <w:bottom w:val="single" w:sz="4" w:space="0" w:color="auto"/>
            </w:tcBorders>
            <w:shd w:val="clear" w:color="auto" w:fill="auto"/>
            <w:vAlign w:val="center"/>
          </w:tcPr>
          <w:p w14:paraId="0D6ED357" w14:textId="71DD1C0B" w:rsidR="00A450BC" w:rsidRPr="00BD6057" w:rsidRDefault="001C62AD" w:rsidP="00D634A0">
            <w:pPr>
              <w:keepNext/>
              <w:keepLines/>
              <w:spacing w:before="40" w:after="40" w:line="240" w:lineRule="auto"/>
              <w:ind w:left="284" w:right="119"/>
              <w:rPr>
                <w:rFonts w:ascii="Arial" w:eastAsia="Calibri" w:hAnsi="Arial" w:cs="Arial"/>
                <w:sz w:val="24"/>
                <w:szCs w:val="24"/>
              </w:rPr>
            </w:pPr>
            <w:sdt>
              <w:sdtPr>
                <w:rPr>
                  <w:rFonts w:ascii="Arial" w:eastAsia="Calibri" w:hAnsi="Arial" w:cs="Arial"/>
                  <w:sz w:val="24"/>
                  <w:szCs w:val="24"/>
                </w:rPr>
                <w:id w:val="394407910"/>
                <w14:checkbox>
                  <w14:checked w14:val="0"/>
                  <w14:checkedState w14:val="2612" w14:font="Meiryo"/>
                  <w14:uncheckedState w14:val="2610" w14:font="Meiryo"/>
                </w14:checkbox>
              </w:sdtPr>
              <w:sdtEndPr/>
              <w:sdtContent>
                <w:r w:rsidR="00397DF1">
                  <w:rPr>
                    <w:rFonts w:ascii="Meiryo" w:eastAsia="Meiryo" w:hAnsi="Meiryo" w:cs="Arial" w:hint="eastAsia"/>
                    <w:sz w:val="24"/>
                    <w:szCs w:val="24"/>
                  </w:rPr>
                  <w:t>☐</w:t>
                </w:r>
              </w:sdtContent>
            </w:sdt>
            <w:r w:rsidR="00A450BC" w:rsidRPr="00BD6057">
              <w:rPr>
                <w:rFonts w:ascii="Arial" w:eastAsia="Calibri" w:hAnsi="Arial" w:cs="Arial"/>
                <w:sz w:val="24"/>
                <w:szCs w:val="24"/>
              </w:rPr>
              <w:t xml:space="preserve"> Yes</w:t>
            </w:r>
          </w:p>
          <w:p w14:paraId="6FAE75C3" w14:textId="77777777" w:rsidR="00A450BC" w:rsidRPr="00BD6057" w:rsidRDefault="001C62AD" w:rsidP="00D634A0">
            <w:pPr>
              <w:keepNext/>
              <w:keepLines/>
              <w:spacing w:before="40" w:after="40" w:line="240" w:lineRule="auto"/>
              <w:ind w:left="284" w:right="119"/>
              <w:rPr>
                <w:rFonts w:ascii="Arial" w:eastAsia="Calibri" w:hAnsi="Arial" w:cs="Arial"/>
                <w:sz w:val="24"/>
                <w:szCs w:val="24"/>
              </w:rPr>
            </w:pPr>
            <w:sdt>
              <w:sdtPr>
                <w:rPr>
                  <w:rFonts w:ascii="Arial" w:eastAsia="Calibri" w:hAnsi="Arial" w:cs="Arial"/>
                  <w:color w:val="C00000"/>
                  <w:sz w:val="24"/>
                  <w:szCs w:val="24"/>
                </w:rPr>
                <w:id w:val="-424424720"/>
                <w14:checkbox>
                  <w14:checked w14:val="0"/>
                  <w14:checkedState w14:val="2612" w14:font="Meiryo"/>
                  <w14:uncheckedState w14:val="2610" w14:font="Meiryo"/>
                </w14:checkbox>
              </w:sdtPr>
              <w:sdtEndPr/>
              <w:sdtContent>
                <w:r w:rsidR="00A450BC" w:rsidRPr="00C94CED">
                  <w:rPr>
                    <w:rFonts w:ascii="MS Gothic" w:eastAsia="MS Gothic" w:hAnsi="MS Gothic" w:cs="MS Gothic" w:hint="eastAsia"/>
                    <w:color w:val="C00000"/>
                    <w:sz w:val="24"/>
                    <w:szCs w:val="24"/>
                  </w:rPr>
                  <w:t>☐</w:t>
                </w:r>
              </w:sdtContent>
            </w:sdt>
            <w:r w:rsidR="00A450BC" w:rsidRPr="00C94CED">
              <w:rPr>
                <w:rFonts w:ascii="Arial" w:eastAsia="Calibri" w:hAnsi="Arial" w:cs="Arial"/>
                <w:color w:val="C00000"/>
                <w:sz w:val="24"/>
                <w:szCs w:val="24"/>
              </w:rPr>
              <w:t xml:space="preserve"> No</w:t>
            </w:r>
          </w:p>
        </w:tc>
      </w:tr>
    </w:tbl>
    <w:p w14:paraId="40AFE84E" w14:textId="522B11E8" w:rsidR="008417D3" w:rsidRDefault="008417D3" w:rsidP="008417D3">
      <w:pPr>
        <w:pStyle w:val="Heading2"/>
        <w:numPr>
          <w:ilvl w:val="0"/>
          <w:numId w:val="0"/>
        </w:numPr>
        <w:ind w:left="709"/>
      </w:pPr>
      <w:r>
        <w:br w:type="page"/>
      </w:r>
    </w:p>
    <w:p w14:paraId="43BB0AE0" w14:textId="08D3CEC4" w:rsidR="00A450BC" w:rsidRPr="000E653A" w:rsidRDefault="00A450BC" w:rsidP="000E653A">
      <w:pPr>
        <w:pStyle w:val="Heading2"/>
        <w:ind w:left="709" w:hanging="709"/>
      </w:pPr>
      <w:r w:rsidRPr="00BD6057">
        <w:lastRenderedPageBreak/>
        <w:t>Quality Questions</w:t>
      </w:r>
    </w:p>
    <w:p w14:paraId="799CFDC7" w14:textId="77777777" w:rsidR="00A450BC" w:rsidRDefault="007407F8" w:rsidP="00044D5A">
      <w:pPr>
        <w:spacing w:line="240" w:lineRule="auto"/>
        <w:rPr>
          <w:rFonts w:ascii="Arial" w:hAnsi="Arial" w:cs="Arial"/>
          <w:sz w:val="24"/>
          <w:szCs w:val="24"/>
        </w:rPr>
      </w:pPr>
      <w:r>
        <w:rPr>
          <w:rFonts w:ascii="Arial" w:hAnsi="Arial" w:cs="Arial"/>
          <w:sz w:val="24"/>
          <w:szCs w:val="24"/>
        </w:rPr>
        <w:t>The purpose of the q</w:t>
      </w:r>
      <w:r w:rsidR="00A450BC" w:rsidRPr="00BD6057">
        <w:rPr>
          <w:rFonts w:ascii="Arial" w:hAnsi="Arial" w:cs="Arial"/>
          <w:sz w:val="24"/>
          <w:szCs w:val="24"/>
        </w:rPr>
        <w:t>uality questions is to enable the Authority to evaluate your understanding of our requirements and the quality of your methodology for meeting them. Your submission should describe clearly and concisely how you would provide each of the main requirements laid out in the Specification.</w:t>
      </w:r>
    </w:p>
    <w:p w14:paraId="514EF9DD" w14:textId="77777777" w:rsidR="00D72DE8" w:rsidRDefault="00D72DE8" w:rsidP="00044D5A">
      <w:pPr>
        <w:spacing w:line="240" w:lineRule="auto"/>
        <w:rPr>
          <w:rFonts w:ascii="Arial" w:hAnsi="Arial" w:cs="Arial"/>
          <w:sz w:val="24"/>
          <w:szCs w:val="24"/>
          <w:highlight w:val="yellow"/>
        </w:rPr>
      </w:pPr>
    </w:p>
    <w:tbl>
      <w:tblPr>
        <w:tblStyle w:val="BMGTable1"/>
        <w:tblW w:w="1472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18"/>
        <w:gridCol w:w="11889"/>
        <w:gridCol w:w="1418"/>
      </w:tblGrid>
      <w:tr w:rsidR="00397589" w:rsidRPr="00397589" w14:paraId="5788E879" w14:textId="77777777" w:rsidTr="009839F7">
        <w:trPr>
          <w:cnfStyle w:val="100000000000" w:firstRow="1" w:lastRow="0" w:firstColumn="0" w:lastColumn="0" w:oddVBand="0" w:evenVBand="0" w:oddHBand="0" w:evenHBand="0" w:firstRowFirstColumn="0" w:firstRowLastColumn="0" w:lastRowFirstColumn="0" w:lastRowLastColumn="0"/>
          <w:trHeight w:val="547"/>
          <w:tblHeader/>
        </w:trPr>
        <w:tc>
          <w:tcPr>
            <w:cnfStyle w:val="001000000000" w:firstRow="0" w:lastRow="0" w:firstColumn="1" w:lastColumn="0" w:oddVBand="0" w:evenVBand="0" w:oddHBand="0" w:evenHBand="0" w:firstRowFirstColumn="0" w:firstRowLastColumn="0" w:lastRowFirstColumn="0" w:lastRowLastColumn="0"/>
            <w:tcW w:w="1418" w:type="dxa"/>
            <w:tcBorders>
              <w:top w:val="single" w:sz="12" w:space="0" w:color="auto"/>
              <w:left w:val="single" w:sz="12" w:space="0" w:color="auto"/>
              <w:bottom w:val="single" w:sz="4" w:space="0" w:color="auto"/>
              <w:right w:val="single" w:sz="4" w:space="0" w:color="auto"/>
            </w:tcBorders>
            <w:shd w:val="clear" w:color="auto" w:fill="92CDDC" w:themeFill="accent5" w:themeFillTint="99"/>
            <w:vAlign w:val="center"/>
            <w:hideMark/>
          </w:tcPr>
          <w:p w14:paraId="7F239E66" w14:textId="77777777" w:rsidR="00D72DE8" w:rsidRPr="00115B46" w:rsidRDefault="00D72DE8" w:rsidP="000F46B5">
            <w:pPr>
              <w:spacing w:before="40" w:after="40"/>
              <w:rPr>
                <w:rFonts w:ascii="Arial" w:hAnsi="Arial" w:cs="Arial"/>
                <w:b w:val="0"/>
                <w:bCs w:val="0"/>
                <w:color w:val="auto"/>
              </w:rPr>
            </w:pPr>
            <w:r w:rsidRPr="00115B46">
              <w:rPr>
                <w:rFonts w:ascii="Arial" w:hAnsi="Arial" w:cs="Arial"/>
                <w:color w:val="auto"/>
              </w:rPr>
              <w:br w:type="page"/>
              <w:t>Question</w:t>
            </w:r>
          </w:p>
        </w:tc>
        <w:tc>
          <w:tcPr>
            <w:tcW w:w="11889" w:type="dxa"/>
            <w:tcBorders>
              <w:top w:val="single" w:sz="12" w:space="0" w:color="auto"/>
              <w:left w:val="single" w:sz="4" w:space="0" w:color="auto"/>
              <w:bottom w:val="single" w:sz="4" w:space="0" w:color="auto"/>
              <w:right w:val="single" w:sz="4" w:space="0" w:color="auto"/>
            </w:tcBorders>
            <w:shd w:val="clear" w:color="auto" w:fill="92CDDC" w:themeFill="accent5" w:themeFillTint="99"/>
            <w:vAlign w:val="center"/>
            <w:hideMark/>
          </w:tcPr>
          <w:p w14:paraId="14809E1A" w14:textId="77777777" w:rsidR="00D72DE8" w:rsidRPr="00115B46" w:rsidRDefault="00D72DE8" w:rsidP="00115B46">
            <w:pPr>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115B46">
              <w:rPr>
                <w:rFonts w:ascii="Arial" w:hAnsi="Arial" w:cs="Arial"/>
                <w:color w:val="auto"/>
              </w:rPr>
              <w:t xml:space="preserve">Method Statement </w:t>
            </w:r>
          </w:p>
        </w:tc>
        <w:tc>
          <w:tcPr>
            <w:tcW w:w="1418" w:type="dxa"/>
            <w:tcBorders>
              <w:top w:val="single" w:sz="12" w:space="0" w:color="auto"/>
              <w:left w:val="single" w:sz="4" w:space="0" w:color="auto"/>
              <w:bottom w:val="single" w:sz="4" w:space="0" w:color="auto"/>
              <w:right w:val="single" w:sz="12" w:space="0" w:color="auto"/>
            </w:tcBorders>
            <w:shd w:val="clear" w:color="auto" w:fill="92CDDC" w:themeFill="accent5" w:themeFillTint="99"/>
            <w:vAlign w:val="center"/>
            <w:hideMark/>
          </w:tcPr>
          <w:p w14:paraId="253E066A" w14:textId="77777777" w:rsidR="00D72DE8" w:rsidRPr="00115B46" w:rsidRDefault="00D72DE8" w:rsidP="000F46B5">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115B46">
              <w:rPr>
                <w:rFonts w:ascii="Arial" w:hAnsi="Arial" w:cs="Arial"/>
                <w:color w:val="auto"/>
              </w:rPr>
              <w:t>Weighting</w:t>
            </w:r>
          </w:p>
        </w:tc>
      </w:tr>
      <w:tr w:rsidR="00D72DE8" w:rsidRPr="00397589" w14:paraId="50191786" w14:textId="77777777" w:rsidTr="00983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12" w:space="0" w:color="auto"/>
              <w:bottom w:val="single" w:sz="4" w:space="0" w:color="auto"/>
              <w:right w:val="single" w:sz="4" w:space="0" w:color="auto"/>
            </w:tcBorders>
            <w:shd w:val="clear" w:color="auto" w:fill="F2F2F2" w:themeFill="background1" w:themeFillShade="F2"/>
            <w:hideMark/>
          </w:tcPr>
          <w:p w14:paraId="3A4B4D3D" w14:textId="77777777" w:rsidR="00D72DE8" w:rsidRPr="00397589" w:rsidRDefault="00D72DE8" w:rsidP="000F46B5">
            <w:pPr>
              <w:tabs>
                <w:tab w:val="left" w:pos="837"/>
              </w:tabs>
              <w:spacing w:before="40" w:after="40"/>
              <w:jc w:val="center"/>
              <w:rPr>
                <w:rFonts w:ascii="Arial" w:hAnsi="Arial" w:cs="Arial"/>
                <w:bCs w:val="0"/>
              </w:rPr>
            </w:pPr>
            <w:r w:rsidRPr="00397589">
              <w:rPr>
                <w:rFonts w:ascii="Arial" w:hAnsi="Arial" w:cs="Arial"/>
              </w:rPr>
              <w:t>1</w:t>
            </w:r>
          </w:p>
        </w:tc>
        <w:tc>
          <w:tcPr>
            <w:tcW w:w="1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DEEA7C" w14:textId="77777777" w:rsidR="00D72DE8" w:rsidRPr="00397589" w:rsidRDefault="00D72DE8" w:rsidP="00115B46">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A538E">
              <w:rPr>
                <w:rFonts w:ascii="Arial" w:hAnsi="Arial" w:cs="Arial"/>
                <w:b/>
                <w:bCs/>
              </w:rPr>
              <w:t>Experience and Sample Reports</w:t>
            </w:r>
          </w:p>
          <w:p w14:paraId="03D68246" w14:textId="77777777" w:rsidR="00D72DE8" w:rsidRPr="00397589" w:rsidRDefault="00D72DE8" w:rsidP="00115B46">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397589">
              <w:rPr>
                <w:rFonts w:ascii="Arial" w:hAnsi="Arial" w:cs="Arial"/>
                <w:bCs/>
              </w:rPr>
              <w:t>Please:</w:t>
            </w:r>
          </w:p>
          <w:p w14:paraId="57506835" w14:textId="77777777" w:rsidR="00D72DE8" w:rsidRPr="00397589" w:rsidRDefault="00D72DE8" w:rsidP="00115B46">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bCs/>
              </w:rPr>
            </w:pPr>
          </w:p>
          <w:p w14:paraId="0C16E0F8" w14:textId="50A61988" w:rsidR="00D72DE8" w:rsidRPr="00894EC9" w:rsidRDefault="00894EC9" w:rsidP="00115B46">
            <w:pPr>
              <w:pStyle w:val="ListParagraph"/>
              <w:numPr>
                <w:ilvl w:val="0"/>
                <w:numId w:val="35"/>
              </w:numPr>
              <w:spacing w:before="40" w:after="40"/>
              <w:ind w:left="747"/>
              <w:jc w:val="left"/>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P</w:t>
            </w:r>
            <w:r w:rsidRPr="00894EC9">
              <w:rPr>
                <w:rFonts w:ascii="Arial" w:hAnsi="Arial" w:cs="Arial"/>
                <w:bCs/>
              </w:rPr>
              <w:t xml:space="preserve">rovide details of your experience of carrying out/completing similar projects involving secondary economic research to create a SWOT/PESTLE analysis or similar. </w:t>
            </w:r>
            <w:r w:rsidR="006718D3" w:rsidRPr="006718D3">
              <w:rPr>
                <w:rFonts w:ascii="Arial" w:hAnsi="Arial" w:cs="Arial"/>
                <w:bCs/>
              </w:rPr>
              <w:t>Submissions should demonstrate the methods used to gather intelligence and how this intelligence was then analysed to ensure its validity in answering the research objectives. They should also include examples of the creation of scorecards or similar easy-to-digest outputs.</w:t>
            </w:r>
          </w:p>
          <w:p w14:paraId="2BC29529" w14:textId="77777777" w:rsidR="00894EC9" w:rsidRPr="00894EC9" w:rsidRDefault="00894EC9" w:rsidP="00115B46">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bCs/>
              </w:rPr>
            </w:pPr>
          </w:p>
          <w:p w14:paraId="64C14AD4" w14:textId="77777777" w:rsidR="00D72DE8" w:rsidRPr="00397589" w:rsidRDefault="00D72DE8" w:rsidP="00115B46">
            <w:pPr>
              <w:spacing w:before="40" w:after="40"/>
              <w:ind w:left="720" w:hanging="720"/>
              <w:jc w:val="left"/>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397589">
              <w:rPr>
                <w:rFonts w:ascii="Arial" w:hAnsi="Arial" w:cs="Arial"/>
                <w:bCs/>
              </w:rPr>
              <w:t>(b)</w:t>
            </w:r>
            <w:r w:rsidRPr="00397589">
              <w:rPr>
                <w:rFonts w:ascii="Arial" w:hAnsi="Arial" w:cs="Arial"/>
                <w:bCs/>
              </w:rPr>
              <w:tab/>
              <w:t xml:space="preserve">Provide copies of or links to outputs (reports for similar projects etc.).  </w:t>
            </w:r>
          </w:p>
          <w:p w14:paraId="6660A4D1" w14:textId="77777777" w:rsidR="00D72DE8" w:rsidRPr="00397589" w:rsidRDefault="00D72DE8" w:rsidP="00115B46">
            <w:pPr>
              <w:spacing w:before="40" w:after="40"/>
              <w:ind w:left="720" w:hanging="720"/>
              <w:jc w:val="left"/>
              <w:cnfStyle w:val="000000100000" w:firstRow="0" w:lastRow="0" w:firstColumn="0" w:lastColumn="0" w:oddVBand="0" w:evenVBand="0" w:oddHBand="1" w:evenHBand="0" w:firstRowFirstColumn="0" w:firstRowLastColumn="0" w:lastRowFirstColumn="0" w:lastRowLastColumn="0"/>
              <w:rPr>
                <w:rFonts w:ascii="Arial" w:hAnsi="Arial" w:cs="Arial"/>
                <w:bCs/>
              </w:rPr>
            </w:pPr>
          </w:p>
          <w:p w14:paraId="249FE528" w14:textId="77777777" w:rsidR="00D72DE8" w:rsidRPr="00397589" w:rsidRDefault="00D72DE8" w:rsidP="00115B46">
            <w:pPr>
              <w:spacing w:before="40" w:after="40"/>
              <w:ind w:left="720" w:hanging="720"/>
              <w:jc w:val="left"/>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397589">
              <w:rPr>
                <w:rFonts w:ascii="Arial" w:hAnsi="Arial" w:cs="Arial"/>
                <w:bCs/>
              </w:rPr>
              <w:t>(c)</w:t>
            </w:r>
            <w:r w:rsidRPr="00397589">
              <w:rPr>
                <w:rFonts w:ascii="Arial" w:hAnsi="Arial" w:cs="Arial"/>
                <w:bCs/>
              </w:rPr>
              <w:tab/>
              <w:t xml:space="preserve">Demonstrate your experience of giving presentations to senior business leaders, senior management in local authorities and other stakeholders with an interest in business research.  </w:t>
            </w:r>
          </w:p>
          <w:p w14:paraId="2526F358" w14:textId="77777777" w:rsidR="00D72DE8" w:rsidRPr="00397589" w:rsidRDefault="00D72DE8" w:rsidP="00115B46">
            <w:pPr>
              <w:spacing w:before="40" w:after="40"/>
              <w:ind w:left="720" w:hanging="720"/>
              <w:jc w:val="left"/>
              <w:cnfStyle w:val="000000100000" w:firstRow="0" w:lastRow="0" w:firstColumn="0" w:lastColumn="0" w:oddVBand="0" w:evenVBand="0" w:oddHBand="1" w:evenHBand="0" w:firstRowFirstColumn="0" w:firstRowLastColumn="0" w:lastRowFirstColumn="0" w:lastRowLastColumn="0"/>
              <w:rPr>
                <w:rFonts w:ascii="Arial" w:hAnsi="Arial" w:cs="Arial"/>
                <w:bCs/>
              </w:rPr>
            </w:pPr>
          </w:p>
          <w:p w14:paraId="62523934" w14:textId="77777777" w:rsidR="00D72DE8" w:rsidRPr="00397589" w:rsidRDefault="00D72DE8" w:rsidP="00115B46">
            <w:pPr>
              <w:spacing w:before="40" w:after="40"/>
              <w:ind w:left="720" w:hanging="720"/>
              <w:jc w:val="left"/>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397589">
              <w:rPr>
                <w:rFonts w:ascii="Arial" w:hAnsi="Arial" w:cs="Arial"/>
                <w:bCs/>
              </w:rPr>
              <w:t>(d)</w:t>
            </w:r>
            <w:r w:rsidRPr="00397589">
              <w:rPr>
                <w:rFonts w:ascii="Arial" w:hAnsi="Arial" w:cs="Arial"/>
                <w:bCs/>
              </w:rPr>
              <w:tab/>
              <w:t xml:space="preserve">Provide CVs for the individuals undertaking the work.  </w:t>
            </w:r>
          </w:p>
          <w:p w14:paraId="5CAECC40" w14:textId="25200842" w:rsidR="00D72DE8" w:rsidRPr="00397589" w:rsidRDefault="00D72DE8" w:rsidP="00115B46">
            <w:pPr>
              <w:spacing w:before="40" w:after="40"/>
              <w:ind w:left="720" w:hanging="720"/>
              <w:jc w:val="left"/>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1418" w:type="dxa"/>
            <w:tcBorders>
              <w:top w:val="single" w:sz="4" w:space="0" w:color="auto"/>
              <w:left w:val="single" w:sz="4" w:space="0" w:color="auto"/>
              <w:bottom w:val="single" w:sz="4" w:space="0" w:color="auto"/>
              <w:right w:val="single" w:sz="12" w:space="0" w:color="auto"/>
            </w:tcBorders>
            <w:shd w:val="clear" w:color="auto" w:fill="F2F2F2" w:themeFill="background1" w:themeFillShade="F2"/>
            <w:hideMark/>
          </w:tcPr>
          <w:p w14:paraId="38DEA2D2" w14:textId="78A50E6F" w:rsidR="00D72DE8" w:rsidRPr="00397589" w:rsidRDefault="00050887" w:rsidP="000F46B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25</w:t>
            </w:r>
            <w:r w:rsidR="00D72DE8" w:rsidRPr="00397589">
              <w:rPr>
                <w:rFonts w:ascii="Arial" w:hAnsi="Arial" w:cs="Arial"/>
              </w:rPr>
              <w:t>%</w:t>
            </w:r>
          </w:p>
        </w:tc>
      </w:tr>
      <w:tr w:rsidR="00D72DE8" w:rsidRPr="00397589" w14:paraId="7735E002" w14:textId="77777777" w:rsidTr="009839F7">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12" w:space="0" w:color="auto"/>
              <w:bottom w:val="single" w:sz="4" w:space="0" w:color="auto"/>
              <w:right w:val="single" w:sz="4" w:space="0" w:color="auto"/>
            </w:tcBorders>
          </w:tcPr>
          <w:p w14:paraId="6DA84339" w14:textId="77777777" w:rsidR="00D72DE8" w:rsidRPr="00397589" w:rsidRDefault="00D72DE8" w:rsidP="000F46B5">
            <w:pPr>
              <w:spacing w:before="40" w:after="40"/>
              <w:jc w:val="center"/>
              <w:rPr>
                <w:rFonts w:ascii="Arial" w:hAnsi="Arial" w:cs="Arial"/>
                <w:bCs w:val="0"/>
              </w:rPr>
            </w:pPr>
          </w:p>
        </w:tc>
        <w:tc>
          <w:tcPr>
            <w:tcW w:w="11889" w:type="dxa"/>
            <w:tcBorders>
              <w:top w:val="single" w:sz="4" w:space="0" w:color="auto"/>
              <w:left w:val="single" w:sz="4" w:space="0" w:color="auto"/>
              <w:bottom w:val="single" w:sz="4" w:space="0" w:color="auto"/>
              <w:right w:val="single" w:sz="4" w:space="0" w:color="auto"/>
            </w:tcBorders>
          </w:tcPr>
          <w:p w14:paraId="6B27CFD9" w14:textId="77777777" w:rsidR="00D72DE8" w:rsidRPr="009839F7" w:rsidRDefault="00D72DE8" w:rsidP="00115B46">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
                <w:color w:val="FF0000"/>
              </w:rPr>
            </w:pPr>
            <w:r w:rsidRPr="00C94CED">
              <w:rPr>
                <w:rFonts w:ascii="Arial" w:hAnsi="Arial" w:cs="Arial"/>
                <w:b/>
                <w:color w:val="C00000"/>
              </w:rPr>
              <w:t>SUPPLIER’S RESPONSE/EVIDENCE</w:t>
            </w:r>
          </w:p>
          <w:p w14:paraId="0C25FDF2" w14:textId="77777777" w:rsidR="009839F7" w:rsidRPr="009839F7" w:rsidRDefault="009839F7" w:rsidP="00115B46">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B851271" w14:textId="77777777" w:rsidR="00B54E2A" w:rsidRPr="009839F7" w:rsidRDefault="00B54E2A" w:rsidP="00115B46">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p w14:paraId="5E27A68A" w14:textId="4D91B413" w:rsidR="00986298" w:rsidRPr="009839F7" w:rsidRDefault="00986298" w:rsidP="00115B46">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p w14:paraId="715DB8A2" w14:textId="77777777" w:rsidR="00D72DE8" w:rsidRPr="009839F7" w:rsidRDefault="00D72DE8" w:rsidP="00115B46">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8" w:type="dxa"/>
            <w:tcBorders>
              <w:top w:val="single" w:sz="4" w:space="0" w:color="auto"/>
              <w:left w:val="single" w:sz="4" w:space="0" w:color="auto"/>
              <w:bottom w:val="single" w:sz="4" w:space="0" w:color="auto"/>
              <w:right w:val="single" w:sz="12" w:space="0" w:color="auto"/>
            </w:tcBorders>
          </w:tcPr>
          <w:p w14:paraId="338101FC" w14:textId="77777777" w:rsidR="00D72DE8" w:rsidRPr="00397589" w:rsidRDefault="00D72DE8" w:rsidP="000F46B5">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72DE8" w:rsidRPr="00397589" w14:paraId="04BB5615" w14:textId="77777777" w:rsidTr="00983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12" w:space="0" w:color="auto"/>
              <w:bottom w:val="single" w:sz="4" w:space="0" w:color="auto"/>
              <w:right w:val="single" w:sz="4" w:space="0" w:color="auto"/>
            </w:tcBorders>
            <w:shd w:val="clear" w:color="auto" w:fill="F2F2F2" w:themeFill="background1" w:themeFillShade="F2"/>
            <w:hideMark/>
          </w:tcPr>
          <w:p w14:paraId="68DFA728" w14:textId="77777777" w:rsidR="00D72DE8" w:rsidRPr="00397589" w:rsidRDefault="00D72DE8" w:rsidP="000F46B5">
            <w:pPr>
              <w:tabs>
                <w:tab w:val="left" w:pos="837"/>
              </w:tabs>
              <w:spacing w:before="40" w:after="40"/>
              <w:jc w:val="center"/>
              <w:rPr>
                <w:rFonts w:ascii="Arial" w:hAnsi="Arial" w:cs="Arial"/>
                <w:bCs w:val="0"/>
              </w:rPr>
            </w:pPr>
            <w:r w:rsidRPr="00397589">
              <w:rPr>
                <w:rFonts w:ascii="Arial" w:hAnsi="Arial" w:cs="Arial"/>
              </w:rPr>
              <w:t>2</w:t>
            </w:r>
          </w:p>
        </w:tc>
        <w:tc>
          <w:tcPr>
            <w:tcW w:w="1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1CA23D" w14:textId="77777777" w:rsidR="00D72DE8" w:rsidRPr="00397589" w:rsidRDefault="00D72DE8" w:rsidP="00115B46">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A538E">
              <w:rPr>
                <w:rFonts w:ascii="Arial" w:hAnsi="Arial" w:cs="Arial"/>
                <w:b/>
                <w:bCs/>
              </w:rPr>
              <w:t>Proposed Methodology</w:t>
            </w:r>
          </w:p>
          <w:p w14:paraId="5088EFE7" w14:textId="77777777" w:rsidR="00D72DE8" w:rsidRPr="00397589" w:rsidRDefault="00D72DE8" w:rsidP="00115B46">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397589">
              <w:rPr>
                <w:rFonts w:ascii="Arial" w:hAnsi="Arial" w:cs="Arial"/>
                <w:bCs/>
              </w:rPr>
              <w:t>Please:</w:t>
            </w:r>
          </w:p>
          <w:p w14:paraId="3068406B" w14:textId="77777777" w:rsidR="00D72DE8" w:rsidRPr="00397589" w:rsidRDefault="00D72DE8" w:rsidP="00115B46">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bCs/>
              </w:rPr>
            </w:pPr>
          </w:p>
          <w:p w14:paraId="2A7C17FF" w14:textId="4A6098D0" w:rsidR="00D72DE8" w:rsidRPr="00397589" w:rsidRDefault="00D72DE8" w:rsidP="00115B46">
            <w:pPr>
              <w:spacing w:before="40" w:after="40"/>
              <w:ind w:left="720" w:hanging="720"/>
              <w:jc w:val="left"/>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397589">
              <w:rPr>
                <w:rFonts w:ascii="Arial" w:hAnsi="Arial" w:cs="Arial"/>
                <w:bCs/>
              </w:rPr>
              <w:t>(a)</w:t>
            </w:r>
            <w:r w:rsidRPr="00397589">
              <w:rPr>
                <w:rFonts w:ascii="Arial" w:hAnsi="Arial" w:cs="Arial"/>
                <w:bCs/>
              </w:rPr>
              <w:tab/>
              <w:t xml:space="preserve">Provide a proposed methodology on how your organisation will undertake the business survey and the processes that will be used to deliver the specification </w:t>
            </w:r>
          </w:p>
          <w:p w14:paraId="75B16448" w14:textId="77777777" w:rsidR="00D72DE8" w:rsidRPr="00397589" w:rsidRDefault="00D72DE8" w:rsidP="00115B46">
            <w:pPr>
              <w:spacing w:before="40" w:after="40"/>
              <w:ind w:left="720" w:hanging="720"/>
              <w:jc w:val="left"/>
              <w:cnfStyle w:val="000000100000" w:firstRow="0" w:lastRow="0" w:firstColumn="0" w:lastColumn="0" w:oddVBand="0" w:evenVBand="0" w:oddHBand="1" w:evenHBand="0" w:firstRowFirstColumn="0" w:firstRowLastColumn="0" w:lastRowFirstColumn="0" w:lastRowLastColumn="0"/>
              <w:rPr>
                <w:rFonts w:ascii="Arial" w:hAnsi="Arial" w:cs="Arial"/>
                <w:bCs/>
              </w:rPr>
            </w:pPr>
          </w:p>
          <w:p w14:paraId="31610569" w14:textId="77777777" w:rsidR="00D72DE8" w:rsidRPr="00397589" w:rsidRDefault="00D72DE8" w:rsidP="00115B46">
            <w:pPr>
              <w:spacing w:before="40" w:after="40"/>
              <w:ind w:left="720" w:hanging="720"/>
              <w:jc w:val="left"/>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397589">
              <w:rPr>
                <w:rFonts w:ascii="Arial" w:hAnsi="Arial" w:cs="Arial"/>
                <w:bCs/>
              </w:rPr>
              <w:t>(b)</w:t>
            </w:r>
            <w:r w:rsidRPr="00397589">
              <w:rPr>
                <w:rFonts w:ascii="Arial" w:hAnsi="Arial" w:cs="Arial"/>
                <w:bCs/>
              </w:rPr>
              <w:tab/>
              <w:t xml:space="preserve">Provide a detailed explanation as to why this method/process is being utilised and how this might benefit the work.  </w:t>
            </w:r>
          </w:p>
          <w:p w14:paraId="4F915142" w14:textId="065CFE4D" w:rsidR="00D72DE8" w:rsidRPr="00397589" w:rsidRDefault="00D72DE8" w:rsidP="00115B46">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1418" w:type="dxa"/>
            <w:tcBorders>
              <w:top w:val="single" w:sz="4" w:space="0" w:color="auto"/>
              <w:left w:val="single" w:sz="4" w:space="0" w:color="auto"/>
              <w:bottom w:val="single" w:sz="4" w:space="0" w:color="auto"/>
              <w:right w:val="single" w:sz="12" w:space="0" w:color="auto"/>
            </w:tcBorders>
            <w:shd w:val="clear" w:color="auto" w:fill="F2F2F2" w:themeFill="background1" w:themeFillShade="F2"/>
            <w:hideMark/>
          </w:tcPr>
          <w:p w14:paraId="14E733CF" w14:textId="77777777" w:rsidR="00D72DE8" w:rsidRPr="00397589" w:rsidRDefault="00D72DE8" w:rsidP="000F46B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397589">
              <w:rPr>
                <w:rFonts w:ascii="Arial" w:hAnsi="Arial" w:cs="Arial"/>
              </w:rPr>
              <w:lastRenderedPageBreak/>
              <w:t>25%</w:t>
            </w:r>
          </w:p>
        </w:tc>
      </w:tr>
      <w:tr w:rsidR="00D72DE8" w:rsidRPr="00397589" w14:paraId="0581F911" w14:textId="77777777" w:rsidTr="009839F7">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12" w:space="0" w:color="auto"/>
              <w:bottom w:val="single" w:sz="4" w:space="0" w:color="auto"/>
              <w:right w:val="single" w:sz="4" w:space="0" w:color="auto"/>
            </w:tcBorders>
          </w:tcPr>
          <w:p w14:paraId="21E21ADA" w14:textId="77777777" w:rsidR="00D72DE8" w:rsidRPr="00397589" w:rsidRDefault="00D72DE8" w:rsidP="000F46B5">
            <w:pPr>
              <w:spacing w:before="40" w:after="40"/>
              <w:jc w:val="center"/>
              <w:rPr>
                <w:rFonts w:ascii="Arial" w:hAnsi="Arial" w:cs="Arial"/>
                <w:bCs w:val="0"/>
              </w:rPr>
            </w:pPr>
          </w:p>
        </w:tc>
        <w:tc>
          <w:tcPr>
            <w:tcW w:w="11889" w:type="dxa"/>
            <w:tcBorders>
              <w:top w:val="single" w:sz="4" w:space="0" w:color="auto"/>
              <w:left w:val="single" w:sz="4" w:space="0" w:color="auto"/>
              <w:bottom w:val="single" w:sz="4" w:space="0" w:color="auto"/>
              <w:right w:val="single" w:sz="4" w:space="0" w:color="auto"/>
            </w:tcBorders>
          </w:tcPr>
          <w:p w14:paraId="634C483F" w14:textId="77777777" w:rsidR="008417D3" w:rsidRDefault="008417D3" w:rsidP="00115B46">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
                <w:color w:val="FF0000"/>
              </w:rPr>
            </w:pPr>
            <w:r w:rsidRPr="00C94CED">
              <w:rPr>
                <w:rFonts w:ascii="Arial" w:hAnsi="Arial" w:cs="Arial"/>
                <w:b/>
                <w:color w:val="C00000"/>
              </w:rPr>
              <w:t>SUPPLIER’S RESPONSE/EVIDENCE</w:t>
            </w:r>
          </w:p>
          <w:p w14:paraId="3EA9BB5F" w14:textId="77777777" w:rsidR="00B54E2A" w:rsidRPr="007D7E0F" w:rsidRDefault="00B54E2A" w:rsidP="00115B46">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p w14:paraId="294D4E9C" w14:textId="77777777" w:rsidR="00D72DE8" w:rsidRPr="007D7E0F" w:rsidRDefault="00D72DE8" w:rsidP="00115B46">
            <w:pPr>
              <w:spacing w:before="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8" w:type="dxa"/>
            <w:tcBorders>
              <w:top w:val="single" w:sz="4" w:space="0" w:color="auto"/>
              <w:left w:val="single" w:sz="4" w:space="0" w:color="auto"/>
              <w:bottom w:val="single" w:sz="4" w:space="0" w:color="auto"/>
              <w:right w:val="single" w:sz="12" w:space="0" w:color="auto"/>
            </w:tcBorders>
          </w:tcPr>
          <w:p w14:paraId="15CD7158" w14:textId="77777777" w:rsidR="00D72DE8" w:rsidRPr="00397589" w:rsidRDefault="00D72DE8" w:rsidP="000F46B5">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72DE8" w:rsidRPr="00397589" w14:paraId="65990746" w14:textId="77777777" w:rsidTr="00983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12" w:space="0" w:color="auto"/>
              <w:bottom w:val="single" w:sz="4" w:space="0" w:color="auto"/>
              <w:right w:val="single" w:sz="4" w:space="0" w:color="auto"/>
            </w:tcBorders>
            <w:shd w:val="clear" w:color="auto" w:fill="F2F2F2" w:themeFill="background1" w:themeFillShade="F2"/>
            <w:hideMark/>
          </w:tcPr>
          <w:p w14:paraId="663CA836" w14:textId="77777777" w:rsidR="00D72DE8" w:rsidRPr="00397589" w:rsidRDefault="00D72DE8" w:rsidP="000F46B5">
            <w:pPr>
              <w:tabs>
                <w:tab w:val="left" w:pos="837"/>
              </w:tabs>
              <w:spacing w:before="40" w:after="40"/>
              <w:jc w:val="center"/>
              <w:rPr>
                <w:rFonts w:ascii="Arial" w:hAnsi="Arial" w:cs="Arial"/>
                <w:bCs w:val="0"/>
              </w:rPr>
            </w:pPr>
            <w:r w:rsidRPr="00397589">
              <w:rPr>
                <w:rFonts w:ascii="Arial" w:hAnsi="Arial" w:cs="Arial"/>
              </w:rPr>
              <w:t>3</w:t>
            </w:r>
          </w:p>
        </w:tc>
        <w:tc>
          <w:tcPr>
            <w:tcW w:w="1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F3DFF7" w14:textId="004C7443" w:rsidR="006718D3" w:rsidRDefault="006718D3" w:rsidP="00115B46">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sidRPr="004A538E">
              <w:rPr>
                <w:rFonts w:ascii="Arial" w:hAnsi="Arial" w:cs="Arial"/>
                <w:b/>
              </w:rPr>
              <w:t>Working with Steering Groups</w:t>
            </w:r>
          </w:p>
          <w:p w14:paraId="1014E50A" w14:textId="0E590535" w:rsidR="006718D3" w:rsidRPr="006718D3" w:rsidRDefault="006718D3" w:rsidP="00115B46">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6718D3">
              <w:rPr>
                <w:rFonts w:ascii="Arial" w:hAnsi="Arial" w:cs="Arial"/>
                <w:bCs/>
              </w:rPr>
              <w:t>Please:</w:t>
            </w:r>
          </w:p>
          <w:p w14:paraId="08298791" w14:textId="77777777" w:rsidR="006718D3" w:rsidRPr="00397589" w:rsidRDefault="006718D3" w:rsidP="00115B46">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48A754EF" w14:textId="3EF3E330" w:rsidR="00D72DE8" w:rsidRDefault="006718D3" w:rsidP="00115B46">
            <w:pPr>
              <w:pStyle w:val="ListParagraph"/>
              <w:numPr>
                <w:ilvl w:val="0"/>
                <w:numId w:val="36"/>
              </w:numPr>
              <w:spacing w:before="40" w:after="40"/>
              <w:ind w:hanging="720"/>
              <w:jc w:val="left"/>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D</w:t>
            </w:r>
            <w:r w:rsidRPr="006718D3">
              <w:rPr>
                <w:rFonts w:ascii="Arial" w:hAnsi="Arial" w:cs="Arial"/>
                <w:bCs/>
              </w:rPr>
              <w:t>etail your experience of working with a steering group and other partners that have potentially different needs. How will you manage this project and manage risk?</w:t>
            </w:r>
          </w:p>
          <w:p w14:paraId="2D5F7ADC" w14:textId="77777777" w:rsidR="006718D3" w:rsidRPr="006718D3" w:rsidRDefault="006718D3" w:rsidP="00115B46">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bCs/>
              </w:rPr>
            </w:pPr>
          </w:p>
          <w:p w14:paraId="567234E2" w14:textId="1D163330" w:rsidR="00D72DE8" w:rsidRPr="00397589" w:rsidRDefault="00D72DE8" w:rsidP="00115B46">
            <w:pPr>
              <w:spacing w:before="40" w:after="40"/>
              <w:ind w:left="720" w:hanging="720"/>
              <w:jc w:val="left"/>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1418" w:type="dxa"/>
            <w:tcBorders>
              <w:top w:val="single" w:sz="4" w:space="0" w:color="auto"/>
              <w:left w:val="single" w:sz="4" w:space="0" w:color="auto"/>
              <w:bottom w:val="single" w:sz="4" w:space="0" w:color="auto"/>
              <w:right w:val="single" w:sz="12" w:space="0" w:color="auto"/>
            </w:tcBorders>
            <w:shd w:val="clear" w:color="auto" w:fill="F2F2F2" w:themeFill="background1" w:themeFillShade="F2"/>
            <w:hideMark/>
          </w:tcPr>
          <w:p w14:paraId="766396B1" w14:textId="40A7BD58" w:rsidR="00D72DE8" w:rsidRPr="00397589" w:rsidRDefault="00D72DE8" w:rsidP="000F46B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397589">
              <w:rPr>
                <w:rFonts w:ascii="Arial" w:hAnsi="Arial" w:cs="Arial"/>
              </w:rPr>
              <w:t>1</w:t>
            </w:r>
            <w:r w:rsidR="006718D3">
              <w:rPr>
                <w:rFonts w:ascii="Arial" w:hAnsi="Arial" w:cs="Arial"/>
              </w:rPr>
              <w:t>5</w:t>
            </w:r>
            <w:r w:rsidRPr="00397589">
              <w:rPr>
                <w:rFonts w:ascii="Arial" w:hAnsi="Arial" w:cs="Arial"/>
              </w:rPr>
              <w:t>%</w:t>
            </w:r>
          </w:p>
        </w:tc>
      </w:tr>
      <w:tr w:rsidR="00D72DE8" w:rsidRPr="00397589" w14:paraId="12C987F9" w14:textId="77777777" w:rsidTr="009839F7">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12" w:space="0" w:color="auto"/>
              <w:bottom w:val="single" w:sz="4" w:space="0" w:color="auto"/>
              <w:right w:val="single" w:sz="4" w:space="0" w:color="auto"/>
            </w:tcBorders>
          </w:tcPr>
          <w:p w14:paraId="3AB8F5C0" w14:textId="77777777" w:rsidR="00D72DE8" w:rsidRPr="00397589" w:rsidRDefault="00D72DE8" w:rsidP="000F46B5">
            <w:pPr>
              <w:spacing w:before="40" w:after="40"/>
              <w:jc w:val="center"/>
              <w:rPr>
                <w:rFonts w:ascii="Arial" w:hAnsi="Arial" w:cs="Arial"/>
                <w:bCs w:val="0"/>
              </w:rPr>
            </w:pPr>
          </w:p>
        </w:tc>
        <w:tc>
          <w:tcPr>
            <w:tcW w:w="11889" w:type="dxa"/>
            <w:tcBorders>
              <w:top w:val="single" w:sz="4" w:space="0" w:color="auto"/>
              <w:left w:val="single" w:sz="4" w:space="0" w:color="auto"/>
              <w:bottom w:val="single" w:sz="4" w:space="0" w:color="auto"/>
              <w:right w:val="single" w:sz="4" w:space="0" w:color="auto"/>
            </w:tcBorders>
          </w:tcPr>
          <w:p w14:paraId="64B8A11D" w14:textId="2B2458EA" w:rsidR="00D72DE8" w:rsidRDefault="00D72DE8" w:rsidP="00115B46">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
                <w:color w:val="FF0000"/>
              </w:rPr>
            </w:pPr>
            <w:r w:rsidRPr="00C94CED">
              <w:rPr>
                <w:rFonts w:ascii="Arial" w:hAnsi="Arial" w:cs="Arial"/>
                <w:b/>
                <w:color w:val="C00000"/>
              </w:rPr>
              <w:t>SUPPLIER’S RESPONSE/EVIDENCE</w:t>
            </w:r>
          </w:p>
          <w:p w14:paraId="34B967E0" w14:textId="77777777" w:rsidR="00B54E2A" w:rsidRDefault="00B54E2A" w:rsidP="00115B46">
            <w:pPr>
              <w:pStyle w:val="BodyText"/>
              <w:ind w:left="0"/>
              <w:jc w:val="left"/>
              <w:cnfStyle w:val="000000000000" w:firstRow="0" w:lastRow="0" w:firstColumn="0" w:lastColumn="0" w:oddVBand="0" w:evenVBand="0" w:oddHBand="0" w:evenHBand="0" w:firstRowFirstColumn="0" w:firstRowLastColumn="0" w:lastRowFirstColumn="0" w:lastRowLastColumn="0"/>
            </w:pPr>
          </w:p>
          <w:p w14:paraId="1A09B1A0" w14:textId="3B93F2C3" w:rsidR="00D72DE8" w:rsidRPr="00397589" w:rsidRDefault="00D72DE8" w:rsidP="00115B46">
            <w:pPr>
              <w:pStyle w:val="BodyText"/>
              <w:ind w:left="0"/>
              <w:jc w:val="left"/>
              <w:cnfStyle w:val="000000000000" w:firstRow="0" w:lastRow="0" w:firstColumn="0" w:lastColumn="0" w:oddVBand="0" w:evenVBand="0" w:oddHBand="0" w:evenHBand="0" w:firstRowFirstColumn="0" w:firstRowLastColumn="0" w:lastRowFirstColumn="0" w:lastRowLastColumn="0"/>
              <w:rPr>
                <w:rFonts w:cs="Arial"/>
              </w:rPr>
            </w:pPr>
          </w:p>
        </w:tc>
        <w:tc>
          <w:tcPr>
            <w:tcW w:w="1418" w:type="dxa"/>
            <w:tcBorders>
              <w:top w:val="single" w:sz="4" w:space="0" w:color="auto"/>
              <w:left w:val="single" w:sz="4" w:space="0" w:color="auto"/>
              <w:bottom w:val="single" w:sz="4" w:space="0" w:color="auto"/>
              <w:right w:val="single" w:sz="12" w:space="0" w:color="auto"/>
            </w:tcBorders>
          </w:tcPr>
          <w:p w14:paraId="00F003AC" w14:textId="77777777" w:rsidR="00D72DE8" w:rsidRPr="00397589" w:rsidRDefault="00D72DE8" w:rsidP="000F46B5">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72DE8" w:rsidRPr="00397589" w14:paraId="4715C00B" w14:textId="77777777" w:rsidTr="00983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12" w:space="0" w:color="auto"/>
              <w:bottom w:val="single" w:sz="4" w:space="0" w:color="auto"/>
              <w:right w:val="single" w:sz="4" w:space="0" w:color="auto"/>
            </w:tcBorders>
            <w:shd w:val="clear" w:color="auto" w:fill="F2F2F2" w:themeFill="background1" w:themeFillShade="F2"/>
            <w:hideMark/>
          </w:tcPr>
          <w:p w14:paraId="58720E8F" w14:textId="77777777" w:rsidR="00D72DE8" w:rsidRPr="00397589" w:rsidRDefault="00D72DE8" w:rsidP="000F46B5">
            <w:pPr>
              <w:tabs>
                <w:tab w:val="left" w:pos="837"/>
              </w:tabs>
              <w:spacing w:before="40" w:after="40"/>
              <w:jc w:val="center"/>
              <w:rPr>
                <w:rFonts w:ascii="Arial" w:hAnsi="Arial" w:cs="Arial"/>
                <w:bCs w:val="0"/>
              </w:rPr>
            </w:pPr>
            <w:r w:rsidRPr="00397589">
              <w:rPr>
                <w:rFonts w:ascii="Arial" w:hAnsi="Arial" w:cs="Arial"/>
              </w:rPr>
              <w:t>4</w:t>
            </w:r>
          </w:p>
        </w:tc>
        <w:tc>
          <w:tcPr>
            <w:tcW w:w="1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C5B35A" w14:textId="77777777" w:rsidR="006718D3" w:rsidRPr="00397589" w:rsidRDefault="006718D3" w:rsidP="00115B46">
            <w:pPr>
              <w:tabs>
                <w:tab w:val="left" w:pos="2110"/>
              </w:tabs>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A538E">
              <w:rPr>
                <w:rFonts w:ascii="Arial" w:hAnsi="Arial" w:cs="Arial"/>
                <w:b/>
                <w:bCs/>
              </w:rPr>
              <w:t>Quality Assurance</w:t>
            </w:r>
          </w:p>
          <w:p w14:paraId="2612E443" w14:textId="227E4A34" w:rsidR="00D72DE8" w:rsidRPr="00397589" w:rsidRDefault="006718D3" w:rsidP="00115B46">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397589">
              <w:rPr>
                <w:rFonts w:ascii="Arial" w:hAnsi="Arial" w:cs="Arial"/>
                <w:bCs/>
              </w:rPr>
              <w:t>Please outline your approach to quality assurance and how this would apply to this project.</w:t>
            </w:r>
          </w:p>
        </w:tc>
        <w:tc>
          <w:tcPr>
            <w:tcW w:w="1418" w:type="dxa"/>
            <w:tcBorders>
              <w:top w:val="single" w:sz="4" w:space="0" w:color="auto"/>
              <w:left w:val="single" w:sz="4" w:space="0" w:color="auto"/>
              <w:bottom w:val="single" w:sz="4" w:space="0" w:color="auto"/>
              <w:right w:val="single" w:sz="12" w:space="0" w:color="auto"/>
            </w:tcBorders>
            <w:shd w:val="clear" w:color="auto" w:fill="F2F2F2" w:themeFill="background1" w:themeFillShade="F2"/>
            <w:hideMark/>
          </w:tcPr>
          <w:p w14:paraId="3DCB9B68" w14:textId="6F6FB2A5" w:rsidR="00D72DE8" w:rsidRPr="00397589" w:rsidRDefault="00D72DE8" w:rsidP="000F46B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397589">
              <w:rPr>
                <w:rFonts w:ascii="Arial" w:hAnsi="Arial" w:cs="Arial"/>
              </w:rPr>
              <w:t>1</w:t>
            </w:r>
            <w:r w:rsidR="006718D3">
              <w:rPr>
                <w:rFonts w:ascii="Arial" w:hAnsi="Arial" w:cs="Arial"/>
              </w:rPr>
              <w:t>5</w:t>
            </w:r>
            <w:r w:rsidRPr="00397589">
              <w:rPr>
                <w:rFonts w:ascii="Arial" w:hAnsi="Arial" w:cs="Arial"/>
              </w:rPr>
              <w:t>%</w:t>
            </w:r>
          </w:p>
        </w:tc>
      </w:tr>
      <w:tr w:rsidR="00D72DE8" w:rsidRPr="00397589" w14:paraId="7323296C" w14:textId="77777777" w:rsidTr="009839F7">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12" w:space="0" w:color="auto"/>
              <w:bottom w:val="single" w:sz="4" w:space="0" w:color="auto"/>
              <w:right w:val="single" w:sz="4" w:space="0" w:color="auto"/>
            </w:tcBorders>
          </w:tcPr>
          <w:p w14:paraId="287548FA" w14:textId="77777777" w:rsidR="00D72DE8" w:rsidRPr="00397589" w:rsidRDefault="00D72DE8" w:rsidP="000F46B5">
            <w:pPr>
              <w:spacing w:before="40" w:after="40"/>
              <w:jc w:val="center"/>
              <w:rPr>
                <w:rFonts w:ascii="Arial" w:hAnsi="Arial" w:cs="Arial"/>
                <w:bCs w:val="0"/>
              </w:rPr>
            </w:pPr>
          </w:p>
        </w:tc>
        <w:tc>
          <w:tcPr>
            <w:tcW w:w="11889" w:type="dxa"/>
            <w:tcBorders>
              <w:top w:val="single" w:sz="4" w:space="0" w:color="auto"/>
              <w:left w:val="single" w:sz="4" w:space="0" w:color="auto"/>
              <w:bottom w:val="single" w:sz="4" w:space="0" w:color="auto"/>
              <w:right w:val="single" w:sz="4" w:space="0" w:color="auto"/>
            </w:tcBorders>
          </w:tcPr>
          <w:p w14:paraId="367D76A3" w14:textId="5D12867E" w:rsidR="00D72DE8" w:rsidRDefault="00D72DE8" w:rsidP="00115B46">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
                <w:color w:val="FF0000"/>
              </w:rPr>
            </w:pPr>
            <w:r w:rsidRPr="00C94CED">
              <w:rPr>
                <w:rFonts w:ascii="Arial" w:hAnsi="Arial" w:cs="Arial"/>
                <w:b/>
                <w:color w:val="C00000"/>
              </w:rPr>
              <w:t>SUPPLIER’S RESPONSE/EVIDENCE</w:t>
            </w:r>
          </w:p>
          <w:p w14:paraId="2ABE6784" w14:textId="65960153" w:rsidR="00B54E2A" w:rsidRDefault="00B54E2A" w:rsidP="00115B46">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
                <w:color w:val="FF0000"/>
              </w:rPr>
            </w:pPr>
          </w:p>
          <w:p w14:paraId="0D0B9B29" w14:textId="7C4E76B2" w:rsidR="00B54E2A" w:rsidRPr="00C401B7" w:rsidRDefault="00B54E2A" w:rsidP="00115B46">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p w14:paraId="484D211B" w14:textId="77777777" w:rsidR="00B54E2A" w:rsidRPr="00397589" w:rsidRDefault="00B54E2A" w:rsidP="00115B46">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
                <w:color w:val="FF0000"/>
              </w:rPr>
            </w:pPr>
          </w:p>
          <w:p w14:paraId="063D2090" w14:textId="77777777" w:rsidR="00D72DE8" w:rsidRPr="00397589" w:rsidRDefault="00D72DE8" w:rsidP="00115B46">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8" w:type="dxa"/>
            <w:tcBorders>
              <w:top w:val="single" w:sz="4" w:space="0" w:color="auto"/>
              <w:left w:val="single" w:sz="4" w:space="0" w:color="auto"/>
              <w:bottom w:val="single" w:sz="4" w:space="0" w:color="auto"/>
              <w:right w:val="single" w:sz="12" w:space="0" w:color="auto"/>
            </w:tcBorders>
          </w:tcPr>
          <w:p w14:paraId="7216E384" w14:textId="77777777" w:rsidR="00D72DE8" w:rsidRPr="00397589" w:rsidRDefault="00D72DE8" w:rsidP="000F46B5">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8DE3C11" w14:textId="77777777" w:rsidR="00D72DE8" w:rsidRPr="00397589" w:rsidRDefault="00D72DE8" w:rsidP="00044D5A">
      <w:pPr>
        <w:spacing w:line="240" w:lineRule="auto"/>
        <w:rPr>
          <w:rFonts w:ascii="Arial" w:hAnsi="Arial" w:cs="Arial"/>
        </w:rPr>
      </w:pPr>
    </w:p>
    <w:p w14:paraId="360B4FB2" w14:textId="22EC3477" w:rsidR="008417D3" w:rsidRDefault="008417D3" w:rsidP="00044D5A">
      <w:pPr>
        <w:spacing w:line="240" w:lineRule="auto"/>
        <w:rPr>
          <w:rFonts w:ascii="Arial" w:hAnsi="Arial" w:cs="Arial"/>
        </w:rPr>
      </w:pPr>
      <w:r>
        <w:rPr>
          <w:rFonts w:ascii="Arial" w:hAnsi="Arial" w:cs="Arial"/>
        </w:rPr>
        <w:br w:type="page"/>
      </w:r>
    </w:p>
    <w:p w14:paraId="613A44F8" w14:textId="77777777" w:rsidR="00A450BC" w:rsidRPr="000E653A" w:rsidRDefault="00044D5A" w:rsidP="000E653A">
      <w:pPr>
        <w:pStyle w:val="Heading2"/>
        <w:ind w:left="709" w:hanging="709"/>
      </w:pPr>
      <w:r>
        <w:lastRenderedPageBreak/>
        <w:t>Pricing Schedule</w:t>
      </w:r>
    </w:p>
    <w:p w14:paraId="1374D5C2" w14:textId="7E0DF2BD" w:rsidR="00A450BC" w:rsidRPr="00BD6057" w:rsidRDefault="00A450BC" w:rsidP="00044D5A">
      <w:pPr>
        <w:spacing w:line="240" w:lineRule="auto"/>
        <w:rPr>
          <w:rFonts w:ascii="Arial" w:hAnsi="Arial" w:cs="Arial"/>
          <w:sz w:val="24"/>
          <w:szCs w:val="24"/>
        </w:rPr>
      </w:pPr>
      <w:r w:rsidRPr="00BD6057">
        <w:rPr>
          <w:rFonts w:ascii="Arial" w:hAnsi="Arial" w:cs="Arial"/>
          <w:sz w:val="24"/>
          <w:szCs w:val="24"/>
        </w:rPr>
        <w:t>Suppliers are reminded tha</w:t>
      </w:r>
      <w:r w:rsidRPr="006718D3">
        <w:rPr>
          <w:rFonts w:ascii="Arial" w:hAnsi="Arial" w:cs="Arial"/>
          <w:sz w:val="24"/>
          <w:szCs w:val="24"/>
        </w:rPr>
        <w:t xml:space="preserve">t price is worth </w:t>
      </w:r>
      <w:r w:rsidR="00F80BD3" w:rsidRPr="006718D3">
        <w:rPr>
          <w:rFonts w:ascii="Arial" w:hAnsi="Arial" w:cs="Arial"/>
          <w:sz w:val="24"/>
          <w:szCs w:val="24"/>
        </w:rPr>
        <w:t>20</w:t>
      </w:r>
      <w:r w:rsidRPr="006718D3">
        <w:rPr>
          <w:rFonts w:ascii="Arial" w:hAnsi="Arial" w:cs="Arial"/>
          <w:sz w:val="24"/>
          <w:szCs w:val="24"/>
        </w:rPr>
        <w:t>%</w:t>
      </w:r>
      <w:r w:rsidRPr="00BD6057">
        <w:rPr>
          <w:rFonts w:ascii="Arial" w:hAnsi="Arial" w:cs="Arial"/>
          <w:sz w:val="24"/>
          <w:szCs w:val="24"/>
        </w:rPr>
        <w:t xml:space="preserve"> of the overall marks available. The notes below provide further guidance on how pricing should be submitted.</w:t>
      </w:r>
    </w:p>
    <w:p w14:paraId="04392A07" w14:textId="77777777" w:rsidR="00A450BC" w:rsidRPr="00BD6057" w:rsidRDefault="007407F8" w:rsidP="00044D5A">
      <w:pPr>
        <w:spacing w:line="240" w:lineRule="auto"/>
        <w:rPr>
          <w:rFonts w:ascii="Arial" w:hAnsi="Arial" w:cs="Arial"/>
          <w:sz w:val="24"/>
          <w:szCs w:val="24"/>
        </w:rPr>
      </w:pPr>
      <w:r>
        <w:rPr>
          <w:rFonts w:ascii="Arial" w:hAnsi="Arial" w:cs="Arial"/>
          <w:sz w:val="24"/>
          <w:szCs w:val="24"/>
        </w:rPr>
        <w:t>Supplier must provide their p</w:t>
      </w:r>
      <w:r w:rsidR="00A450BC" w:rsidRPr="00BD6057">
        <w:rPr>
          <w:rFonts w:ascii="Arial" w:hAnsi="Arial" w:cs="Arial"/>
          <w:sz w:val="24"/>
          <w:szCs w:val="24"/>
        </w:rPr>
        <w:t>rices on the basis that they are makin</w:t>
      </w:r>
      <w:r>
        <w:rPr>
          <w:rFonts w:ascii="Arial" w:hAnsi="Arial" w:cs="Arial"/>
          <w:sz w:val="24"/>
          <w:szCs w:val="24"/>
        </w:rPr>
        <w:t>g an offer on the terms of the c</w:t>
      </w:r>
      <w:r w:rsidR="00A450BC" w:rsidRPr="00BD6057">
        <w:rPr>
          <w:rFonts w:ascii="Arial" w:hAnsi="Arial" w:cs="Arial"/>
          <w:sz w:val="24"/>
          <w:szCs w:val="24"/>
        </w:rPr>
        <w:t xml:space="preserve">ontract (including the Specification) as supplied in this </w:t>
      </w:r>
      <w:r w:rsidR="00E41BF1">
        <w:rPr>
          <w:rFonts w:ascii="Arial" w:hAnsi="Arial" w:cs="Arial"/>
          <w:sz w:val="24"/>
          <w:szCs w:val="24"/>
        </w:rPr>
        <w:t>Rf</w:t>
      </w:r>
      <w:r w:rsidR="00CB0111">
        <w:rPr>
          <w:rFonts w:ascii="Arial" w:hAnsi="Arial" w:cs="Arial"/>
          <w:sz w:val="24"/>
          <w:szCs w:val="24"/>
        </w:rPr>
        <w:t>Q</w:t>
      </w:r>
      <w:r w:rsidR="00A450BC" w:rsidRPr="00BD6057">
        <w:rPr>
          <w:rFonts w:ascii="Arial" w:hAnsi="Arial" w:cs="Arial"/>
          <w:sz w:val="24"/>
          <w:szCs w:val="24"/>
        </w:rPr>
        <w:t>.</w:t>
      </w:r>
    </w:p>
    <w:p w14:paraId="200E0B03" w14:textId="77777777" w:rsidR="00A450BC" w:rsidRPr="00BD6057" w:rsidRDefault="00A450BC" w:rsidP="00044D5A">
      <w:pPr>
        <w:spacing w:line="240" w:lineRule="auto"/>
        <w:rPr>
          <w:rFonts w:ascii="Arial" w:hAnsi="Arial" w:cs="Arial"/>
          <w:sz w:val="24"/>
          <w:szCs w:val="24"/>
        </w:rPr>
      </w:pPr>
      <w:r w:rsidRPr="00BD6057">
        <w:rPr>
          <w:rFonts w:ascii="Arial" w:hAnsi="Arial" w:cs="Arial"/>
          <w:sz w:val="24"/>
          <w:szCs w:val="24"/>
        </w:rPr>
        <w:t>All prices submitted must be stated in pounds sterling and the submission totalled and exclusive of VAT.</w:t>
      </w:r>
    </w:p>
    <w:p w14:paraId="2BE6F50B" w14:textId="77777777" w:rsidR="00050887" w:rsidRPr="00050887" w:rsidRDefault="00050887" w:rsidP="00050887">
      <w:pPr>
        <w:spacing w:line="240" w:lineRule="auto"/>
        <w:rPr>
          <w:rFonts w:ascii="Arial" w:hAnsi="Arial" w:cs="Arial"/>
          <w:sz w:val="24"/>
          <w:szCs w:val="24"/>
        </w:rPr>
      </w:pPr>
      <w:r w:rsidRPr="00050887">
        <w:rPr>
          <w:rFonts w:ascii="Arial" w:hAnsi="Arial" w:cs="Arial"/>
          <w:sz w:val="24"/>
          <w:szCs w:val="24"/>
        </w:rPr>
        <w:t>If a Supplier’s response contains omissions in the schedule, the Authority reserves the right (at its discretion) to disqualify the entire bid or to seek further clarification regarding the omission.  In practice, if there are significant omissions the Authority is likely to exercise its discretion to disqualify the entire bid.</w:t>
      </w:r>
    </w:p>
    <w:p w14:paraId="56537405" w14:textId="4EBF69C1" w:rsidR="00050887" w:rsidRDefault="00050887" w:rsidP="00050887">
      <w:pPr>
        <w:spacing w:line="240" w:lineRule="auto"/>
        <w:rPr>
          <w:rFonts w:ascii="Arial" w:hAnsi="Arial" w:cs="Arial"/>
          <w:sz w:val="24"/>
          <w:szCs w:val="24"/>
        </w:rPr>
      </w:pPr>
      <w:r w:rsidRPr="00050887">
        <w:rPr>
          <w:rFonts w:ascii="Arial" w:hAnsi="Arial" w:cs="Arial"/>
          <w:sz w:val="24"/>
          <w:szCs w:val="24"/>
        </w:rPr>
        <w:t xml:space="preserve">Please see Pricing Schedule </w:t>
      </w:r>
      <w:r>
        <w:rPr>
          <w:rFonts w:ascii="Arial" w:hAnsi="Arial" w:cs="Arial"/>
          <w:sz w:val="24"/>
          <w:szCs w:val="24"/>
        </w:rPr>
        <w:t xml:space="preserve">embedded below for </w:t>
      </w:r>
      <w:r w:rsidRPr="00050887">
        <w:rPr>
          <w:rFonts w:ascii="Arial" w:hAnsi="Arial" w:cs="Arial"/>
          <w:sz w:val="24"/>
          <w:szCs w:val="24"/>
        </w:rPr>
        <w:t xml:space="preserve">completion.  All Suppliers must fill in the spreadsheet with the pricing information requested (the cells highlighted in yellow must be completed).   </w:t>
      </w:r>
    </w:p>
    <w:p w14:paraId="03B18181" w14:textId="77777777" w:rsidR="002C5B4E" w:rsidRDefault="002C5B4E" w:rsidP="00050887">
      <w:pPr>
        <w:spacing w:line="240" w:lineRule="auto"/>
        <w:rPr>
          <w:rFonts w:ascii="Arial" w:hAnsi="Arial" w:cs="Arial"/>
          <w:sz w:val="24"/>
          <w:szCs w:val="24"/>
        </w:rPr>
        <w:sectPr w:rsidR="002C5B4E" w:rsidSect="002C5B4E">
          <w:pgSz w:w="16838" w:h="11906" w:orient="landscape"/>
          <w:pgMar w:top="1440" w:right="567" w:bottom="1440" w:left="1440" w:header="709" w:footer="709" w:gutter="0"/>
          <w:pgNumType w:start="0"/>
          <w:cols w:space="708"/>
          <w:titlePg/>
          <w:docGrid w:linePitch="360"/>
        </w:sectPr>
      </w:pPr>
    </w:p>
    <w:p w14:paraId="2048F392" w14:textId="5DE8AEFF" w:rsidR="00050887" w:rsidRPr="00050887" w:rsidRDefault="009863C9" w:rsidP="00050887">
      <w:pPr>
        <w:spacing w:line="240" w:lineRule="auto"/>
        <w:rPr>
          <w:rFonts w:ascii="Arial" w:hAnsi="Arial" w:cs="Arial"/>
          <w:sz w:val="24"/>
          <w:szCs w:val="24"/>
        </w:rPr>
      </w:pPr>
      <w:r>
        <w:rPr>
          <w:rFonts w:ascii="Arial" w:hAnsi="Arial" w:cs="Arial"/>
          <w:sz w:val="24"/>
          <w:szCs w:val="24"/>
        </w:rPr>
        <w:object w:dxaOrig="1534" w:dyaOrig="997" w14:anchorId="3B6901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icing schedule" style="width:76.95pt;height:49.65pt" o:ole="">
            <v:imagedata r:id="rId25" o:title=""/>
          </v:shape>
          <o:OLEObject Type="Embed" ProgID="Excel.Sheet.12" ShapeID="_x0000_i1025" DrawAspect="Icon" ObjectID="_1670158213" r:id="rId26"/>
        </w:object>
      </w:r>
    </w:p>
    <w:p w14:paraId="1581D97B" w14:textId="77777777" w:rsidR="006B1BD9" w:rsidRDefault="006B1BD9" w:rsidP="00050887">
      <w:pPr>
        <w:spacing w:line="240" w:lineRule="auto"/>
        <w:rPr>
          <w:rFonts w:ascii="Arial" w:hAnsi="Arial" w:cs="Arial"/>
          <w:sz w:val="24"/>
          <w:szCs w:val="24"/>
        </w:rPr>
      </w:pPr>
    </w:p>
    <w:p w14:paraId="3F7B937C" w14:textId="77777777" w:rsidR="00422166" w:rsidRDefault="00422166" w:rsidP="00050887">
      <w:pPr>
        <w:spacing w:line="240" w:lineRule="auto"/>
        <w:rPr>
          <w:rFonts w:ascii="Arial" w:hAnsi="Arial" w:cs="Arial"/>
          <w:sz w:val="24"/>
          <w:szCs w:val="24"/>
        </w:rPr>
      </w:pPr>
    </w:p>
    <w:p w14:paraId="5A96D987" w14:textId="7793ED36" w:rsidR="00050887" w:rsidRPr="00050887" w:rsidRDefault="00050887" w:rsidP="00050887">
      <w:pPr>
        <w:spacing w:line="240" w:lineRule="auto"/>
        <w:rPr>
          <w:rFonts w:ascii="Arial" w:hAnsi="Arial" w:cs="Arial"/>
          <w:sz w:val="24"/>
          <w:szCs w:val="24"/>
        </w:rPr>
      </w:pPr>
      <w:r w:rsidRPr="00050887">
        <w:rPr>
          <w:rFonts w:ascii="Arial" w:hAnsi="Arial" w:cs="Arial"/>
          <w:sz w:val="24"/>
          <w:szCs w:val="24"/>
        </w:rPr>
        <w:t>The price shown alongside the “Total Value” cell will be used to determine the price score.  Suppliers are requested to provide a breakdown of all costs in the spreadsheet as requested.</w:t>
      </w:r>
    </w:p>
    <w:p w14:paraId="6823F797" w14:textId="534F80CA" w:rsidR="00050887" w:rsidRDefault="00050887" w:rsidP="00050887">
      <w:pPr>
        <w:spacing w:line="240" w:lineRule="auto"/>
        <w:rPr>
          <w:rFonts w:ascii="Arial" w:hAnsi="Arial" w:cs="Arial"/>
          <w:sz w:val="24"/>
          <w:szCs w:val="24"/>
        </w:rPr>
      </w:pPr>
      <w:r w:rsidRPr="00050887">
        <w:rPr>
          <w:rFonts w:ascii="Arial" w:hAnsi="Arial" w:cs="Arial"/>
          <w:sz w:val="24"/>
          <w:szCs w:val="24"/>
        </w:rPr>
        <w:t>Please provide a detailed breakdown of the anticipated project costs.  In particular, please be clear about the number of consultancy days that will be spent on each element of the project and who within your organisation (or Consortium) will be undertaking the work.</w:t>
      </w:r>
    </w:p>
    <w:p w14:paraId="2C0CA90A" w14:textId="2208F39A" w:rsidR="00050887" w:rsidRPr="00050887" w:rsidRDefault="00050887" w:rsidP="00050887">
      <w:pPr>
        <w:spacing w:line="240" w:lineRule="auto"/>
        <w:rPr>
          <w:rFonts w:ascii="Arial" w:hAnsi="Arial" w:cs="Arial"/>
          <w:sz w:val="24"/>
          <w:szCs w:val="24"/>
        </w:rPr>
      </w:pPr>
      <w:r>
        <w:rPr>
          <w:rFonts w:ascii="Arial" w:hAnsi="Arial" w:cs="Arial"/>
          <w:sz w:val="24"/>
          <w:szCs w:val="24"/>
        </w:rPr>
        <w:t>Please note- the Authority reserves the right to reject any tender for which the price exceeds the Authority’s affordability threshold £40,000.</w:t>
      </w:r>
    </w:p>
    <w:p w14:paraId="46DE5D1B" w14:textId="77777777" w:rsidR="00050887" w:rsidRPr="00050887" w:rsidRDefault="00050887" w:rsidP="00050887">
      <w:pPr>
        <w:spacing w:line="240" w:lineRule="auto"/>
        <w:rPr>
          <w:rFonts w:ascii="Arial" w:hAnsi="Arial" w:cs="Arial"/>
          <w:sz w:val="24"/>
          <w:szCs w:val="24"/>
        </w:rPr>
      </w:pPr>
      <w:r w:rsidRPr="00050887">
        <w:rPr>
          <w:rFonts w:ascii="Arial" w:hAnsi="Arial" w:cs="Arial"/>
          <w:sz w:val="24"/>
          <w:szCs w:val="24"/>
        </w:rPr>
        <w:t xml:space="preserve">It will be helpful to have a breakdown showing the cost for each stage of the survey e.g. questionnaire design, interviewing, data processing and reporting. </w:t>
      </w:r>
    </w:p>
    <w:p w14:paraId="5BA6BB4F" w14:textId="77777777" w:rsidR="00050887" w:rsidRPr="00050887" w:rsidRDefault="00050887" w:rsidP="00050887">
      <w:pPr>
        <w:spacing w:line="240" w:lineRule="auto"/>
        <w:rPr>
          <w:rFonts w:ascii="Arial" w:hAnsi="Arial" w:cs="Arial"/>
          <w:sz w:val="24"/>
          <w:szCs w:val="24"/>
        </w:rPr>
      </w:pPr>
    </w:p>
    <w:p w14:paraId="44903D81" w14:textId="05250B57" w:rsidR="00050887" w:rsidRDefault="00050887" w:rsidP="00044D5A">
      <w:pPr>
        <w:spacing w:line="240" w:lineRule="auto"/>
        <w:rPr>
          <w:rFonts w:ascii="Arial" w:hAnsi="Arial" w:cs="Arial"/>
          <w:sz w:val="24"/>
          <w:szCs w:val="24"/>
          <w:highlight w:val="yellow"/>
        </w:rPr>
      </w:pPr>
      <w:r w:rsidRPr="00050887">
        <w:rPr>
          <w:rFonts w:ascii="Arial" w:hAnsi="Arial" w:cs="Arial"/>
          <w:sz w:val="24"/>
          <w:szCs w:val="24"/>
        </w:rPr>
        <w:t> </w:t>
      </w:r>
      <w:r w:rsidRPr="00050887">
        <w:t xml:space="preserve"> </w:t>
      </w:r>
    </w:p>
    <w:p w14:paraId="7930B722" w14:textId="5CEE9755" w:rsidR="00050887" w:rsidRDefault="00050887" w:rsidP="00044D5A">
      <w:pPr>
        <w:spacing w:line="240" w:lineRule="auto"/>
        <w:rPr>
          <w:rFonts w:ascii="Arial" w:hAnsi="Arial" w:cs="Arial"/>
          <w:sz w:val="24"/>
          <w:szCs w:val="24"/>
          <w:highlight w:val="yellow"/>
        </w:rPr>
      </w:pPr>
    </w:p>
    <w:p w14:paraId="48307BC2" w14:textId="0708A031" w:rsidR="00050887" w:rsidRDefault="00050887" w:rsidP="00044D5A">
      <w:pPr>
        <w:spacing w:line="240" w:lineRule="auto"/>
        <w:rPr>
          <w:rFonts w:ascii="Arial" w:hAnsi="Arial" w:cs="Arial"/>
          <w:sz w:val="24"/>
          <w:szCs w:val="24"/>
          <w:highlight w:val="yellow"/>
        </w:rPr>
      </w:pPr>
    </w:p>
    <w:p w14:paraId="59EBC607" w14:textId="77777777" w:rsidR="00A450BC" w:rsidRPr="000E653A" w:rsidRDefault="00A450BC" w:rsidP="000E653A">
      <w:pPr>
        <w:pStyle w:val="Heading2"/>
        <w:ind w:left="709" w:hanging="709"/>
      </w:pPr>
      <w:r w:rsidRPr="00BD6057">
        <w:t>Declaration</w:t>
      </w:r>
    </w:p>
    <w:p w14:paraId="4518EC0F" w14:textId="5FDC1E82" w:rsidR="00A450BC" w:rsidRPr="00BD6057" w:rsidRDefault="00A450BC" w:rsidP="0012680D">
      <w:pPr>
        <w:spacing w:line="240" w:lineRule="auto"/>
        <w:rPr>
          <w:rFonts w:ascii="Arial" w:hAnsi="Arial" w:cs="Arial"/>
          <w:sz w:val="24"/>
          <w:szCs w:val="24"/>
        </w:rPr>
      </w:pPr>
      <w:r w:rsidRPr="00E41BF1">
        <w:rPr>
          <w:rFonts w:ascii="Arial" w:hAnsi="Arial" w:cs="Arial"/>
          <w:sz w:val="24"/>
          <w:szCs w:val="24"/>
        </w:rPr>
        <w:t>Re:</w:t>
      </w:r>
      <w:r w:rsidRPr="00E41BF1">
        <w:rPr>
          <w:rFonts w:ascii="Arial" w:hAnsi="Arial" w:cs="Arial"/>
          <w:sz w:val="24"/>
          <w:szCs w:val="24"/>
        </w:rPr>
        <w:tab/>
        <w:t xml:space="preserve">Request for Quotation for </w:t>
      </w:r>
      <w:r w:rsidR="00A115BC">
        <w:rPr>
          <w:rFonts w:ascii="Arial" w:hAnsi="Arial" w:cs="Arial"/>
          <w:b/>
          <w:sz w:val="24"/>
          <w:szCs w:val="24"/>
        </w:rPr>
        <w:t>COVID-19 Sector Research</w:t>
      </w:r>
      <w:r w:rsidR="00E41BF1" w:rsidRPr="004A538E">
        <w:rPr>
          <w:rFonts w:ascii="Arial" w:hAnsi="Arial" w:cs="Arial"/>
          <w:sz w:val="24"/>
          <w:szCs w:val="24"/>
        </w:rPr>
        <w:t xml:space="preserve"> (PAN</w:t>
      </w:r>
      <w:r w:rsidR="00F80BD3" w:rsidRPr="004A538E">
        <w:rPr>
          <w:rFonts w:ascii="Arial" w:hAnsi="Arial" w:cs="Arial"/>
          <w:sz w:val="24"/>
          <w:szCs w:val="24"/>
        </w:rPr>
        <w:t>2</w:t>
      </w:r>
      <w:r w:rsidR="00A115BC">
        <w:rPr>
          <w:rFonts w:ascii="Arial" w:hAnsi="Arial" w:cs="Arial"/>
          <w:sz w:val="24"/>
          <w:szCs w:val="24"/>
        </w:rPr>
        <w:t>546</w:t>
      </w:r>
      <w:r w:rsidR="00E41BF1" w:rsidRPr="004A538E">
        <w:rPr>
          <w:rFonts w:ascii="Arial" w:hAnsi="Arial" w:cs="Arial"/>
          <w:sz w:val="24"/>
          <w:szCs w:val="24"/>
        </w:rPr>
        <w:t>)</w:t>
      </w:r>
    </w:p>
    <w:p w14:paraId="6824DC68" w14:textId="77777777" w:rsidR="00A450BC" w:rsidRPr="00BD6057" w:rsidRDefault="00A450BC" w:rsidP="0012680D">
      <w:pPr>
        <w:spacing w:line="240" w:lineRule="auto"/>
        <w:rPr>
          <w:rFonts w:ascii="Arial" w:hAnsi="Arial" w:cs="Arial"/>
          <w:sz w:val="24"/>
          <w:szCs w:val="24"/>
        </w:rPr>
      </w:pPr>
      <w:r w:rsidRPr="00BD6057">
        <w:rPr>
          <w:rFonts w:ascii="Arial" w:hAnsi="Arial" w:cs="Arial"/>
          <w:sz w:val="24"/>
          <w:szCs w:val="24"/>
        </w:rPr>
        <w:t>To:</w:t>
      </w:r>
      <w:r w:rsidRPr="00BD6057">
        <w:rPr>
          <w:rFonts w:ascii="Arial" w:hAnsi="Arial" w:cs="Arial"/>
          <w:sz w:val="24"/>
          <w:szCs w:val="24"/>
        </w:rPr>
        <w:tab/>
        <w:t>Leicester City Council</w:t>
      </w:r>
    </w:p>
    <w:p w14:paraId="69285D44" w14:textId="77777777" w:rsidR="00A450BC" w:rsidRPr="00BD6057" w:rsidRDefault="00A450BC" w:rsidP="0012680D">
      <w:pPr>
        <w:pStyle w:val="TxBr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pPr>
      <w:r w:rsidRPr="00BD6057">
        <w:t>We ce</w:t>
      </w:r>
      <w:r w:rsidR="007407F8">
        <w:t>rtify that this is a bona fide q</w:t>
      </w:r>
      <w:r w:rsidRPr="00BD6057">
        <w:t>uotation, intended to be competitive and that we have not or will not (either personally or by anyone acting on our behalf):</w:t>
      </w:r>
    </w:p>
    <w:p w14:paraId="4C8EF197" w14:textId="77777777" w:rsidR="00A450BC" w:rsidRPr="00BD6057" w:rsidRDefault="007407F8" w:rsidP="0012680D">
      <w:pPr>
        <w:pStyle w:val="ListParagraph"/>
        <w:numPr>
          <w:ilvl w:val="0"/>
          <w:numId w:val="3"/>
        </w:numPr>
        <w:spacing w:before="120" w:line="240" w:lineRule="auto"/>
        <w:ind w:left="709" w:hanging="425"/>
        <w:contextualSpacing w:val="0"/>
        <w:rPr>
          <w:rFonts w:ascii="Arial" w:hAnsi="Arial" w:cs="Arial"/>
          <w:sz w:val="24"/>
          <w:szCs w:val="24"/>
        </w:rPr>
      </w:pPr>
      <w:r>
        <w:rPr>
          <w:rFonts w:ascii="Arial" w:hAnsi="Arial" w:cs="Arial"/>
          <w:sz w:val="24"/>
          <w:szCs w:val="24"/>
        </w:rPr>
        <w:t>Fixed the amount of the q</w:t>
      </w:r>
      <w:r w:rsidR="00A450BC" w:rsidRPr="00BD6057">
        <w:rPr>
          <w:rFonts w:ascii="Arial" w:hAnsi="Arial" w:cs="Arial"/>
          <w:sz w:val="24"/>
          <w:szCs w:val="24"/>
        </w:rPr>
        <w:t>uotation (or the rate and prices quoted) by agreement with any person;</w:t>
      </w:r>
    </w:p>
    <w:p w14:paraId="22D6F94F" w14:textId="77777777" w:rsidR="00A450BC" w:rsidRPr="00BD6057" w:rsidRDefault="00A450BC" w:rsidP="0012680D">
      <w:pPr>
        <w:pStyle w:val="ListParagraph"/>
        <w:numPr>
          <w:ilvl w:val="0"/>
          <w:numId w:val="3"/>
        </w:numPr>
        <w:spacing w:before="120" w:line="240" w:lineRule="auto"/>
        <w:ind w:left="709" w:hanging="425"/>
        <w:contextualSpacing w:val="0"/>
        <w:rPr>
          <w:rFonts w:ascii="Arial" w:hAnsi="Arial" w:cs="Arial"/>
          <w:sz w:val="24"/>
          <w:szCs w:val="24"/>
        </w:rPr>
      </w:pPr>
      <w:r w:rsidRPr="00BD6057">
        <w:rPr>
          <w:rFonts w:ascii="Arial" w:hAnsi="Arial" w:cs="Arial"/>
          <w:sz w:val="24"/>
          <w:szCs w:val="24"/>
        </w:rPr>
        <w:t>Communicated to anyone other than the Authority the amount or approximate amou</w:t>
      </w:r>
      <w:r w:rsidR="007407F8">
        <w:rPr>
          <w:rFonts w:ascii="Arial" w:hAnsi="Arial" w:cs="Arial"/>
          <w:sz w:val="24"/>
          <w:szCs w:val="24"/>
        </w:rPr>
        <w:t>nt or terms of my/our proposed q</w:t>
      </w:r>
      <w:r w:rsidRPr="00BD6057">
        <w:rPr>
          <w:rFonts w:ascii="Arial" w:hAnsi="Arial" w:cs="Arial"/>
          <w:sz w:val="24"/>
          <w:szCs w:val="24"/>
        </w:rPr>
        <w:t>uotation (other than in confidence in o</w:t>
      </w:r>
      <w:r w:rsidR="007407F8">
        <w:rPr>
          <w:rFonts w:ascii="Arial" w:hAnsi="Arial" w:cs="Arial"/>
          <w:sz w:val="24"/>
          <w:szCs w:val="24"/>
        </w:rPr>
        <w:t>rder to obtain a q</w:t>
      </w:r>
      <w:r w:rsidRPr="00BD6057">
        <w:rPr>
          <w:rFonts w:ascii="Arial" w:hAnsi="Arial" w:cs="Arial"/>
          <w:sz w:val="24"/>
          <w:szCs w:val="24"/>
        </w:rPr>
        <w:t>uotation, professional advice or insurance necess</w:t>
      </w:r>
      <w:r w:rsidR="007407F8">
        <w:rPr>
          <w:rFonts w:ascii="Arial" w:hAnsi="Arial" w:cs="Arial"/>
          <w:sz w:val="24"/>
          <w:szCs w:val="24"/>
        </w:rPr>
        <w:t>ary for the preparation of the q</w:t>
      </w:r>
      <w:r w:rsidRPr="00BD6057">
        <w:rPr>
          <w:rFonts w:ascii="Arial" w:hAnsi="Arial" w:cs="Arial"/>
          <w:sz w:val="24"/>
          <w:szCs w:val="24"/>
        </w:rPr>
        <w:t>uotation);</w:t>
      </w:r>
    </w:p>
    <w:p w14:paraId="2C27222B" w14:textId="77777777" w:rsidR="00A450BC" w:rsidRPr="00BD6057" w:rsidRDefault="00A450BC" w:rsidP="0012680D">
      <w:pPr>
        <w:pStyle w:val="ListParagraph"/>
        <w:numPr>
          <w:ilvl w:val="0"/>
          <w:numId w:val="3"/>
        </w:numPr>
        <w:spacing w:before="120" w:line="240" w:lineRule="auto"/>
        <w:ind w:left="709" w:hanging="425"/>
        <w:contextualSpacing w:val="0"/>
        <w:rPr>
          <w:rFonts w:ascii="Arial" w:hAnsi="Arial" w:cs="Arial"/>
          <w:sz w:val="24"/>
          <w:szCs w:val="24"/>
        </w:rPr>
      </w:pPr>
      <w:r w:rsidRPr="00BD6057">
        <w:rPr>
          <w:rFonts w:ascii="Arial" w:hAnsi="Arial" w:cs="Arial"/>
          <w:sz w:val="24"/>
          <w:szCs w:val="24"/>
        </w:rPr>
        <w:t>Entered into any agreement or arrangement with any other per</w:t>
      </w:r>
      <w:r w:rsidR="007407F8">
        <w:rPr>
          <w:rFonts w:ascii="Arial" w:hAnsi="Arial" w:cs="Arial"/>
          <w:sz w:val="24"/>
          <w:szCs w:val="24"/>
        </w:rPr>
        <w:t>son that he shall refrain from b</w:t>
      </w:r>
      <w:r w:rsidRPr="00BD6057">
        <w:rPr>
          <w:rFonts w:ascii="Arial" w:hAnsi="Arial" w:cs="Arial"/>
          <w:sz w:val="24"/>
          <w:szCs w:val="24"/>
        </w:rPr>
        <w:t xml:space="preserve">idding or as to the amount or terms of any Quotation to </w:t>
      </w:r>
      <w:r w:rsidR="007407F8">
        <w:rPr>
          <w:rFonts w:ascii="Arial" w:hAnsi="Arial" w:cs="Arial"/>
          <w:sz w:val="24"/>
          <w:szCs w:val="24"/>
        </w:rPr>
        <w:t>be submitted by him;</w:t>
      </w:r>
    </w:p>
    <w:p w14:paraId="7456969F" w14:textId="77777777" w:rsidR="00A450BC" w:rsidRPr="00BD6057" w:rsidRDefault="00A450BC" w:rsidP="0012680D">
      <w:pPr>
        <w:pStyle w:val="ListParagraph"/>
        <w:numPr>
          <w:ilvl w:val="0"/>
          <w:numId w:val="3"/>
        </w:numPr>
        <w:spacing w:before="120" w:line="240" w:lineRule="auto"/>
        <w:ind w:left="709" w:hanging="425"/>
        <w:contextualSpacing w:val="0"/>
        <w:rPr>
          <w:rFonts w:ascii="Arial" w:hAnsi="Arial" w:cs="Arial"/>
          <w:sz w:val="24"/>
          <w:szCs w:val="24"/>
        </w:rPr>
      </w:pPr>
      <w:r w:rsidRPr="00BD6057">
        <w:rPr>
          <w:rFonts w:ascii="Arial" w:hAnsi="Arial" w:cs="Arial"/>
          <w:sz w:val="24"/>
          <w:szCs w:val="24"/>
        </w:rPr>
        <w:t xml:space="preserve">Canvassed or solicited any member, officer or other employee of the Authority in connection with the award </w:t>
      </w:r>
      <w:r w:rsidR="007407F8">
        <w:rPr>
          <w:rFonts w:ascii="Arial" w:hAnsi="Arial" w:cs="Arial"/>
          <w:sz w:val="24"/>
          <w:szCs w:val="24"/>
        </w:rPr>
        <w:t>of this or any other Authority contract or q</w:t>
      </w:r>
      <w:r w:rsidRPr="00BD6057">
        <w:rPr>
          <w:rFonts w:ascii="Arial" w:hAnsi="Arial" w:cs="Arial"/>
          <w:sz w:val="24"/>
          <w:szCs w:val="24"/>
        </w:rPr>
        <w:t>uotation;</w:t>
      </w:r>
    </w:p>
    <w:p w14:paraId="38DD4B25" w14:textId="77777777" w:rsidR="00A450BC" w:rsidRPr="00BD6057" w:rsidRDefault="00A450BC" w:rsidP="0012680D">
      <w:pPr>
        <w:pStyle w:val="ListParagraph"/>
        <w:numPr>
          <w:ilvl w:val="0"/>
          <w:numId w:val="3"/>
        </w:numPr>
        <w:spacing w:before="120" w:line="240" w:lineRule="auto"/>
        <w:ind w:left="709" w:hanging="425"/>
        <w:contextualSpacing w:val="0"/>
        <w:rPr>
          <w:rFonts w:ascii="Arial" w:hAnsi="Arial" w:cs="Arial"/>
          <w:sz w:val="24"/>
          <w:szCs w:val="24"/>
        </w:rPr>
      </w:pPr>
      <w:r w:rsidRPr="00BD6057">
        <w:rPr>
          <w:rFonts w:ascii="Arial" w:hAnsi="Arial" w:cs="Arial"/>
          <w:sz w:val="24"/>
          <w:szCs w:val="24"/>
        </w:rPr>
        <w:lastRenderedPageBreak/>
        <w:t>Offered, given or agreed to give any inducement or reward in respect of t</w:t>
      </w:r>
      <w:r w:rsidR="007407F8">
        <w:rPr>
          <w:rFonts w:ascii="Arial" w:hAnsi="Arial" w:cs="Arial"/>
          <w:sz w:val="24"/>
          <w:szCs w:val="24"/>
        </w:rPr>
        <w:t>his or any other Authority contract or q</w:t>
      </w:r>
      <w:r w:rsidRPr="00BD6057">
        <w:rPr>
          <w:rFonts w:ascii="Arial" w:hAnsi="Arial" w:cs="Arial"/>
          <w:sz w:val="24"/>
          <w:szCs w:val="24"/>
        </w:rPr>
        <w:t>uotation;</w:t>
      </w:r>
    </w:p>
    <w:p w14:paraId="1C98AE2C" w14:textId="77777777" w:rsidR="00A450BC" w:rsidRPr="00BD6057" w:rsidRDefault="00A450BC" w:rsidP="0012680D">
      <w:pPr>
        <w:pStyle w:val="TxBr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pPr>
      <w:r w:rsidRPr="00BD6057">
        <w:t xml:space="preserve">Having read carefully the </w:t>
      </w:r>
      <w:r w:rsidR="00E41BF1">
        <w:t>Rf</w:t>
      </w:r>
      <w:r w:rsidR="00CB0111">
        <w:t>Q</w:t>
      </w:r>
      <w:r w:rsidRPr="00BD6057">
        <w:t>:</w:t>
      </w:r>
    </w:p>
    <w:p w14:paraId="285E9EC2" w14:textId="77777777" w:rsidR="00A450BC" w:rsidRPr="00BD6057" w:rsidRDefault="00A450BC" w:rsidP="0012680D">
      <w:pPr>
        <w:pStyle w:val="ListParagraph"/>
        <w:numPr>
          <w:ilvl w:val="0"/>
          <w:numId w:val="3"/>
        </w:numPr>
        <w:spacing w:before="120" w:line="240" w:lineRule="auto"/>
        <w:ind w:left="709" w:hanging="425"/>
        <w:contextualSpacing w:val="0"/>
        <w:rPr>
          <w:rFonts w:ascii="Arial" w:hAnsi="Arial" w:cs="Arial"/>
          <w:sz w:val="24"/>
          <w:szCs w:val="24"/>
        </w:rPr>
      </w:pPr>
      <w:r w:rsidRPr="00BD6057">
        <w:rPr>
          <w:rFonts w:ascii="Arial" w:hAnsi="Arial" w:cs="Arial"/>
          <w:sz w:val="24"/>
          <w:szCs w:val="24"/>
        </w:rPr>
        <w:t xml:space="preserve">We offer to fulfil the </w:t>
      </w:r>
      <w:r w:rsidR="007407F8">
        <w:rPr>
          <w:rFonts w:ascii="Arial" w:hAnsi="Arial" w:cs="Arial"/>
          <w:sz w:val="24"/>
          <w:szCs w:val="24"/>
        </w:rPr>
        <w:t>c</w:t>
      </w:r>
      <w:r w:rsidRPr="00BD6057">
        <w:rPr>
          <w:rFonts w:ascii="Arial" w:hAnsi="Arial" w:cs="Arial"/>
          <w:sz w:val="24"/>
          <w:szCs w:val="24"/>
        </w:rPr>
        <w:t xml:space="preserve">ontract to meet the requirements of the </w:t>
      </w:r>
      <w:r w:rsidR="00E41BF1">
        <w:rPr>
          <w:rFonts w:ascii="Arial" w:hAnsi="Arial" w:cs="Arial"/>
          <w:sz w:val="24"/>
          <w:szCs w:val="24"/>
        </w:rPr>
        <w:t>Rf</w:t>
      </w:r>
      <w:r w:rsidR="00CB0111">
        <w:rPr>
          <w:rFonts w:ascii="Arial" w:hAnsi="Arial" w:cs="Arial"/>
          <w:sz w:val="24"/>
          <w:szCs w:val="24"/>
        </w:rPr>
        <w:t>Q</w:t>
      </w:r>
      <w:r w:rsidR="007407F8">
        <w:rPr>
          <w:rFonts w:ascii="Arial" w:hAnsi="Arial" w:cs="Arial"/>
          <w:sz w:val="24"/>
          <w:szCs w:val="24"/>
        </w:rPr>
        <w:t xml:space="preserve"> in accordance with our q</w:t>
      </w:r>
      <w:r w:rsidRPr="00BD6057">
        <w:rPr>
          <w:rFonts w:ascii="Arial" w:hAnsi="Arial" w:cs="Arial"/>
          <w:sz w:val="24"/>
          <w:szCs w:val="24"/>
        </w:rPr>
        <w:t>uotation an</w:t>
      </w:r>
      <w:r w:rsidR="007407F8">
        <w:rPr>
          <w:rFonts w:ascii="Arial" w:hAnsi="Arial" w:cs="Arial"/>
          <w:sz w:val="24"/>
          <w:szCs w:val="24"/>
        </w:rPr>
        <w:t>d fully in accordance with the c</w:t>
      </w:r>
      <w:r w:rsidRPr="00BD6057">
        <w:rPr>
          <w:rFonts w:ascii="Arial" w:hAnsi="Arial" w:cs="Arial"/>
          <w:sz w:val="24"/>
          <w:szCs w:val="24"/>
        </w:rPr>
        <w:t>ontract;</w:t>
      </w:r>
    </w:p>
    <w:p w14:paraId="50FD4AF9" w14:textId="77777777" w:rsidR="00A450BC" w:rsidRPr="00BD6057" w:rsidRDefault="007407F8" w:rsidP="0012680D">
      <w:pPr>
        <w:pStyle w:val="ListParagraph"/>
        <w:numPr>
          <w:ilvl w:val="0"/>
          <w:numId w:val="3"/>
        </w:numPr>
        <w:spacing w:before="120" w:line="240" w:lineRule="auto"/>
        <w:ind w:left="709" w:hanging="425"/>
        <w:contextualSpacing w:val="0"/>
        <w:rPr>
          <w:rFonts w:ascii="Arial" w:hAnsi="Arial" w:cs="Arial"/>
          <w:sz w:val="24"/>
          <w:szCs w:val="24"/>
        </w:rPr>
      </w:pPr>
      <w:r>
        <w:rPr>
          <w:rFonts w:ascii="Arial" w:hAnsi="Arial" w:cs="Arial"/>
          <w:sz w:val="24"/>
          <w:szCs w:val="24"/>
        </w:rPr>
        <w:t>We agree that this q</w:t>
      </w:r>
      <w:r w:rsidR="00A450BC" w:rsidRPr="00BD6057">
        <w:rPr>
          <w:rFonts w:ascii="Arial" w:hAnsi="Arial" w:cs="Arial"/>
          <w:sz w:val="24"/>
          <w:szCs w:val="24"/>
        </w:rPr>
        <w:t xml:space="preserve">uotation shall constitute an irrecoverable, unconditional offer, which may not </w:t>
      </w:r>
      <w:r w:rsidR="00E41BF1">
        <w:rPr>
          <w:rFonts w:ascii="Arial" w:hAnsi="Arial" w:cs="Arial"/>
          <w:sz w:val="24"/>
          <w:szCs w:val="24"/>
        </w:rPr>
        <w:t>be withdrawn for a period of 90 </w:t>
      </w:r>
      <w:r w:rsidR="00A450BC" w:rsidRPr="00BD6057">
        <w:rPr>
          <w:rFonts w:ascii="Arial" w:hAnsi="Arial" w:cs="Arial"/>
          <w:sz w:val="24"/>
          <w:szCs w:val="24"/>
        </w:rPr>
        <w:t>days from this date;</w:t>
      </w:r>
    </w:p>
    <w:p w14:paraId="20320BC6" w14:textId="77777777" w:rsidR="00A450BC" w:rsidRPr="00BD6057" w:rsidRDefault="00A450BC" w:rsidP="0012680D">
      <w:pPr>
        <w:pStyle w:val="ListParagraph"/>
        <w:numPr>
          <w:ilvl w:val="0"/>
          <w:numId w:val="3"/>
        </w:numPr>
        <w:spacing w:before="120" w:line="240" w:lineRule="auto"/>
        <w:ind w:left="709" w:hanging="425"/>
        <w:contextualSpacing w:val="0"/>
        <w:rPr>
          <w:rFonts w:ascii="Arial" w:hAnsi="Arial" w:cs="Arial"/>
          <w:sz w:val="24"/>
          <w:szCs w:val="24"/>
        </w:rPr>
      </w:pPr>
      <w:r w:rsidRPr="00BD6057">
        <w:rPr>
          <w:rFonts w:ascii="Arial" w:hAnsi="Arial" w:cs="Arial"/>
          <w:sz w:val="24"/>
          <w:szCs w:val="24"/>
        </w:rPr>
        <w:t xml:space="preserve">We understand </w:t>
      </w:r>
      <w:r w:rsidR="007407F8">
        <w:rPr>
          <w:rFonts w:ascii="Arial" w:hAnsi="Arial" w:cs="Arial"/>
          <w:sz w:val="24"/>
          <w:szCs w:val="24"/>
        </w:rPr>
        <w:t>that unless and until a formal a</w:t>
      </w:r>
      <w:r w:rsidRPr="00BD6057">
        <w:rPr>
          <w:rFonts w:ascii="Arial" w:hAnsi="Arial" w:cs="Arial"/>
          <w:sz w:val="24"/>
          <w:szCs w:val="24"/>
        </w:rPr>
        <w:t xml:space="preserve">greement </w:t>
      </w:r>
      <w:r w:rsidR="007407F8">
        <w:rPr>
          <w:rFonts w:ascii="Arial" w:hAnsi="Arial" w:cs="Arial"/>
          <w:sz w:val="24"/>
          <w:szCs w:val="24"/>
        </w:rPr>
        <w:t>is prepared and executed, this q</w:t>
      </w:r>
      <w:r w:rsidRPr="00BD6057">
        <w:rPr>
          <w:rFonts w:ascii="Arial" w:hAnsi="Arial" w:cs="Arial"/>
          <w:sz w:val="24"/>
          <w:szCs w:val="24"/>
        </w:rPr>
        <w:t>uotation, together with your written acceptance there</w:t>
      </w:r>
      <w:r w:rsidR="007407F8">
        <w:rPr>
          <w:rFonts w:ascii="Arial" w:hAnsi="Arial" w:cs="Arial"/>
          <w:sz w:val="24"/>
          <w:szCs w:val="24"/>
        </w:rPr>
        <w:t>of, shall constitute a binding c</w:t>
      </w:r>
      <w:r w:rsidRPr="00BD6057">
        <w:rPr>
          <w:rFonts w:ascii="Arial" w:hAnsi="Arial" w:cs="Arial"/>
          <w:sz w:val="24"/>
          <w:szCs w:val="24"/>
        </w:rPr>
        <w:t>ontract between us;</w:t>
      </w:r>
    </w:p>
    <w:p w14:paraId="3AFA7230" w14:textId="77777777" w:rsidR="00A450BC" w:rsidRPr="00BD6057" w:rsidRDefault="00A450BC" w:rsidP="0012680D">
      <w:pPr>
        <w:pStyle w:val="ListParagraph"/>
        <w:numPr>
          <w:ilvl w:val="0"/>
          <w:numId w:val="3"/>
        </w:numPr>
        <w:spacing w:before="120" w:line="240" w:lineRule="auto"/>
        <w:ind w:left="709" w:hanging="425"/>
        <w:contextualSpacing w:val="0"/>
        <w:rPr>
          <w:rFonts w:ascii="Arial" w:hAnsi="Arial" w:cs="Arial"/>
          <w:sz w:val="24"/>
          <w:szCs w:val="24"/>
        </w:rPr>
      </w:pPr>
      <w:r w:rsidRPr="00BD6057">
        <w:rPr>
          <w:rFonts w:ascii="Arial" w:hAnsi="Arial" w:cs="Arial"/>
          <w:sz w:val="24"/>
          <w:szCs w:val="24"/>
        </w:rPr>
        <w:t>We understand that the Author</w:t>
      </w:r>
      <w:r w:rsidR="007407F8">
        <w:rPr>
          <w:rFonts w:ascii="Arial" w:hAnsi="Arial" w:cs="Arial"/>
          <w:sz w:val="24"/>
          <w:szCs w:val="24"/>
        </w:rPr>
        <w:t>ity is not bound to accept any q</w:t>
      </w:r>
      <w:r w:rsidRPr="00BD6057">
        <w:rPr>
          <w:rFonts w:ascii="Arial" w:hAnsi="Arial" w:cs="Arial"/>
          <w:sz w:val="24"/>
          <w:szCs w:val="24"/>
        </w:rPr>
        <w:t>uotation it receives;</w:t>
      </w:r>
    </w:p>
    <w:p w14:paraId="34FB6B50" w14:textId="77777777" w:rsidR="00A450BC" w:rsidRPr="00BD6057" w:rsidRDefault="00A450BC" w:rsidP="0012680D">
      <w:pPr>
        <w:pStyle w:val="ListParagraph"/>
        <w:numPr>
          <w:ilvl w:val="0"/>
          <w:numId w:val="3"/>
        </w:numPr>
        <w:spacing w:before="120" w:line="240" w:lineRule="auto"/>
        <w:ind w:left="709" w:hanging="425"/>
        <w:contextualSpacing w:val="0"/>
        <w:rPr>
          <w:rFonts w:ascii="Arial" w:hAnsi="Arial" w:cs="Arial"/>
          <w:sz w:val="24"/>
          <w:szCs w:val="24"/>
        </w:rPr>
      </w:pPr>
      <w:r w:rsidRPr="00BD6057">
        <w:rPr>
          <w:rFonts w:ascii="Arial" w:hAnsi="Arial" w:cs="Arial"/>
          <w:sz w:val="24"/>
          <w:szCs w:val="24"/>
        </w:rPr>
        <w:t>We declare that to</w:t>
      </w:r>
      <w:r w:rsidR="007407F8">
        <w:rPr>
          <w:rFonts w:ascii="Arial" w:hAnsi="Arial" w:cs="Arial"/>
          <w:sz w:val="24"/>
          <w:szCs w:val="24"/>
        </w:rPr>
        <w:t xml:space="preserve"> the best of our knowledge our q</w:t>
      </w:r>
      <w:r w:rsidRPr="00BD6057">
        <w:rPr>
          <w:rFonts w:ascii="Arial" w:hAnsi="Arial" w:cs="Arial"/>
          <w:sz w:val="24"/>
          <w:szCs w:val="24"/>
        </w:rPr>
        <w:t>uotation response is true, complete and accurate in all respects, both as at the date comm</w:t>
      </w:r>
      <w:r w:rsidR="007407F8">
        <w:rPr>
          <w:rFonts w:ascii="Arial" w:hAnsi="Arial" w:cs="Arial"/>
          <w:sz w:val="24"/>
          <w:szCs w:val="24"/>
        </w:rPr>
        <w:t>unicated and as at the date of q</w:t>
      </w:r>
      <w:r w:rsidRPr="00BD6057">
        <w:rPr>
          <w:rFonts w:ascii="Arial" w:hAnsi="Arial" w:cs="Arial"/>
          <w:sz w:val="24"/>
          <w:szCs w:val="24"/>
        </w:rPr>
        <w:t>uotation submission and understand that the Authority may reject our submission if we provide false/misleading information;</w:t>
      </w:r>
    </w:p>
    <w:p w14:paraId="2C50A7AB" w14:textId="77777777" w:rsidR="00464346" w:rsidRPr="00464346" w:rsidRDefault="00464346" w:rsidP="00464346">
      <w:pPr>
        <w:pStyle w:val="ListParagraph"/>
        <w:numPr>
          <w:ilvl w:val="0"/>
          <w:numId w:val="3"/>
        </w:numPr>
        <w:spacing w:before="120" w:line="240" w:lineRule="auto"/>
        <w:ind w:left="709" w:hanging="425"/>
        <w:contextualSpacing w:val="0"/>
        <w:rPr>
          <w:rFonts w:ascii="Arial" w:hAnsi="Arial" w:cs="Arial"/>
          <w:sz w:val="24"/>
          <w:szCs w:val="24"/>
        </w:rPr>
      </w:pPr>
      <w:r w:rsidRPr="00464346">
        <w:rPr>
          <w:rFonts w:ascii="Arial" w:hAnsi="Arial" w:cs="Arial"/>
          <w:sz w:val="24"/>
          <w:szCs w:val="24"/>
        </w:rPr>
        <w:t xml:space="preserve">We declare that, upon request and without delay we will provide the certificates or documentary evidence referred to in the </w:t>
      </w:r>
      <w:r>
        <w:rPr>
          <w:rFonts w:ascii="Arial" w:hAnsi="Arial" w:cs="Arial"/>
          <w:sz w:val="24"/>
          <w:szCs w:val="24"/>
        </w:rPr>
        <w:t>RfQ</w:t>
      </w:r>
      <w:r w:rsidRPr="00464346">
        <w:rPr>
          <w:rFonts w:ascii="Arial" w:hAnsi="Arial" w:cs="Arial"/>
          <w:sz w:val="24"/>
          <w:szCs w:val="24"/>
        </w:rPr>
        <w:t xml:space="preserve"> and/or </w:t>
      </w:r>
      <w:r>
        <w:rPr>
          <w:rFonts w:ascii="Arial" w:hAnsi="Arial" w:cs="Arial"/>
          <w:sz w:val="24"/>
          <w:szCs w:val="24"/>
        </w:rPr>
        <w:t>quotation</w:t>
      </w:r>
      <w:r w:rsidRPr="00464346">
        <w:rPr>
          <w:rFonts w:ascii="Arial" w:hAnsi="Arial" w:cs="Arial"/>
          <w:sz w:val="24"/>
          <w:szCs w:val="24"/>
        </w:rPr>
        <w:t>;</w:t>
      </w:r>
    </w:p>
    <w:p w14:paraId="2D3D092A" w14:textId="77777777" w:rsidR="007407F8" w:rsidRPr="007407F8" w:rsidRDefault="007407F8" w:rsidP="007407F8">
      <w:pPr>
        <w:pStyle w:val="ListParagraph"/>
        <w:numPr>
          <w:ilvl w:val="0"/>
          <w:numId w:val="3"/>
        </w:numPr>
        <w:spacing w:before="120" w:line="240" w:lineRule="auto"/>
        <w:ind w:left="709" w:hanging="425"/>
        <w:contextualSpacing w:val="0"/>
        <w:rPr>
          <w:rFonts w:ascii="Arial" w:hAnsi="Arial" w:cs="Arial"/>
          <w:sz w:val="24"/>
          <w:szCs w:val="24"/>
        </w:rPr>
      </w:pPr>
      <w:r w:rsidRPr="007407F8">
        <w:rPr>
          <w:rFonts w:ascii="Arial" w:hAnsi="Arial" w:cs="Arial"/>
          <w:sz w:val="24"/>
          <w:szCs w:val="24"/>
        </w:rPr>
        <w:t xml:space="preserve">We understand that the Authority may reject this </w:t>
      </w:r>
      <w:r w:rsidR="00464346">
        <w:rPr>
          <w:rFonts w:ascii="Arial" w:hAnsi="Arial" w:cs="Arial"/>
          <w:sz w:val="24"/>
          <w:szCs w:val="24"/>
        </w:rPr>
        <w:t>quotation</w:t>
      </w:r>
      <w:r w:rsidRPr="007407F8">
        <w:rPr>
          <w:rFonts w:ascii="Arial" w:hAnsi="Arial" w:cs="Arial"/>
          <w:sz w:val="24"/>
          <w:szCs w:val="24"/>
        </w:rPr>
        <w:t xml:space="preserve"> in its entirety if there is a failure to follow the instructions or meet the Conditions of </w:t>
      </w:r>
      <w:r w:rsidRPr="00C5263C">
        <w:rPr>
          <w:rFonts w:ascii="Arial" w:hAnsi="Arial" w:cs="Arial"/>
          <w:sz w:val="24"/>
          <w:szCs w:val="24"/>
        </w:rPr>
        <w:t>Participation (section </w:t>
      </w:r>
      <w:r w:rsidRPr="00937841">
        <w:rPr>
          <w:rFonts w:ascii="Arial" w:hAnsi="Arial" w:cs="Arial"/>
          <w:sz w:val="24"/>
          <w:szCs w:val="24"/>
        </w:rPr>
        <w:t>2.9</w:t>
      </w:r>
      <w:r w:rsidR="00464346" w:rsidRPr="00C5263C">
        <w:rPr>
          <w:rFonts w:ascii="Arial" w:hAnsi="Arial" w:cs="Arial"/>
          <w:sz w:val="24"/>
          <w:szCs w:val="24"/>
        </w:rPr>
        <w:t>) set out in</w:t>
      </w:r>
      <w:r w:rsidR="00464346">
        <w:rPr>
          <w:rFonts w:ascii="Arial" w:hAnsi="Arial" w:cs="Arial"/>
          <w:sz w:val="24"/>
          <w:szCs w:val="24"/>
        </w:rPr>
        <w:t xml:space="preserve"> the RfQ</w:t>
      </w:r>
      <w:r w:rsidRPr="007407F8">
        <w:rPr>
          <w:rFonts w:ascii="Arial" w:hAnsi="Arial" w:cs="Arial"/>
          <w:sz w:val="24"/>
          <w:szCs w:val="24"/>
        </w:rPr>
        <w:t>; there is a failure to answer all the relevant questions fully; or if false/misleading information or content is provided in any section; and are aware of the consequences of serious misrepresentation;</w:t>
      </w:r>
    </w:p>
    <w:p w14:paraId="19955306" w14:textId="77777777" w:rsidR="00A450BC" w:rsidRPr="00BD6057" w:rsidRDefault="00A450BC" w:rsidP="0012680D">
      <w:pPr>
        <w:pStyle w:val="ListParagraph"/>
        <w:numPr>
          <w:ilvl w:val="0"/>
          <w:numId w:val="3"/>
        </w:numPr>
        <w:spacing w:before="120" w:line="240" w:lineRule="auto"/>
        <w:ind w:left="709" w:hanging="425"/>
        <w:contextualSpacing w:val="0"/>
        <w:rPr>
          <w:rFonts w:ascii="Arial" w:hAnsi="Arial" w:cs="Arial"/>
          <w:sz w:val="24"/>
          <w:szCs w:val="24"/>
        </w:rPr>
      </w:pPr>
      <w:r w:rsidRPr="00BD6057">
        <w:rPr>
          <w:rFonts w:ascii="Arial" w:hAnsi="Arial" w:cs="Arial"/>
          <w:sz w:val="24"/>
          <w:szCs w:val="24"/>
        </w:rPr>
        <w:t xml:space="preserve">We understand no representation or warranty, express or implied, is or will be given by the Authority or any of its agents or advisors with respect to information included in this </w:t>
      </w:r>
      <w:r w:rsidR="00E41BF1">
        <w:rPr>
          <w:rFonts w:ascii="Arial" w:hAnsi="Arial" w:cs="Arial"/>
          <w:sz w:val="24"/>
          <w:szCs w:val="24"/>
        </w:rPr>
        <w:t>Rf</w:t>
      </w:r>
      <w:r w:rsidR="00CB0111">
        <w:rPr>
          <w:rFonts w:ascii="Arial" w:hAnsi="Arial" w:cs="Arial"/>
          <w:sz w:val="24"/>
          <w:szCs w:val="24"/>
        </w:rPr>
        <w:t>Q</w:t>
      </w:r>
      <w:r w:rsidRPr="00BD6057">
        <w:rPr>
          <w:rFonts w:ascii="Arial" w:hAnsi="Arial" w:cs="Arial"/>
          <w:sz w:val="24"/>
          <w:szCs w:val="24"/>
        </w:rPr>
        <w:t>.</w:t>
      </w:r>
    </w:p>
    <w:p w14:paraId="109EBA97" w14:textId="77777777" w:rsidR="00A450BC" w:rsidRPr="00BD6057" w:rsidRDefault="00464346" w:rsidP="0012680D">
      <w:pPr>
        <w:pStyle w:val="TxBr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pPr>
      <w:r>
        <w:t>The q</w:t>
      </w:r>
      <w:r w:rsidR="00A450BC" w:rsidRPr="00BD6057">
        <w:t>uotation must be submitted by the organisation which it is pro</w:t>
      </w:r>
      <w:r>
        <w:t>posed will enter into a formal c</w:t>
      </w:r>
      <w:r w:rsidR="00A450BC" w:rsidRPr="00BD6057">
        <w:t>ontract wit</w:t>
      </w:r>
      <w:r>
        <w:t>h the Authority if awarded the c</w:t>
      </w:r>
      <w:r w:rsidR="00A450BC" w:rsidRPr="00BD6057">
        <w:t>ontract. This Declaration must be signed:</w:t>
      </w:r>
    </w:p>
    <w:p w14:paraId="02916427" w14:textId="77777777" w:rsidR="009D5C14" w:rsidRPr="009D5C14" w:rsidRDefault="009D5C14" w:rsidP="009D5C14">
      <w:pPr>
        <w:pStyle w:val="ListParagraph"/>
        <w:numPr>
          <w:ilvl w:val="0"/>
          <w:numId w:val="4"/>
        </w:numPr>
        <w:spacing w:before="120" w:line="240" w:lineRule="auto"/>
        <w:ind w:left="714" w:hanging="357"/>
        <w:contextualSpacing w:val="0"/>
        <w:rPr>
          <w:rFonts w:ascii="Arial" w:hAnsi="Arial" w:cs="Arial"/>
          <w:sz w:val="24"/>
          <w:szCs w:val="24"/>
        </w:rPr>
      </w:pPr>
      <w:r w:rsidRPr="009D5C14">
        <w:rPr>
          <w:rFonts w:ascii="Arial" w:hAnsi="Arial" w:cs="Arial"/>
          <w:sz w:val="24"/>
          <w:szCs w:val="24"/>
        </w:rPr>
        <w:t>where the Supplier is a company, by a duly authorised representative of that company;</w:t>
      </w:r>
    </w:p>
    <w:p w14:paraId="1EBBD3F5" w14:textId="77777777" w:rsidR="009D5C14" w:rsidRPr="009D5C14" w:rsidRDefault="009D5C14" w:rsidP="009D5C14">
      <w:pPr>
        <w:pStyle w:val="ListParagraph"/>
        <w:numPr>
          <w:ilvl w:val="0"/>
          <w:numId w:val="4"/>
        </w:numPr>
        <w:spacing w:before="120" w:line="240" w:lineRule="auto"/>
        <w:ind w:left="714" w:hanging="357"/>
        <w:contextualSpacing w:val="0"/>
        <w:rPr>
          <w:rFonts w:ascii="Arial" w:hAnsi="Arial" w:cs="Arial"/>
          <w:sz w:val="24"/>
          <w:szCs w:val="24"/>
        </w:rPr>
      </w:pPr>
      <w:r w:rsidRPr="009D5C14">
        <w:rPr>
          <w:rFonts w:ascii="Arial" w:hAnsi="Arial" w:cs="Arial"/>
          <w:sz w:val="24"/>
          <w:szCs w:val="24"/>
        </w:rPr>
        <w:t>where the Supplier is a consortium, by the lead authorised representative of the consortium, which organisation shall be responsible for the performance of the Contract;</w:t>
      </w:r>
    </w:p>
    <w:p w14:paraId="26BF22CB" w14:textId="77777777" w:rsidR="009D5C14" w:rsidRPr="009D5C14" w:rsidRDefault="009D5C14" w:rsidP="009D5C14">
      <w:pPr>
        <w:pStyle w:val="ListParagraph"/>
        <w:numPr>
          <w:ilvl w:val="0"/>
          <w:numId w:val="4"/>
        </w:numPr>
        <w:spacing w:before="120" w:line="240" w:lineRule="auto"/>
        <w:ind w:left="714" w:hanging="357"/>
        <w:contextualSpacing w:val="0"/>
        <w:rPr>
          <w:rFonts w:ascii="Arial" w:hAnsi="Arial" w:cs="Arial"/>
          <w:sz w:val="24"/>
          <w:szCs w:val="24"/>
        </w:rPr>
      </w:pPr>
      <w:r w:rsidRPr="009D5C14">
        <w:rPr>
          <w:rFonts w:ascii="Arial" w:hAnsi="Arial" w:cs="Arial"/>
          <w:sz w:val="24"/>
          <w:szCs w:val="24"/>
        </w:rPr>
        <w:t>where the Supplier is a sole trader, he should sign and give his name in full together with the name under which he is trading;</w:t>
      </w:r>
    </w:p>
    <w:p w14:paraId="48821A7D" w14:textId="49A297CA" w:rsidR="009D5C14" w:rsidRPr="009D5C14" w:rsidRDefault="009D5C14" w:rsidP="009D5C14">
      <w:pPr>
        <w:pStyle w:val="ListParagraph"/>
        <w:numPr>
          <w:ilvl w:val="0"/>
          <w:numId w:val="4"/>
        </w:numPr>
        <w:spacing w:before="120" w:line="240" w:lineRule="auto"/>
        <w:ind w:left="714" w:hanging="357"/>
        <w:contextualSpacing w:val="0"/>
        <w:rPr>
          <w:rFonts w:ascii="Arial" w:hAnsi="Arial" w:cs="Arial"/>
          <w:sz w:val="24"/>
          <w:szCs w:val="24"/>
        </w:rPr>
      </w:pPr>
      <w:r w:rsidRPr="009D5C14">
        <w:rPr>
          <w:rFonts w:ascii="Arial" w:hAnsi="Arial" w:cs="Arial"/>
          <w:sz w:val="24"/>
          <w:szCs w:val="24"/>
        </w:rPr>
        <w:t xml:space="preserve">where the Supplier is a partnership, by all the partners or, alternatively, one only may sign, in which case he must have and should state that he has authority to sign on behalf of the other partner(s). The names of all the partners should be given in full together with the trading name of the </w:t>
      </w:r>
      <w:r w:rsidRPr="009D5C14">
        <w:rPr>
          <w:rFonts w:ascii="Arial" w:hAnsi="Arial" w:cs="Arial"/>
          <w:sz w:val="24"/>
          <w:szCs w:val="24"/>
        </w:rPr>
        <w:lastRenderedPageBreak/>
        <w:t>partnership.</w:t>
      </w:r>
      <w:r w:rsidRPr="009D5C14">
        <w:rPr>
          <w:rFonts w:ascii="Arial" w:hAnsi="Arial" w:cs="Arial"/>
          <w:sz w:val="24"/>
          <w:szCs w:val="24"/>
        </w:rPr>
        <w:br/>
      </w:r>
    </w:p>
    <w:p w14:paraId="4F1CDE75" w14:textId="6DABA5D3" w:rsidR="00A450BC" w:rsidRPr="00BD6057" w:rsidRDefault="00A450BC" w:rsidP="00A450BC">
      <w:pPr>
        <w:spacing w:before="120" w:line="240" w:lineRule="auto"/>
        <w:rPr>
          <w:rFonts w:ascii="Arial" w:hAnsi="Arial" w:cs="Arial"/>
          <w:sz w:val="24"/>
          <w:szCs w:val="24"/>
        </w:rPr>
      </w:pPr>
    </w:p>
    <w:tbl>
      <w:tblPr>
        <w:tblStyle w:val="TableGrid1"/>
        <w:tblW w:w="9039" w:type="dxa"/>
        <w:tblInd w:w="-5" w:type="dxa"/>
        <w:tblLook w:val="04A0" w:firstRow="1" w:lastRow="0" w:firstColumn="1" w:lastColumn="0" w:noHBand="0" w:noVBand="1"/>
      </w:tblPr>
      <w:tblGrid>
        <w:gridCol w:w="2802"/>
        <w:gridCol w:w="6237"/>
      </w:tblGrid>
      <w:tr w:rsidR="00115B46" w:rsidRPr="00BD6057" w14:paraId="7172F874" w14:textId="77777777" w:rsidTr="00C94CED">
        <w:trPr>
          <w:trHeight w:hRule="exact" w:val="510"/>
        </w:trPr>
        <w:tc>
          <w:tcPr>
            <w:tcW w:w="2802" w:type="dxa"/>
            <w:tcBorders>
              <w:top w:val="nil"/>
              <w:left w:val="nil"/>
              <w:bottom w:val="single" w:sz="4" w:space="0" w:color="auto"/>
              <w:right w:val="nil"/>
            </w:tcBorders>
          </w:tcPr>
          <w:p w14:paraId="218F0AF8" w14:textId="77777777" w:rsidR="00115B46" w:rsidRPr="00BD6057" w:rsidRDefault="00115B46" w:rsidP="00D634A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hAnsi="Arial" w:cs="Arial"/>
                <w:sz w:val="24"/>
                <w:szCs w:val="24"/>
              </w:rPr>
            </w:pPr>
            <w:r w:rsidRPr="00BD6057">
              <w:rPr>
                <w:rFonts w:ascii="Arial" w:hAnsi="Arial" w:cs="Arial"/>
                <w:sz w:val="24"/>
                <w:szCs w:val="24"/>
              </w:rPr>
              <w:t>Signature:</w:t>
            </w:r>
          </w:p>
        </w:tc>
        <w:tc>
          <w:tcPr>
            <w:tcW w:w="6237" w:type="dxa"/>
            <w:tcBorders>
              <w:top w:val="nil"/>
              <w:left w:val="nil"/>
              <w:bottom w:val="nil"/>
              <w:right w:val="nil"/>
            </w:tcBorders>
          </w:tcPr>
          <w:p w14:paraId="30741C6B" w14:textId="1A8B3F6A" w:rsidR="00115B46" w:rsidRPr="00BD6057" w:rsidRDefault="00115B46" w:rsidP="00DC5B51">
            <w:pPr>
              <w:tabs>
                <w:tab w:val="left" w:pos="709"/>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rPr>
                <w:rFonts w:ascii="Arial" w:hAnsi="Arial" w:cs="Arial"/>
                <w:sz w:val="24"/>
                <w:szCs w:val="24"/>
              </w:rPr>
            </w:pPr>
          </w:p>
        </w:tc>
      </w:tr>
      <w:tr w:rsidR="00115B46" w:rsidRPr="00BD6057" w14:paraId="1E0AEC7D" w14:textId="77777777" w:rsidTr="00C94CED">
        <w:trPr>
          <w:trHeight w:hRule="exact" w:val="510"/>
        </w:trPr>
        <w:tc>
          <w:tcPr>
            <w:tcW w:w="2802" w:type="dxa"/>
            <w:tcBorders>
              <w:top w:val="single" w:sz="4" w:space="0" w:color="auto"/>
              <w:left w:val="nil"/>
              <w:bottom w:val="single" w:sz="4" w:space="0" w:color="auto"/>
              <w:right w:val="nil"/>
            </w:tcBorders>
          </w:tcPr>
          <w:p w14:paraId="62B27432" w14:textId="77777777" w:rsidR="00115B46" w:rsidRPr="00BD6057" w:rsidRDefault="00115B46" w:rsidP="00D634A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hAnsi="Arial" w:cs="Arial"/>
                <w:sz w:val="24"/>
                <w:szCs w:val="24"/>
              </w:rPr>
            </w:pPr>
            <w:r w:rsidRPr="00BD6057">
              <w:rPr>
                <w:rFonts w:ascii="Arial" w:hAnsi="Arial" w:cs="Arial"/>
                <w:sz w:val="24"/>
                <w:szCs w:val="24"/>
              </w:rPr>
              <w:t>Print Name:</w:t>
            </w:r>
          </w:p>
        </w:tc>
        <w:tc>
          <w:tcPr>
            <w:tcW w:w="6237" w:type="dxa"/>
            <w:tcBorders>
              <w:top w:val="nil"/>
              <w:left w:val="nil"/>
              <w:bottom w:val="nil"/>
              <w:right w:val="nil"/>
            </w:tcBorders>
          </w:tcPr>
          <w:p w14:paraId="099B1896" w14:textId="0081ED3D" w:rsidR="00115B46" w:rsidRPr="00BD6057" w:rsidRDefault="00115B46" w:rsidP="00DC5B51">
            <w:pPr>
              <w:tabs>
                <w:tab w:val="left" w:pos="709"/>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rPr>
                <w:rFonts w:ascii="Arial" w:hAnsi="Arial" w:cs="Arial"/>
                <w:sz w:val="24"/>
                <w:szCs w:val="24"/>
              </w:rPr>
            </w:pPr>
          </w:p>
        </w:tc>
      </w:tr>
      <w:tr w:rsidR="00115B46" w:rsidRPr="00BD6057" w14:paraId="0FA5B876" w14:textId="77777777" w:rsidTr="00C94CED">
        <w:trPr>
          <w:trHeight w:hRule="exact" w:val="510"/>
        </w:trPr>
        <w:tc>
          <w:tcPr>
            <w:tcW w:w="2802" w:type="dxa"/>
            <w:tcBorders>
              <w:top w:val="single" w:sz="4" w:space="0" w:color="auto"/>
              <w:left w:val="nil"/>
              <w:bottom w:val="single" w:sz="4" w:space="0" w:color="auto"/>
              <w:right w:val="nil"/>
            </w:tcBorders>
          </w:tcPr>
          <w:p w14:paraId="241F4184" w14:textId="77777777" w:rsidR="00115B46" w:rsidRPr="00BD6057" w:rsidRDefault="00115B46" w:rsidP="00D634A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right="-108"/>
              <w:rPr>
                <w:rFonts w:ascii="Arial" w:hAnsi="Arial" w:cs="Arial"/>
                <w:sz w:val="24"/>
                <w:szCs w:val="24"/>
              </w:rPr>
            </w:pPr>
            <w:r w:rsidRPr="00BD6057">
              <w:rPr>
                <w:rFonts w:ascii="Arial" w:hAnsi="Arial" w:cs="Arial"/>
                <w:sz w:val="24"/>
                <w:szCs w:val="24"/>
              </w:rPr>
              <w:t>Job Title/Designation:</w:t>
            </w:r>
          </w:p>
        </w:tc>
        <w:tc>
          <w:tcPr>
            <w:tcW w:w="6237" w:type="dxa"/>
            <w:tcBorders>
              <w:top w:val="nil"/>
              <w:left w:val="nil"/>
              <w:bottom w:val="nil"/>
              <w:right w:val="nil"/>
            </w:tcBorders>
          </w:tcPr>
          <w:p w14:paraId="456A0745" w14:textId="76A3AF1D" w:rsidR="00115B46" w:rsidRPr="00BD6057" w:rsidRDefault="00115B46" w:rsidP="00DC5B51">
            <w:pPr>
              <w:tabs>
                <w:tab w:val="left" w:pos="709"/>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rPr>
                <w:rFonts w:ascii="Arial" w:hAnsi="Arial" w:cs="Arial"/>
                <w:sz w:val="24"/>
                <w:szCs w:val="24"/>
              </w:rPr>
            </w:pPr>
          </w:p>
        </w:tc>
      </w:tr>
      <w:tr w:rsidR="00A450BC" w:rsidRPr="00BD6057" w14:paraId="47B8BDCE" w14:textId="77777777" w:rsidTr="00C94CED">
        <w:trPr>
          <w:trHeight w:hRule="exact" w:val="510"/>
        </w:trPr>
        <w:tc>
          <w:tcPr>
            <w:tcW w:w="2802" w:type="dxa"/>
            <w:tcBorders>
              <w:top w:val="single" w:sz="4" w:space="0" w:color="auto"/>
              <w:left w:val="nil"/>
              <w:bottom w:val="single" w:sz="4" w:space="0" w:color="auto"/>
              <w:right w:val="nil"/>
            </w:tcBorders>
          </w:tcPr>
          <w:p w14:paraId="63A24AE6" w14:textId="77777777" w:rsidR="00A450BC" w:rsidRPr="00BD6057" w:rsidRDefault="00A450BC" w:rsidP="00D634A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hAnsi="Arial" w:cs="Arial"/>
                <w:sz w:val="24"/>
                <w:szCs w:val="24"/>
              </w:rPr>
            </w:pPr>
            <w:r w:rsidRPr="00BD6057">
              <w:rPr>
                <w:rFonts w:ascii="Arial" w:hAnsi="Arial" w:cs="Arial"/>
                <w:sz w:val="24"/>
                <w:szCs w:val="24"/>
              </w:rPr>
              <w:t>Date:</w:t>
            </w:r>
          </w:p>
        </w:tc>
        <w:tc>
          <w:tcPr>
            <w:tcW w:w="6237" w:type="dxa"/>
            <w:tcBorders>
              <w:top w:val="nil"/>
              <w:left w:val="nil"/>
              <w:bottom w:val="nil"/>
              <w:right w:val="nil"/>
            </w:tcBorders>
          </w:tcPr>
          <w:p w14:paraId="6420570F" w14:textId="4DD20B21" w:rsidR="00A450BC" w:rsidRPr="00986298" w:rsidRDefault="00A450BC" w:rsidP="00DC5B51">
            <w:pPr>
              <w:tabs>
                <w:tab w:val="left" w:pos="709"/>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rPr>
                <w:rFonts w:ascii="Arial" w:hAnsi="Arial" w:cs="Arial"/>
                <w:sz w:val="24"/>
                <w:szCs w:val="24"/>
              </w:rPr>
            </w:pPr>
          </w:p>
        </w:tc>
      </w:tr>
      <w:tr w:rsidR="00A450BC" w:rsidRPr="00BD6057" w14:paraId="3D7C5ACC" w14:textId="77777777" w:rsidTr="00C94CED">
        <w:trPr>
          <w:trHeight w:hRule="exact" w:val="510"/>
        </w:trPr>
        <w:tc>
          <w:tcPr>
            <w:tcW w:w="2802" w:type="dxa"/>
            <w:tcBorders>
              <w:top w:val="single" w:sz="4" w:space="0" w:color="auto"/>
              <w:left w:val="nil"/>
              <w:bottom w:val="single" w:sz="4" w:space="0" w:color="auto"/>
              <w:right w:val="nil"/>
            </w:tcBorders>
          </w:tcPr>
          <w:p w14:paraId="15565C22" w14:textId="77777777" w:rsidR="00A450BC" w:rsidRPr="00BD6057" w:rsidRDefault="00A450BC" w:rsidP="00D634A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hAnsi="Arial" w:cs="Arial"/>
                <w:sz w:val="24"/>
                <w:szCs w:val="24"/>
              </w:rPr>
            </w:pPr>
            <w:r w:rsidRPr="00BD6057">
              <w:rPr>
                <w:rFonts w:ascii="Arial" w:hAnsi="Arial" w:cs="Arial"/>
                <w:sz w:val="24"/>
                <w:szCs w:val="24"/>
              </w:rPr>
              <w:t>For and on behalf of:</w:t>
            </w:r>
          </w:p>
        </w:tc>
        <w:tc>
          <w:tcPr>
            <w:tcW w:w="6237" w:type="dxa"/>
            <w:tcBorders>
              <w:top w:val="nil"/>
              <w:left w:val="nil"/>
              <w:bottom w:val="nil"/>
              <w:right w:val="nil"/>
            </w:tcBorders>
          </w:tcPr>
          <w:p w14:paraId="2D194517" w14:textId="71B041E0" w:rsidR="00A450BC" w:rsidRPr="00A115BC" w:rsidRDefault="00A450BC" w:rsidP="00A115BC">
            <w:pPr>
              <w:tabs>
                <w:tab w:val="left" w:pos="709"/>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rPr>
                <w:rFonts w:ascii="Arial" w:hAnsi="Arial" w:cs="Arial"/>
                <w:sz w:val="24"/>
                <w:szCs w:val="24"/>
              </w:rPr>
            </w:pPr>
          </w:p>
        </w:tc>
      </w:tr>
      <w:tr w:rsidR="00A450BC" w:rsidRPr="00BD6057" w14:paraId="71161716" w14:textId="77777777" w:rsidTr="00C94CED">
        <w:trPr>
          <w:trHeight w:hRule="exact" w:val="510"/>
        </w:trPr>
        <w:tc>
          <w:tcPr>
            <w:tcW w:w="2802" w:type="dxa"/>
            <w:tcBorders>
              <w:top w:val="single" w:sz="4" w:space="0" w:color="auto"/>
              <w:left w:val="nil"/>
              <w:bottom w:val="single" w:sz="4" w:space="0" w:color="auto"/>
              <w:right w:val="nil"/>
            </w:tcBorders>
          </w:tcPr>
          <w:p w14:paraId="66B41CF9" w14:textId="77777777" w:rsidR="00A450BC" w:rsidRPr="00BD6057" w:rsidRDefault="00A450BC" w:rsidP="00D634A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hAnsi="Arial" w:cs="Arial"/>
                <w:sz w:val="24"/>
                <w:szCs w:val="24"/>
              </w:rPr>
            </w:pPr>
            <w:r w:rsidRPr="00BD6057">
              <w:rPr>
                <w:rFonts w:ascii="Arial" w:hAnsi="Arial" w:cs="Arial"/>
                <w:sz w:val="24"/>
                <w:szCs w:val="24"/>
              </w:rPr>
              <w:t>Registered Number:</w:t>
            </w:r>
          </w:p>
        </w:tc>
        <w:tc>
          <w:tcPr>
            <w:tcW w:w="6237" w:type="dxa"/>
            <w:tcBorders>
              <w:top w:val="nil"/>
              <w:left w:val="nil"/>
              <w:bottom w:val="nil"/>
              <w:right w:val="nil"/>
            </w:tcBorders>
          </w:tcPr>
          <w:p w14:paraId="26C866A2" w14:textId="4E997F2A" w:rsidR="00A450BC" w:rsidRPr="00A115BC" w:rsidRDefault="00A450BC" w:rsidP="00A115BC">
            <w:pPr>
              <w:tabs>
                <w:tab w:val="left" w:pos="709"/>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rPr>
                <w:rFonts w:ascii="Arial" w:hAnsi="Arial" w:cs="Arial"/>
                <w:sz w:val="24"/>
                <w:szCs w:val="24"/>
              </w:rPr>
            </w:pPr>
          </w:p>
        </w:tc>
      </w:tr>
      <w:tr w:rsidR="00A450BC" w:rsidRPr="00BD6057" w14:paraId="19159D22" w14:textId="77777777" w:rsidTr="00C94CED">
        <w:trPr>
          <w:trHeight w:hRule="exact" w:val="510"/>
        </w:trPr>
        <w:tc>
          <w:tcPr>
            <w:tcW w:w="2802" w:type="dxa"/>
            <w:tcBorders>
              <w:top w:val="single" w:sz="4" w:space="0" w:color="auto"/>
              <w:left w:val="nil"/>
              <w:bottom w:val="single" w:sz="4" w:space="0" w:color="auto"/>
              <w:right w:val="nil"/>
            </w:tcBorders>
          </w:tcPr>
          <w:p w14:paraId="778096B5" w14:textId="77777777" w:rsidR="00A450BC" w:rsidRPr="00BD6057" w:rsidRDefault="00A450BC" w:rsidP="00D634A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hAnsi="Arial" w:cs="Arial"/>
                <w:sz w:val="24"/>
                <w:szCs w:val="24"/>
              </w:rPr>
            </w:pPr>
            <w:r w:rsidRPr="00BD6057">
              <w:rPr>
                <w:rFonts w:ascii="Arial" w:hAnsi="Arial" w:cs="Arial"/>
                <w:sz w:val="24"/>
                <w:szCs w:val="24"/>
              </w:rPr>
              <w:t>Registered Address:</w:t>
            </w:r>
          </w:p>
        </w:tc>
        <w:tc>
          <w:tcPr>
            <w:tcW w:w="6237" w:type="dxa"/>
            <w:tcBorders>
              <w:top w:val="nil"/>
              <w:left w:val="nil"/>
              <w:bottom w:val="nil"/>
              <w:right w:val="nil"/>
            </w:tcBorders>
          </w:tcPr>
          <w:p w14:paraId="1B22975D" w14:textId="098857B5" w:rsidR="00A450BC" w:rsidRPr="00A115BC" w:rsidRDefault="00A450BC" w:rsidP="00A115BC">
            <w:pPr>
              <w:tabs>
                <w:tab w:val="left" w:pos="709"/>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rPr>
                <w:rFonts w:ascii="Arial" w:hAnsi="Arial" w:cs="Arial"/>
                <w:sz w:val="24"/>
                <w:szCs w:val="24"/>
              </w:rPr>
            </w:pPr>
          </w:p>
        </w:tc>
      </w:tr>
      <w:tr w:rsidR="00A450BC" w:rsidRPr="00BD6057" w14:paraId="22471E87" w14:textId="77777777" w:rsidTr="00C94CED">
        <w:trPr>
          <w:trHeight w:hRule="exact" w:val="510"/>
        </w:trPr>
        <w:tc>
          <w:tcPr>
            <w:tcW w:w="2802" w:type="dxa"/>
            <w:tcBorders>
              <w:top w:val="single" w:sz="4" w:space="0" w:color="auto"/>
              <w:left w:val="nil"/>
              <w:bottom w:val="nil"/>
              <w:right w:val="nil"/>
            </w:tcBorders>
          </w:tcPr>
          <w:p w14:paraId="6D39ECBA" w14:textId="77777777" w:rsidR="00A450BC" w:rsidRPr="00BD6057" w:rsidRDefault="00A450BC" w:rsidP="00D634A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hAnsi="Arial" w:cs="Arial"/>
                <w:sz w:val="24"/>
                <w:szCs w:val="24"/>
              </w:rPr>
            </w:pPr>
          </w:p>
        </w:tc>
        <w:tc>
          <w:tcPr>
            <w:tcW w:w="6237" w:type="dxa"/>
            <w:tcBorders>
              <w:top w:val="nil"/>
              <w:left w:val="nil"/>
              <w:bottom w:val="nil"/>
              <w:right w:val="nil"/>
            </w:tcBorders>
          </w:tcPr>
          <w:p w14:paraId="623B916E" w14:textId="77777777" w:rsidR="00A450BC" w:rsidRPr="00A115BC" w:rsidRDefault="00A450BC" w:rsidP="00DC5B51">
            <w:pPr>
              <w:tabs>
                <w:tab w:val="left" w:pos="709"/>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rPr>
                <w:rFonts w:ascii="Arial" w:hAnsi="Arial" w:cs="Arial"/>
                <w:sz w:val="24"/>
                <w:szCs w:val="24"/>
              </w:rPr>
            </w:pPr>
          </w:p>
        </w:tc>
      </w:tr>
    </w:tbl>
    <w:p w14:paraId="1D6AD44C" w14:textId="34A82FC5" w:rsidR="0012680D" w:rsidRDefault="0012680D" w:rsidP="00A450BC">
      <w:pPr>
        <w:spacing w:before="120" w:line="240" w:lineRule="auto"/>
        <w:rPr>
          <w:rFonts w:ascii="Arial" w:hAnsi="Arial" w:cs="Arial"/>
          <w:sz w:val="24"/>
          <w:szCs w:val="24"/>
        </w:rPr>
      </w:pPr>
    </w:p>
    <w:p w14:paraId="265F2461" w14:textId="41F006D6" w:rsidR="0012680D" w:rsidRDefault="0012680D">
      <w:pPr>
        <w:rPr>
          <w:rFonts w:ascii="Arial" w:hAnsi="Arial" w:cs="Arial"/>
          <w:sz w:val="24"/>
          <w:szCs w:val="24"/>
        </w:rPr>
      </w:pPr>
    </w:p>
    <w:p w14:paraId="2B035CA1" w14:textId="77777777" w:rsidR="00A450BC" w:rsidRPr="00BD6057" w:rsidRDefault="00A450BC" w:rsidP="0012680D">
      <w:pPr>
        <w:pStyle w:val="ListParagraph"/>
        <w:keepNext/>
        <w:numPr>
          <w:ilvl w:val="1"/>
          <w:numId w:val="1"/>
        </w:numPr>
        <w:spacing w:line="240" w:lineRule="auto"/>
        <w:ind w:left="709" w:hanging="709"/>
        <w:contextualSpacing w:val="0"/>
        <w:rPr>
          <w:rFonts w:ascii="Arial" w:hAnsi="Arial" w:cs="Arial"/>
          <w:b/>
          <w:color w:val="4F81BD" w:themeColor="accent1"/>
          <w:sz w:val="24"/>
          <w:szCs w:val="24"/>
        </w:rPr>
      </w:pPr>
      <w:r w:rsidRPr="00C94CED">
        <w:rPr>
          <w:rFonts w:ascii="Arial" w:hAnsi="Arial" w:cs="Arial"/>
          <w:b/>
          <w:sz w:val="24"/>
          <w:szCs w:val="24"/>
        </w:rPr>
        <w:t>Append</w:t>
      </w:r>
      <w:r w:rsidR="0012680D" w:rsidRPr="00C94CED">
        <w:rPr>
          <w:rFonts w:ascii="Arial" w:hAnsi="Arial" w:cs="Arial"/>
          <w:b/>
          <w:sz w:val="24"/>
          <w:szCs w:val="24"/>
        </w:rPr>
        <w:t>ix 1: Question Response Template</w:t>
      </w:r>
      <w:r w:rsidR="0012680D" w:rsidRPr="00C94CED">
        <w:rPr>
          <w:rFonts w:ascii="Arial" w:hAnsi="Arial" w:cs="Arial"/>
          <w:b/>
          <w:sz w:val="24"/>
          <w:szCs w:val="24"/>
        </w:rPr>
        <w:br/>
      </w:r>
    </w:p>
    <w:tbl>
      <w:tblPr>
        <w:tblStyle w:val="TableGrid3"/>
        <w:tblW w:w="0" w:type="auto"/>
        <w:tblLook w:val="04A0" w:firstRow="1" w:lastRow="0" w:firstColumn="1" w:lastColumn="0" w:noHBand="0" w:noVBand="1"/>
      </w:tblPr>
      <w:tblGrid>
        <w:gridCol w:w="9016"/>
      </w:tblGrid>
      <w:tr w:rsidR="00A450BC" w:rsidRPr="00BD6057" w14:paraId="574ACC2C" w14:textId="77777777" w:rsidTr="00D634A0">
        <w:trPr>
          <w:trHeight w:val="501"/>
        </w:trPr>
        <w:tc>
          <w:tcPr>
            <w:tcW w:w="9242" w:type="dxa"/>
          </w:tcPr>
          <w:p w14:paraId="3B055997" w14:textId="77777777" w:rsidR="00A450BC" w:rsidRPr="00BD6057" w:rsidRDefault="00A450BC" w:rsidP="0012680D">
            <w:pPr>
              <w:spacing w:before="120" w:after="120"/>
              <w:rPr>
                <w:rFonts w:eastAsia="Calibri" w:cs="Arial"/>
                <w:szCs w:val="24"/>
              </w:rPr>
            </w:pPr>
            <w:r w:rsidRPr="00BD6057">
              <w:rPr>
                <w:rFonts w:eastAsia="Calibri" w:cs="Arial"/>
                <w:szCs w:val="24"/>
              </w:rPr>
              <w:t>Template for Your Explanation Response</w:t>
            </w:r>
          </w:p>
        </w:tc>
      </w:tr>
      <w:tr w:rsidR="00A450BC" w:rsidRPr="00BD6057" w14:paraId="4BC898C5" w14:textId="77777777" w:rsidTr="00D634A0">
        <w:trPr>
          <w:trHeight w:val="501"/>
        </w:trPr>
        <w:tc>
          <w:tcPr>
            <w:tcW w:w="9242" w:type="dxa"/>
          </w:tcPr>
          <w:p w14:paraId="6B879769" w14:textId="77777777" w:rsidR="00A450BC" w:rsidRPr="00BD6057" w:rsidRDefault="00A450BC" w:rsidP="0012680D">
            <w:pPr>
              <w:spacing w:before="120" w:after="120"/>
              <w:rPr>
                <w:rFonts w:eastAsia="Calibri" w:cs="Arial"/>
                <w:szCs w:val="24"/>
              </w:rPr>
            </w:pPr>
            <w:r w:rsidRPr="00BD6057">
              <w:rPr>
                <w:rFonts w:eastAsia="Calibri" w:cs="Arial"/>
                <w:szCs w:val="24"/>
              </w:rPr>
              <w:t>Quotation Section and Question Number</w:t>
            </w:r>
          </w:p>
        </w:tc>
      </w:tr>
      <w:tr w:rsidR="00A450BC" w:rsidRPr="00BD6057" w14:paraId="45B6B26B" w14:textId="77777777" w:rsidTr="009D609D">
        <w:trPr>
          <w:trHeight w:val="1953"/>
        </w:trPr>
        <w:tc>
          <w:tcPr>
            <w:tcW w:w="9242" w:type="dxa"/>
          </w:tcPr>
          <w:p w14:paraId="056955C0" w14:textId="77777777" w:rsidR="00A450BC" w:rsidRDefault="00A450BC" w:rsidP="0012680D">
            <w:pPr>
              <w:spacing w:before="120" w:after="120"/>
              <w:rPr>
                <w:rFonts w:eastAsia="Calibri" w:cs="Arial"/>
                <w:szCs w:val="24"/>
              </w:rPr>
            </w:pPr>
            <w:r w:rsidRPr="00BD6057">
              <w:rPr>
                <w:rFonts w:eastAsia="Calibri" w:cs="Arial"/>
                <w:szCs w:val="24"/>
              </w:rPr>
              <w:t>Explanation</w:t>
            </w:r>
          </w:p>
          <w:p w14:paraId="10436CBA" w14:textId="77777777" w:rsidR="00182379" w:rsidRDefault="00182379" w:rsidP="0012680D">
            <w:pPr>
              <w:spacing w:before="120" w:after="120"/>
              <w:rPr>
                <w:rFonts w:eastAsia="Calibri" w:cs="Arial"/>
                <w:szCs w:val="24"/>
              </w:rPr>
            </w:pPr>
          </w:p>
          <w:p w14:paraId="6999A0B2" w14:textId="6F1A76ED" w:rsidR="00182379" w:rsidRPr="00BD6057" w:rsidRDefault="00182379" w:rsidP="0012680D">
            <w:pPr>
              <w:spacing w:before="120" w:after="120"/>
              <w:rPr>
                <w:rFonts w:eastAsia="Calibri" w:cs="Arial"/>
                <w:szCs w:val="24"/>
              </w:rPr>
            </w:pPr>
            <w:r>
              <w:rPr>
                <w:rFonts w:eastAsia="Calibri" w:cs="Arial"/>
                <w:szCs w:val="24"/>
              </w:rPr>
              <w:t>N/A</w:t>
            </w:r>
          </w:p>
        </w:tc>
      </w:tr>
    </w:tbl>
    <w:p w14:paraId="23898489" w14:textId="77777777" w:rsidR="009D609D" w:rsidRDefault="009D609D" w:rsidP="00F80BD3">
      <w:pPr>
        <w:tabs>
          <w:tab w:val="left" w:pos="7050"/>
        </w:tabs>
        <w:spacing w:before="120" w:line="240" w:lineRule="auto"/>
        <w:rPr>
          <w:rFonts w:ascii="Arial" w:hAnsi="Arial" w:cs="Arial"/>
          <w:sz w:val="24"/>
          <w:szCs w:val="24"/>
        </w:rPr>
      </w:pPr>
      <w:r>
        <w:rPr>
          <w:rFonts w:ascii="Arial" w:hAnsi="Arial" w:cs="Arial"/>
          <w:sz w:val="24"/>
          <w:szCs w:val="24"/>
        </w:rPr>
        <w:t xml:space="preserve"> </w:t>
      </w:r>
    </w:p>
    <w:p w14:paraId="6DAE4293" w14:textId="77777777" w:rsidR="009D609D" w:rsidRDefault="009D609D" w:rsidP="009D609D">
      <w:pPr>
        <w:rPr>
          <w:rFonts w:ascii="Arial" w:hAnsi="Arial" w:cs="Arial"/>
          <w:sz w:val="24"/>
          <w:szCs w:val="24"/>
        </w:rPr>
      </w:pPr>
    </w:p>
    <w:sectPr w:rsidR="009D609D" w:rsidSect="00986298">
      <w:pgSz w:w="11906" w:h="16838"/>
      <w:pgMar w:top="567"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5805C" w14:textId="77777777" w:rsidR="001C62AD" w:rsidRDefault="001C62AD" w:rsidP="00361BD7">
      <w:pPr>
        <w:spacing w:line="240" w:lineRule="auto"/>
      </w:pPr>
      <w:r>
        <w:separator/>
      </w:r>
    </w:p>
    <w:p w14:paraId="2B09F9AD" w14:textId="77777777" w:rsidR="001C62AD" w:rsidRDefault="001C62AD"/>
  </w:endnote>
  <w:endnote w:type="continuationSeparator" w:id="0">
    <w:p w14:paraId="2828392A" w14:textId="77777777" w:rsidR="001C62AD" w:rsidRDefault="001C62AD" w:rsidP="00361BD7">
      <w:pPr>
        <w:spacing w:line="240" w:lineRule="auto"/>
      </w:pPr>
      <w:r>
        <w:continuationSeparator/>
      </w:r>
    </w:p>
    <w:p w14:paraId="2A25DBAC" w14:textId="77777777" w:rsidR="001C62AD" w:rsidRDefault="001C6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400350"/>
      <w:docPartObj>
        <w:docPartGallery w:val="Page Numbers (Bottom of Page)"/>
        <w:docPartUnique/>
      </w:docPartObj>
    </w:sdtPr>
    <w:sdtEndPr>
      <w:rPr>
        <w:noProof/>
      </w:rPr>
    </w:sdtEndPr>
    <w:sdtContent>
      <w:p w14:paraId="327F3831" w14:textId="77777777" w:rsidR="00115B46" w:rsidRDefault="00115B46">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559B776E" w14:textId="77777777" w:rsidR="00115B46" w:rsidRDefault="00115B46">
    <w:pPr>
      <w:pStyle w:val="Footer"/>
    </w:pPr>
  </w:p>
  <w:p w14:paraId="4841A9AD" w14:textId="77777777" w:rsidR="00115B46" w:rsidRDefault="00115B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07225" w14:textId="77777777" w:rsidR="001C62AD" w:rsidRDefault="001C62AD" w:rsidP="00361BD7">
      <w:pPr>
        <w:spacing w:line="240" w:lineRule="auto"/>
      </w:pPr>
      <w:r>
        <w:separator/>
      </w:r>
    </w:p>
    <w:p w14:paraId="0327C252" w14:textId="77777777" w:rsidR="001C62AD" w:rsidRDefault="001C62AD"/>
  </w:footnote>
  <w:footnote w:type="continuationSeparator" w:id="0">
    <w:p w14:paraId="3D40E553" w14:textId="77777777" w:rsidR="001C62AD" w:rsidRDefault="001C62AD" w:rsidP="00361BD7">
      <w:pPr>
        <w:spacing w:line="240" w:lineRule="auto"/>
      </w:pPr>
      <w:r>
        <w:continuationSeparator/>
      </w:r>
    </w:p>
    <w:p w14:paraId="7DAA6BED" w14:textId="77777777" w:rsidR="001C62AD" w:rsidRDefault="001C62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16D3"/>
    <w:multiLevelType w:val="hybridMultilevel"/>
    <w:tmpl w:val="B8CABFD2"/>
    <w:lvl w:ilvl="0" w:tplc="5E488B42">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1" w15:restartNumberingAfterBreak="0">
    <w:nsid w:val="0367481D"/>
    <w:multiLevelType w:val="hybridMultilevel"/>
    <w:tmpl w:val="7528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82831"/>
    <w:multiLevelType w:val="hybridMultilevel"/>
    <w:tmpl w:val="8676E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70E96"/>
    <w:multiLevelType w:val="hybridMultilevel"/>
    <w:tmpl w:val="70B693E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1C341C09"/>
    <w:multiLevelType w:val="hybridMultilevel"/>
    <w:tmpl w:val="785CC8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693245"/>
    <w:multiLevelType w:val="multilevel"/>
    <w:tmpl w:val="9EC2E6DE"/>
    <w:lvl w:ilvl="0">
      <w:start w:val="1"/>
      <w:numFmt w:val="decimal"/>
      <w:lvlText w:val="%1."/>
      <w:lvlJc w:val="left"/>
      <w:pPr>
        <w:ind w:left="360" w:hanging="360"/>
      </w:pPr>
      <w:rPr>
        <w:color w:val="4F81BD" w:themeColor="accen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AC2270"/>
    <w:multiLevelType w:val="hybridMultilevel"/>
    <w:tmpl w:val="A5BA81B4"/>
    <w:lvl w:ilvl="0" w:tplc="1D14F834">
      <w:start w:val="1"/>
      <w:numFmt w:val="bullet"/>
      <w:lvlText w:val=""/>
      <w:lvlJc w:val="left"/>
      <w:pPr>
        <w:ind w:left="180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20BE5759"/>
    <w:multiLevelType w:val="hybridMultilevel"/>
    <w:tmpl w:val="46801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82D7D"/>
    <w:multiLevelType w:val="hybridMultilevel"/>
    <w:tmpl w:val="BABC4D2C"/>
    <w:lvl w:ilvl="0" w:tplc="08090001">
      <w:start w:val="1"/>
      <w:numFmt w:val="bullet"/>
      <w:lvlText w:val=""/>
      <w:lvlJc w:val="left"/>
      <w:pPr>
        <w:ind w:left="987" w:hanging="42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2D1111F5"/>
    <w:multiLevelType w:val="multilevel"/>
    <w:tmpl w:val="23E44C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19858AA"/>
    <w:multiLevelType w:val="hybridMultilevel"/>
    <w:tmpl w:val="7F322FF2"/>
    <w:lvl w:ilvl="0" w:tplc="08090001">
      <w:start w:val="1"/>
      <w:numFmt w:val="bullet"/>
      <w:lvlText w:val=""/>
      <w:lvlJc w:val="left"/>
      <w:pPr>
        <w:ind w:left="1080" w:hanging="360"/>
      </w:pPr>
      <w:rPr>
        <w:rFonts w:ascii="Symbol" w:hAnsi="Symbol" w:hint="default"/>
      </w:rPr>
    </w:lvl>
    <w:lvl w:ilvl="1" w:tplc="D4B01E94">
      <w:numFmt w:val="bullet"/>
      <w:lvlText w:val="•"/>
      <w:lvlJc w:val="left"/>
      <w:pPr>
        <w:ind w:left="2100" w:hanging="660"/>
      </w:pPr>
      <w:rPr>
        <w:rFonts w:ascii="Arial" w:eastAsia="Arial"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6D7210B"/>
    <w:multiLevelType w:val="hybridMultilevel"/>
    <w:tmpl w:val="9096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875C7F"/>
    <w:multiLevelType w:val="hybridMultilevel"/>
    <w:tmpl w:val="A9969500"/>
    <w:lvl w:ilvl="0" w:tplc="C48817CE">
      <w:start w:val="1"/>
      <w:numFmt w:val="bullet"/>
      <w:lvlText w:val=""/>
      <w:lvlJc w:val="left"/>
      <w:pPr>
        <w:ind w:left="108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232378"/>
    <w:multiLevelType w:val="hybridMultilevel"/>
    <w:tmpl w:val="BA20F4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DD4326E"/>
    <w:multiLevelType w:val="hybridMultilevel"/>
    <w:tmpl w:val="B23E87BC"/>
    <w:lvl w:ilvl="0" w:tplc="4058E3E2">
      <w:start w:val="1"/>
      <w:numFmt w:val="decimal"/>
      <w:lvlText w:val="%1."/>
      <w:lvlJc w:val="left"/>
      <w:pPr>
        <w:ind w:left="720" w:hanging="360"/>
      </w:pPr>
    </w:lvl>
    <w:lvl w:ilvl="1" w:tplc="D3620C5E">
      <w:start w:val="1"/>
      <w:numFmt w:val="lowerLetter"/>
      <w:lvlText w:val="%2."/>
      <w:lvlJc w:val="left"/>
      <w:pPr>
        <w:ind w:left="1440" w:hanging="360"/>
      </w:pPr>
    </w:lvl>
    <w:lvl w:ilvl="2" w:tplc="D9BEF7F4">
      <w:start w:val="1"/>
      <w:numFmt w:val="lowerRoman"/>
      <w:lvlText w:val="%3."/>
      <w:lvlJc w:val="right"/>
      <w:pPr>
        <w:ind w:left="2160" w:hanging="180"/>
      </w:pPr>
    </w:lvl>
    <w:lvl w:ilvl="3" w:tplc="177A1D90">
      <w:start w:val="1"/>
      <w:numFmt w:val="decimal"/>
      <w:lvlText w:val="%4."/>
      <w:lvlJc w:val="left"/>
      <w:pPr>
        <w:ind w:left="2880" w:hanging="360"/>
      </w:pPr>
    </w:lvl>
    <w:lvl w:ilvl="4" w:tplc="7268853E">
      <w:start w:val="1"/>
      <w:numFmt w:val="lowerLetter"/>
      <w:lvlText w:val="%5."/>
      <w:lvlJc w:val="left"/>
      <w:pPr>
        <w:ind w:left="3600" w:hanging="360"/>
      </w:pPr>
    </w:lvl>
    <w:lvl w:ilvl="5" w:tplc="05BA228A">
      <w:start w:val="1"/>
      <w:numFmt w:val="lowerRoman"/>
      <w:lvlText w:val="%6."/>
      <w:lvlJc w:val="right"/>
      <w:pPr>
        <w:ind w:left="4320" w:hanging="180"/>
      </w:pPr>
    </w:lvl>
    <w:lvl w:ilvl="6" w:tplc="4FC0E1FE">
      <w:start w:val="1"/>
      <w:numFmt w:val="decimal"/>
      <w:lvlText w:val="%7."/>
      <w:lvlJc w:val="left"/>
      <w:pPr>
        <w:ind w:left="5040" w:hanging="360"/>
      </w:pPr>
    </w:lvl>
    <w:lvl w:ilvl="7" w:tplc="62F02518">
      <w:start w:val="1"/>
      <w:numFmt w:val="lowerLetter"/>
      <w:lvlText w:val="%8."/>
      <w:lvlJc w:val="left"/>
      <w:pPr>
        <w:ind w:left="5760" w:hanging="360"/>
      </w:pPr>
    </w:lvl>
    <w:lvl w:ilvl="8" w:tplc="5CD6E856">
      <w:start w:val="1"/>
      <w:numFmt w:val="lowerRoman"/>
      <w:lvlText w:val="%9."/>
      <w:lvlJc w:val="right"/>
      <w:pPr>
        <w:ind w:left="6480" w:hanging="180"/>
      </w:pPr>
    </w:lvl>
  </w:abstractNum>
  <w:abstractNum w:abstractNumId="15" w15:restartNumberingAfterBreak="0">
    <w:nsid w:val="4DF614AB"/>
    <w:multiLevelType w:val="multilevel"/>
    <w:tmpl w:val="32AA3394"/>
    <w:lvl w:ilvl="0">
      <w:start w:val="1"/>
      <w:numFmt w:val="decimal"/>
      <w:pStyle w:val="Heading1"/>
      <w:lvlText w:val="%1."/>
      <w:lvlJc w:val="left"/>
      <w:pPr>
        <w:ind w:left="360" w:hanging="360"/>
      </w:pPr>
      <w:rPr>
        <w:color w:val="auto"/>
      </w:rPr>
    </w:lvl>
    <w:lvl w:ilvl="1">
      <w:start w:val="1"/>
      <w:numFmt w:val="decimal"/>
      <w:pStyle w:val="Heading2"/>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F11CD6"/>
    <w:multiLevelType w:val="hybridMultilevel"/>
    <w:tmpl w:val="EAA8E27A"/>
    <w:lvl w:ilvl="0" w:tplc="44C24CEE">
      <w:start w:val="1"/>
      <w:numFmt w:val="bullet"/>
      <w:lvlText w:val=""/>
      <w:lvlJc w:val="left"/>
      <w:pPr>
        <w:ind w:left="360" w:hanging="360"/>
      </w:pPr>
      <w:rPr>
        <w:rFonts w:ascii="Symbol" w:hAnsi="Symbol" w:hint="default"/>
      </w:rPr>
    </w:lvl>
    <w:lvl w:ilvl="1" w:tplc="D50CBF5C">
      <w:start w:val="1"/>
      <w:numFmt w:val="bullet"/>
      <w:lvlText w:val="o"/>
      <w:lvlJc w:val="left"/>
      <w:pPr>
        <w:ind w:left="1080" w:hanging="360"/>
      </w:pPr>
      <w:rPr>
        <w:rFonts w:ascii="Courier New" w:hAnsi="Courier New" w:cs="Courier New" w:hint="default"/>
      </w:rPr>
    </w:lvl>
    <w:lvl w:ilvl="2" w:tplc="C144E674">
      <w:start w:val="1"/>
      <w:numFmt w:val="bullet"/>
      <w:lvlText w:val=""/>
      <w:lvlJc w:val="left"/>
      <w:pPr>
        <w:ind w:left="1800" w:hanging="360"/>
      </w:pPr>
      <w:rPr>
        <w:rFonts w:ascii="Wingdings" w:hAnsi="Wingdings" w:hint="default"/>
      </w:rPr>
    </w:lvl>
    <w:lvl w:ilvl="3" w:tplc="8F9AA498">
      <w:start w:val="1"/>
      <w:numFmt w:val="bullet"/>
      <w:lvlText w:val=""/>
      <w:lvlJc w:val="left"/>
      <w:pPr>
        <w:ind w:left="2520" w:hanging="360"/>
      </w:pPr>
      <w:rPr>
        <w:rFonts w:ascii="Symbol" w:hAnsi="Symbol" w:hint="default"/>
      </w:rPr>
    </w:lvl>
    <w:lvl w:ilvl="4" w:tplc="FB9C55FC">
      <w:start w:val="1"/>
      <w:numFmt w:val="bullet"/>
      <w:lvlText w:val="o"/>
      <w:lvlJc w:val="left"/>
      <w:pPr>
        <w:ind w:left="3240" w:hanging="360"/>
      </w:pPr>
      <w:rPr>
        <w:rFonts w:ascii="Courier New" w:hAnsi="Courier New" w:cs="Courier New" w:hint="default"/>
      </w:rPr>
    </w:lvl>
    <w:lvl w:ilvl="5" w:tplc="1A20B026">
      <w:start w:val="1"/>
      <w:numFmt w:val="bullet"/>
      <w:lvlText w:val=""/>
      <w:lvlJc w:val="left"/>
      <w:pPr>
        <w:ind w:left="3960" w:hanging="360"/>
      </w:pPr>
      <w:rPr>
        <w:rFonts w:ascii="Wingdings" w:hAnsi="Wingdings" w:hint="default"/>
      </w:rPr>
    </w:lvl>
    <w:lvl w:ilvl="6" w:tplc="14A422B0">
      <w:start w:val="1"/>
      <w:numFmt w:val="bullet"/>
      <w:lvlText w:val=""/>
      <w:lvlJc w:val="left"/>
      <w:pPr>
        <w:ind w:left="4680" w:hanging="360"/>
      </w:pPr>
      <w:rPr>
        <w:rFonts w:ascii="Symbol" w:hAnsi="Symbol" w:hint="default"/>
      </w:rPr>
    </w:lvl>
    <w:lvl w:ilvl="7" w:tplc="036CAA64">
      <w:start w:val="1"/>
      <w:numFmt w:val="bullet"/>
      <w:lvlText w:val="o"/>
      <w:lvlJc w:val="left"/>
      <w:pPr>
        <w:ind w:left="5400" w:hanging="360"/>
      </w:pPr>
      <w:rPr>
        <w:rFonts w:ascii="Courier New" w:hAnsi="Courier New" w:cs="Courier New" w:hint="default"/>
      </w:rPr>
    </w:lvl>
    <w:lvl w:ilvl="8" w:tplc="4B4C3BC6">
      <w:start w:val="1"/>
      <w:numFmt w:val="bullet"/>
      <w:lvlText w:val=""/>
      <w:lvlJc w:val="left"/>
      <w:pPr>
        <w:ind w:left="6120" w:hanging="360"/>
      </w:pPr>
      <w:rPr>
        <w:rFonts w:ascii="Wingdings" w:hAnsi="Wingdings" w:hint="default"/>
      </w:rPr>
    </w:lvl>
  </w:abstractNum>
  <w:abstractNum w:abstractNumId="17" w15:restartNumberingAfterBreak="0">
    <w:nsid w:val="53C44E5B"/>
    <w:multiLevelType w:val="hybridMultilevel"/>
    <w:tmpl w:val="5E101CCC"/>
    <w:lvl w:ilvl="0" w:tplc="5E488B42">
      <w:start w:val="1"/>
      <w:numFmt w:val="bullet"/>
      <w:lvlText w:val=""/>
      <w:lvlJc w:val="left"/>
      <w:pPr>
        <w:ind w:left="360" w:hanging="360"/>
      </w:pPr>
      <w:rPr>
        <w:rFonts w:ascii="Symbol" w:hAnsi="Symbol" w:hint="default"/>
      </w:rPr>
    </w:lvl>
    <w:lvl w:ilvl="1" w:tplc="08090019">
      <w:start w:val="1"/>
      <w:numFmt w:val="bullet"/>
      <w:lvlText w:val="o"/>
      <w:lvlJc w:val="left"/>
      <w:pPr>
        <w:ind w:left="720" w:hanging="360"/>
      </w:pPr>
      <w:rPr>
        <w:rFonts w:ascii="Courier New" w:hAnsi="Courier New" w:cs="Courier New" w:hint="default"/>
      </w:rPr>
    </w:lvl>
    <w:lvl w:ilvl="2" w:tplc="0809001B">
      <w:start w:val="1"/>
      <w:numFmt w:val="bullet"/>
      <w:lvlText w:val=""/>
      <w:lvlJc w:val="left"/>
      <w:pPr>
        <w:ind w:left="1440" w:hanging="360"/>
      </w:pPr>
      <w:rPr>
        <w:rFonts w:ascii="Wingdings" w:hAnsi="Wingdings" w:hint="default"/>
      </w:rPr>
    </w:lvl>
    <w:lvl w:ilvl="3" w:tplc="0809000F">
      <w:start w:val="1"/>
      <w:numFmt w:val="bullet"/>
      <w:lvlText w:val=""/>
      <w:lvlJc w:val="left"/>
      <w:pPr>
        <w:ind w:left="2160" w:hanging="360"/>
      </w:pPr>
      <w:rPr>
        <w:rFonts w:ascii="Symbol" w:hAnsi="Symbol" w:hint="default"/>
      </w:rPr>
    </w:lvl>
    <w:lvl w:ilvl="4" w:tplc="08090019">
      <w:start w:val="1"/>
      <w:numFmt w:val="bullet"/>
      <w:lvlText w:val="o"/>
      <w:lvlJc w:val="left"/>
      <w:pPr>
        <w:ind w:left="2880" w:hanging="360"/>
      </w:pPr>
      <w:rPr>
        <w:rFonts w:ascii="Courier New" w:hAnsi="Courier New" w:cs="Courier New" w:hint="default"/>
      </w:rPr>
    </w:lvl>
    <w:lvl w:ilvl="5" w:tplc="0809001B">
      <w:start w:val="1"/>
      <w:numFmt w:val="bullet"/>
      <w:lvlText w:val=""/>
      <w:lvlJc w:val="left"/>
      <w:pPr>
        <w:ind w:left="3600" w:hanging="360"/>
      </w:pPr>
      <w:rPr>
        <w:rFonts w:ascii="Wingdings" w:hAnsi="Wingdings" w:hint="default"/>
      </w:rPr>
    </w:lvl>
    <w:lvl w:ilvl="6" w:tplc="0809000F">
      <w:start w:val="1"/>
      <w:numFmt w:val="bullet"/>
      <w:lvlText w:val=""/>
      <w:lvlJc w:val="left"/>
      <w:pPr>
        <w:ind w:left="4320" w:hanging="360"/>
      </w:pPr>
      <w:rPr>
        <w:rFonts w:ascii="Symbol" w:hAnsi="Symbol" w:hint="default"/>
      </w:rPr>
    </w:lvl>
    <w:lvl w:ilvl="7" w:tplc="08090019">
      <w:start w:val="1"/>
      <w:numFmt w:val="bullet"/>
      <w:lvlText w:val="o"/>
      <w:lvlJc w:val="left"/>
      <w:pPr>
        <w:ind w:left="5040" w:hanging="360"/>
      </w:pPr>
      <w:rPr>
        <w:rFonts w:ascii="Courier New" w:hAnsi="Courier New" w:cs="Courier New" w:hint="default"/>
      </w:rPr>
    </w:lvl>
    <w:lvl w:ilvl="8" w:tplc="0809001B">
      <w:start w:val="1"/>
      <w:numFmt w:val="bullet"/>
      <w:lvlText w:val=""/>
      <w:lvlJc w:val="left"/>
      <w:pPr>
        <w:ind w:left="5760" w:hanging="360"/>
      </w:pPr>
      <w:rPr>
        <w:rFonts w:ascii="Wingdings" w:hAnsi="Wingdings" w:hint="default"/>
      </w:rPr>
    </w:lvl>
  </w:abstractNum>
  <w:abstractNum w:abstractNumId="18" w15:restartNumberingAfterBreak="0">
    <w:nsid w:val="57657F38"/>
    <w:multiLevelType w:val="hybridMultilevel"/>
    <w:tmpl w:val="AFBA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896491"/>
    <w:multiLevelType w:val="hybridMultilevel"/>
    <w:tmpl w:val="D668FE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BBA2F34"/>
    <w:multiLevelType w:val="hybridMultilevel"/>
    <w:tmpl w:val="47D070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5D2C37BA"/>
    <w:multiLevelType w:val="hybridMultilevel"/>
    <w:tmpl w:val="2A568BFC"/>
    <w:lvl w:ilvl="0" w:tplc="5B8692F0">
      <w:start w:val="1"/>
      <w:numFmt w:val="bullet"/>
      <w:lvlText w:val=""/>
      <w:lvlJc w:val="left"/>
      <w:pPr>
        <w:ind w:left="1080" w:hanging="360"/>
      </w:pPr>
      <w:rPr>
        <w:rFonts w:ascii="Symbol" w:hAnsi="Symbol" w:hint="default"/>
      </w:rPr>
    </w:lvl>
    <w:lvl w:ilvl="1" w:tplc="94C83FB2">
      <w:start w:val="1"/>
      <w:numFmt w:val="bullet"/>
      <w:lvlText w:val="o"/>
      <w:lvlJc w:val="left"/>
      <w:pPr>
        <w:ind w:left="1440" w:hanging="360"/>
      </w:pPr>
      <w:rPr>
        <w:rFonts w:ascii="Courier New" w:hAnsi="Courier New" w:cs="Courier New" w:hint="default"/>
      </w:rPr>
    </w:lvl>
    <w:lvl w:ilvl="2" w:tplc="0A84A6E8">
      <w:start w:val="1"/>
      <w:numFmt w:val="bullet"/>
      <w:lvlText w:val=""/>
      <w:lvlJc w:val="left"/>
      <w:pPr>
        <w:ind w:left="2160" w:hanging="360"/>
      </w:pPr>
      <w:rPr>
        <w:rFonts w:ascii="Wingdings" w:hAnsi="Wingdings" w:hint="default"/>
      </w:rPr>
    </w:lvl>
    <w:lvl w:ilvl="3" w:tplc="B79C4E36">
      <w:start w:val="1"/>
      <w:numFmt w:val="bullet"/>
      <w:lvlText w:val=""/>
      <w:lvlJc w:val="left"/>
      <w:pPr>
        <w:ind w:left="2880" w:hanging="360"/>
      </w:pPr>
      <w:rPr>
        <w:rFonts w:ascii="Symbol" w:hAnsi="Symbol" w:hint="default"/>
      </w:rPr>
    </w:lvl>
    <w:lvl w:ilvl="4" w:tplc="DDDCCDB8">
      <w:start w:val="1"/>
      <w:numFmt w:val="bullet"/>
      <w:lvlText w:val="o"/>
      <w:lvlJc w:val="left"/>
      <w:pPr>
        <w:ind w:left="3600" w:hanging="360"/>
      </w:pPr>
      <w:rPr>
        <w:rFonts w:ascii="Courier New" w:hAnsi="Courier New" w:cs="Courier New" w:hint="default"/>
      </w:rPr>
    </w:lvl>
    <w:lvl w:ilvl="5" w:tplc="92E867D8">
      <w:start w:val="1"/>
      <w:numFmt w:val="bullet"/>
      <w:lvlText w:val=""/>
      <w:lvlJc w:val="left"/>
      <w:pPr>
        <w:ind w:left="4320" w:hanging="360"/>
      </w:pPr>
      <w:rPr>
        <w:rFonts w:ascii="Wingdings" w:hAnsi="Wingdings" w:hint="default"/>
      </w:rPr>
    </w:lvl>
    <w:lvl w:ilvl="6" w:tplc="43884006">
      <w:start w:val="1"/>
      <w:numFmt w:val="bullet"/>
      <w:lvlText w:val=""/>
      <w:lvlJc w:val="left"/>
      <w:pPr>
        <w:ind w:left="5040" w:hanging="360"/>
      </w:pPr>
      <w:rPr>
        <w:rFonts w:ascii="Symbol" w:hAnsi="Symbol" w:hint="default"/>
      </w:rPr>
    </w:lvl>
    <w:lvl w:ilvl="7" w:tplc="B058A782">
      <w:start w:val="1"/>
      <w:numFmt w:val="bullet"/>
      <w:lvlText w:val="o"/>
      <w:lvlJc w:val="left"/>
      <w:pPr>
        <w:ind w:left="5760" w:hanging="360"/>
      </w:pPr>
      <w:rPr>
        <w:rFonts w:ascii="Courier New" w:hAnsi="Courier New" w:cs="Courier New" w:hint="default"/>
      </w:rPr>
    </w:lvl>
    <w:lvl w:ilvl="8" w:tplc="D4DC9202">
      <w:start w:val="1"/>
      <w:numFmt w:val="bullet"/>
      <w:lvlText w:val=""/>
      <w:lvlJc w:val="left"/>
      <w:pPr>
        <w:ind w:left="6480" w:hanging="360"/>
      </w:pPr>
      <w:rPr>
        <w:rFonts w:ascii="Wingdings" w:hAnsi="Wingdings" w:hint="default"/>
      </w:rPr>
    </w:lvl>
  </w:abstractNum>
  <w:abstractNum w:abstractNumId="22" w15:restartNumberingAfterBreak="0">
    <w:nsid w:val="5D81674A"/>
    <w:multiLevelType w:val="hybridMultilevel"/>
    <w:tmpl w:val="7B20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DF2E73"/>
    <w:multiLevelType w:val="hybridMultilevel"/>
    <w:tmpl w:val="4F2E1D08"/>
    <w:lvl w:ilvl="0" w:tplc="5E488B42">
      <w:start w:val="1"/>
      <w:numFmt w:val="bullet"/>
      <w:lvlText w:val=""/>
      <w:lvlJc w:val="left"/>
      <w:pPr>
        <w:ind w:left="1636" w:hanging="360"/>
      </w:pPr>
      <w:rPr>
        <w:rFonts w:ascii="Symbol" w:hAnsi="Symbol" w:hint="default"/>
      </w:rPr>
    </w:lvl>
    <w:lvl w:ilvl="1" w:tplc="08090019">
      <w:start w:val="1"/>
      <w:numFmt w:val="bullet"/>
      <w:lvlText w:val="o"/>
      <w:lvlJc w:val="left"/>
      <w:pPr>
        <w:ind w:left="2356" w:hanging="360"/>
      </w:pPr>
      <w:rPr>
        <w:rFonts w:ascii="Courier New" w:hAnsi="Courier New" w:cs="Courier New" w:hint="default"/>
      </w:rPr>
    </w:lvl>
    <w:lvl w:ilvl="2" w:tplc="0809001B">
      <w:start w:val="1"/>
      <w:numFmt w:val="bullet"/>
      <w:lvlText w:val=""/>
      <w:lvlJc w:val="left"/>
      <w:pPr>
        <w:ind w:left="3076" w:hanging="360"/>
      </w:pPr>
      <w:rPr>
        <w:rFonts w:ascii="Wingdings" w:hAnsi="Wingdings" w:hint="default"/>
      </w:rPr>
    </w:lvl>
    <w:lvl w:ilvl="3" w:tplc="0809000F">
      <w:start w:val="1"/>
      <w:numFmt w:val="bullet"/>
      <w:lvlText w:val=""/>
      <w:lvlJc w:val="left"/>
      <w:pPr>
        <w:ind w:left="3796" w:hanging="360"/>
      </w:pPr>
      <w:rPr>
        <w:rFonts w:ascii="Symbol" w:hAnsi="Symbol" w:hint="default"/>
      </w:rPr>
    </w:lvl>
    <w:lvl w:ilvl="4" w:tplc="08090019">
      <w:start w:val="1"/>
      <w:numFmt w:val="bullet"/>
      <w:lvlText w:val="o"/>
      <w:lvlJc w:val="left"/>
      <w:pPr>
        <w:ind w:left="4516" w:hanging="360"/>
      </w:pPr>
      <w:rPr>
        <w:rFonts w:ascii="Courier New" w:hAnsi="Courier New" w:cs="Courier New" w:hint="default"/>
      </w:rPr>
    </w:lvl>
    <w:lvl w:ilvl="5" w:tplc="0809001B">
      <w:start w:val="1"/>
      <w:numFmt w:val="bullet"/>
      <w:lvlText w:val=""/>
      <w:lvlJc w:val="left"/>
      <w:pPr>
        <w:ind w:left="5236" w:hanging="360"/>
      </w:pPr>
      <w:rPr>
        <w:rFonts w:ascii="Wingdings" w:hAnsi="Wingdings" w:hint="default"/>
      </w:rPr>
    </w:lvl>
    <w:lvl w:ilvl="6" w:tplc="0809000F">
      <w:start w:val="1"/>
      <w:numFmt w:val="bullet"/>
      <w:lvlText w:val=""/>
      <w:lvlJc w:val="left"/>
      <w:pPr>
        <w:ind w:left="5956" w:hanging="360"/>
      </w:pPr>
      <w:rPr>
        <w:rFonts w:ascii="Symbol" w:hAnsi="Symbol" w:hint="default"/>
      </w:rPr>
    </w:lvl>
    <w:lvl w:ilvl="7" w:tplc="08090019">
      <w:start w:val="1"/>
      <w:numFmt w:val="bullet"/>
      <w:lvlText w:val="o"/>
      <w:lvlJc w:val="left"/>
      <w:pPr>
        <w:ind w:left="6676" w:hanging="360"/>
      </w:pPr>
      <w:rPr>
        <w:rFonts w:ascii="Courier New" w:hAnsi="Courier New" w:cs="Courier New" w:hint="default"/>
      </w:rPr>
    </w:lvl>
    <w:lvl w:ilvl="8" w:tplc="0809001B">
      <w:start w:val="1"/>
      <w:numFmt w:val="bullet"/>
      <w:lvlText w:val=""/>
      <w:lvlJc w:val="left"/>
      <w:pPr>
        <w:ind w:left="7396" w:hanging="360"/>
      </w:pPr>
      <w:rPr>
        <w:rFonts w:ascii="Wingdings" w:hAnsi="Wingdings" w:hint="default"/>
      </w:rPr>
    </w:lvl>
  </w:abstractNum>
  <w:abstractNum w:abstractNumId="24" w15:restartNumberingAfterBreak="0">
    <w:nsid w:val="61BD6B27"/>
    <w:multiLevelType w:val="hybridMultilevel"/>
    <w:tmpl w:val="08063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C675C5"/>
    <w:multiLevelType w:val="hybridMultilevel"/>
    <w:tmpl w:val="6FEC522C"/>
    <w:lvl w:ilvl="0" w:tplc="EA242898">
      <w:start w:val="1"/>
      <w:numFmt w:val="bullet"/>
      <w:lvlText w:val=""/>
      <w:lvlJc w:val="left"/>
      <w:pPr>
        <w:ind w:left="1080" w:hanging="360"/>
      </w:pPr>
      <w:rPr>
        <w:rFonts w:ascii="Symbol" w:hAnsi="Symbol" w:hint="default"/>
        <w:color w:val="auto"/>
        <w:sz w:val="20"/>
      </w:rPr>
    </w:lvl>
    <w:lvl w:ilvl="1" w:tplc="64DA9344" w:tentative="1">
      <w:start w:val="1"/>
      <w:numFmt w:val="bullet"/>
      <w:lvlText w:val="o"/>
      <w:lvlJc w:val="left"/>
      <w:pPr>
        <w:ind w:left="1440" w:hanging="360"/>
      </w:pPr>
      <w:rPr>
        <w:rFonts w:ascii="Courier New" w:hAnsi="Courier New" w:cs="Courier New" w:hint="default"/>
      </w:rPr>
    </w:lvl>
    <w:lvl w:ilvl="2" w:tplc="143EE1E6" w:tentative="1">
      <w:start w:val="1"/>
      <w:numFmt w:val="bullet"/>
      <w:lvlText w:val=""/>
      <w:lvlJc w:val="left"/>
      <w:pPr>
        <w:ind w:left="2160" w:hanging="360"/>
      </w:pPr>
      <w:rPr>
        <w:rFonts w:ascii="Wingdings" w:hAnsi="Wingdings" w:hint="default"/>
      </w:rPr>
    </w:lvl>
    <w:lvl w:ilvl="3" w:tplc="C1603AE4" w:tentative="1">
      <w:start w:val="1"/>
      <w:numFmt w:val="bullet"/>
      <w:lvlText w:val=""/>
      <w:lvlJc w:val="left"/>
      <w:pPr>
        <w:ind w:left="2880" w:hanging="360"/>
      </w:pPr>
      <w:rPr>
        <w:rFonts w:ascii="Symbol" w:hAnsi="Symbol" w:hint="default"/>
      </w:rPr>
    </w:lvl>
    <w:lvl w:ilvl="4" w:tplc="9F0C2648" w:tentative="1">
      <w:start w:val="1"/>
      <w:numFmt w:val="bullet"/>
      <w:lvlText w:val="o"/>
      <w:lvlJc w:val="left"/>
      <w:pPr>
        <w:ind w:left="3600" w:hanging="360"/>
      </w:pPr>
      <w:rPr>
        <w:rFonts w:ascii="Courier New" w:hAnsi="Courier New" w:cs="Courier New" w:hint="default"/>
      </w:rPr>
    </w:lvl>
    <w:lvl w:ilvl="5" w:tplc="EA322760" w:tentative="1">
      <w:start w:val="1"/>
      <w:numFmt w:val="bullet"/>
      <w:lvlText w:val=""/>
      <w:lvlJc w:val="left"/>
      <w:pPr>
        <w:ind w:left="4320" w:hanging="360"/>
      </w:pPr>
      <w:rPr>
        <w:rFonts w:ascii="Wingdings" w:hAnsi="Wingdings" w:hint="default"/>
      </w:rPr>
    </w:lvl>
    <w:lvl w:ilvl="6" w:tplc="D9C4E9DC" w:tentative="1">
      <w:start w:val="1"/>
      <w:numFmt w:val="bullet"/>
      <w:lvlText w:val=""/>
      <w:lvlJc w:val="left"/>
      <w:pPr>
        <w:ind w:left="5040" w:hanging="360"/>
      </w:pPr>
      <w:rPr>
        <w:rFonts w:ascii="Symbol" w:hAnsi="Symbol" w:hint="default"/>
      </w:rPr>
    </w:lvl>
    <w:lvl w:ilvl="7" w:tplc="1B54B194" w:tentative="1">
      <w:start w:val="1"/>
      <w:numFmt w:val="bullet"/>
      <w:lvlText w:val="o"/>
      <w:lvlJc w:val="left"/>
      <w:pPr>
        <w:ind w:left="5760" w:hanging="360"/>
      </w:pPr>
      <w:rPr>
        <w:rFonts w:ascii="Courier New" w:hAnsi="Courier New" w:cs="Courier New" w:hint="default"/>
      </w:rPr>
    </w:lvl>
    <w:lvl w:ilvl="8" w:tplc="266E8F0C" w:tentative="1">
      <w:start w:val="1"/>
      <w:numFmt w:val="bullet"/>
      <w:lvlText w:val=""/>
      <w:lvlJc w:val="left"/>
      <w:pPr>
        <w:ind w:left="6480" w:hanging="360"/>
      </w:pPr>
      <w:rPr>
        <w:rFonts w:ascii="Wingdings" w:hAnsi="Wingdings" w:hint="default"/>
      </w:rPr>
    </w:lvl>
  </w:abstractNum>
  <w:abstractNum w:abstractNumId="26" w15:restartNumberingAfterBreak="0">
    <w:nsid w:val="6B055EF9"/>
    <w:multiLevelType w:val="hybridMultilevel"/>
    <w:tmpl w:val="99945630"/>
    <w:lvl w:ilvl="0" w:tplc="08090001">
      <w:start w:val="1"/>
      <w:numFmt w:val="bullet"/>
      <w:lvlText w:val=""/>
      <w:lvlJc w:val="left"/>
      <w:pPr>
        <w:ind w:left="664" w:hanging="360"/>
      </w:pPr>
      <w:rPr>
        <w:rFonts w:ascii="Symbol" w:hAnsi="Symbol" w:hint="default"/>
      </w:rPr>
    </w:lvl>
    <w:lvl w:ilvl="1" w:tplc="08090003" w:tentative="1">
      <w:start w:val="1"/>
      <w:numFmt w:val="bullet"/>
      <w:lvlText w:val="o"/>
      <w:lvlJc w:val="left"/>
      <w:pPr>
        <w:ind w:left="1384" w:hanging="360"/>
      </w:pPr>
      <w:rPr>
        <w:rFonts w:ascii="Courier New" w:hAnsi="Courier New" w:cs="Courier New" w:hint="default"/>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27" w15:restartNumberingAfterBreak="0">
    <w:nsid w:val="6CD74793"/>
    <w:multiLevelType w:val="hybridMultilevel"/>
    <w:tmpl w:val="3AFC3DD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3530C6"/>
    <w:multiLevelType w:val="hybridMultilevel"/>
    <w:tmpl w:val="8F760528"/>
    <w:lvl w:ilvl="0" w:tplc="1CBA8D42">
      <w:start w:val="1"/>
      <w:numFmt w:val="bullet"/>
      <w:lvlText w:val=""/>
      <w:lvlJc w:val="left"/>
      <w:pPr>
        <w:ind w:left="1636" w:hanging="360"/>
      </w:pPr>
      <w:rPr>
        <w:rFonts w:ascii="Symbol" w:hAnsi="Symbol" w:hint="default"/>
      </w:rPr>
    </w:lvl>
    <w:lvl w:ilvl="1" w:tplc="B028A262">
      <w:start w:val="1"/>
      <w:numFmt w:val="bullet"/>
      <w:lvlText w:val="o"/>
      <w:lvlJc w:val="left"/>
      <w:pPr>
        <w:ind w:left="2356" w:hanging="360"/>
      </w:pPr>
      <w:rPr>
        <w:rFonts w:ascii="Courier New" w:hAnsi="Courier New" w:cs="Courier New" w:hint="default"/>
      </w:rPr>
    </w:lvl>
    <w:lvl w:ilvl="2" w:tplc="34C23E88">
      <w:start w:val="1"/>
      <w:numFmt w:val="bullet"/>
      <w:lvlText w:val=""/>
      <w:lvlJc w:val="left"/>
      <w:pPr>
        <w:ind w:left="3076" w:hanging="360"/>
      </w:pPr>
      <w:rPr>
        <w:rFonts w:ascii="Wingdings" w:hAnsi="Wingdings" w:hint="default"/>
      </w:rPr>
    </w:lvl>
    <w:lvl w:ilvl="3" w:tplc="4D286D34">
      <w:start w:val="1"/>
      <w:numFmt w:val="bullet"/>
      <w:lvlText w:val=""/>
      <w:lvlJc w:val="left"/>
      <w:pPr>
        <w:ind w:left="3796" w:hanging="360"/>
      </w:pPr>
      <w:rPr>
        <w:rFonts w:ascii="Symbol" w:hAnsi="Symbol" w:hint="default"/>
      </w:rPr>
    </w:lvl>
    <w:lvl w:ilvl="4" w:tplc="ED6619A0">
      <w:start w:val="1"/>
      <w:numFmt w:val="bullet"/>
      <w:lvlText w:val="o"/>
      <w:lvlJc w:val="left"/>
      <w:pPr>
        <w:ind w:left="4516" w:hanging="360"/>
      </w:pPr>
      <w:rPr>
        <w:rFonts w:ascii="Courier New" w:hAnsi="Courier New" w:cs="Courier New" w:hint="default"/>
      </w:rPr>
    </w:lvl>
    <w:lvl w:ilvl="5" w:tplc="699E4026">
      <w:start w:val="1"/>
      <w:numFmt w:val="bullet"/>
      <w:lvlText w:val=""/>
      <w:lvlJc w:val="left"/>
      <w:pPr>
        <w:ind w:left="5236" w:hanging="360"/>
      </w:pPr>
      <w:rPr>
        <w:rFonts w:ascii="Wingdings" w:hAnsi="Wingdings" w:hint="default"/>
      </w:rPr>
    </w:lvl>
    <w:lvl w:ilvl="6" w:tplc="5BAC49A0">
      <w:start w:val="1"/>
      <w:numFmt w:val="bullet"/>
      <w:lvlText w:val=""/>
      <w:lvlJc w:val="left"/>
      <w:pPr>
        <w:ind w:left="5956" w:hanging="360"/>
      </w:pPr>
      <w:rPr>
        <w:rFonts w:ascii="Symbol" w:hAnsi="Symbol" w:hint="default"/>
      </w:rPr>
    </w:lvl>
    <w:lvl w:ilvl="7" w:tplc="DD4ADF74">
      <w:start w:val="1"/>
      <w:numFmt w:val="bullet"/>
      <w:lvlText w:val="o"/>
      <w:lvlJc w:val="left"/>
      <w:pPr>
        <w:ind w:left="6676" w:hanging="360"/>
      </w:pPr>
      <w:rPr>
        <w:rFonts w:ascii="Courier New" w:hAnsi="Courier New" w:cs="Courier New" w:hint="default"/>
      </w:rPr>
    </w:lvl>
    <w:lvl w:ilvl="8" w:tplc="129EAA56">
      <w:start w:val="1"/>
      <w:numFmt w:val="bullet"/>
      <w:lvlText w:val=""/>
      <w:lvlJc w:val="left"/>
      <w:pPr>
        <w:ind w:left="7396" w:hanging="360"/>
      </w:pPr>
      <w:rPr>
        <w:rFonts w:ascii="Wingdings" w:hAnsi="Wingdings" w:hint="default"/>
      </w:rPr>
    </w:lvl>
  </w:abstractNum>
  <w:abstractNum w:abstractNumId="29" w15:restartNumberingAfterBreak="0">
    <w:nsid w:val="6EF91259"/>
    <w:multiLevelType w:val="multilevel"/>
    <w:tmpl w:val="99086F76"/>
    <w:lvl w:ilvl="0">
      <w:start w:val="1"/>
      <w:numFmt w:val="decimal"/>
      <w:lvlText w:val="%1"/>
      <w:lvlJc w:val="left"/>
      <w:pPr>
        <w:ind w:left="432" w:hanging="432"/>
      </w:pPr>
      <w:rPr>
        <w:rFonts w:hint="default"/>
      </w:rPr>
    </w:lvl>
    <w:lvl w:ilvl="1">
      <w:start w:val="1"/>
      <w:numFmt w:val="decimal"/>
      <w:lvlText w:val="%1.%2"/>
      <w:lvlJc w:val="left"/>
      <w:pPr>
        <w:ind w:left="860" w:hanging="576"/>
      </w:pPr>
      <w:rPr>
        <w:rFonts w:hint="default"/>
        <w:strike w:val="0"/>
      </w:rPr>
    </w:lvl>
    <w:lvl w:ilvl="2">
      <w:start w:val="1"/>
      <w:numFmt w:val="decimal"/>
      <w:pStyle w:val="Heading3"/>
      <w:lvlText w:val="%1.%2.%3"/>
      <w:lvlJc w:val="left"/>
      <w:pPr>
        <w:ind w:left="720" w:hanging="720"/>
      </w:pPr>
      <w:rPr>
        <w:rFonts w:hint="default"/>
        <w:b/>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F1D7ADD"/>
    <w:multiLevelType w:val="hybridMultilevel"/>
    <w:tmpl w:val="3BCA3ACE"/>
    <w:lvl w:ilvl="0" w:tplc="C1B844A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2C0C4F"/>
    <w:multiLevelType w:val="multilevel"/>
    <w:tmpl w:val="A1C47F9A"/>
    <w:lvl w:ilvl="0">
      <w:start w:val="1"/>
      <w:numFmt w:val="decimal"/>
      <w:lvlText w:val="%1."/>
      <w:lvlJc w:val="left"/>
      <w:pPr>
        <w:ind w:left="163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1C42DFE"/>
    <w:multiLevelType w:val="hybridMultilevel"/>
    <w:tmpl w:val="61707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21B4C67"/>
    <w:multiLevelType w:val="hybridMultilevel"/>
    <w:tmpl w:val="D526B84A"/>
    <w:lvl w:ilvl="0" w:tplc="BA828D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110866"/>
    <w:multiLevelType w:val="hybridMultilevel"/>
    <w:tmpl w:val="A8321F64"/>
    <w:lvl w:ilvl="0" w:tplc="D68EA51C">
      <w:start w:val="1"/>
      <w:numFmt w:val="bullet"/>
      <w:lvlText w:val=""/>
      <w:lvlJc w:val="left"/>
      <w:pPr>
        <w:ind w:left="1636" w:hanging="360"/>
      </w:pPr>
      <w:rPr>
        <w:rFonts w:ascii="Symbol" w:hAnsi="Symbol" w:hint="default"/>
      </w:rPr>
    </w:lvl>
    <w:lvl w:ilvl="1" w:tplc="C6986D9C">
      <w:start w:val="1"/>
      <w:numFmt w:val="bullet"/>
      <w:lvlText w:val="o"/>
      <w:lvlJc w:val="left"/>
      <w:pPr>
        <w:ind w:left="2356" w:hanging="360"/>
      </w:pPr>
      <w:rPr>
        <w:rFonts w:ascii="Courier New" w:hAnsi="Courier New" w:cs="Courier New" w:hint="default"/>
      </w:rPr>
    </w:lvl>
    <w:lvl w:ilvl="2" w:tplc="6F663C3A">
      <w:start w:val="1"/>
      <w:numFmt w:val="bullet"/>
      <w:lvlText w:val=""/>
      <w:lvlJc w:val="left"/>
      <w:pPr>
        <w:ind w:left="3076" w:hanging="360"/>
      </w:pPr>
      <w:rPr>
        <w:rFonts w:ascii="Wingdings" w:hAnsi="Wingdings" w:hint="default"/>
      </w:rPr>
    </w:lvl>
    <w:lvl w:ilvl="3" w:tplc="D74ACE8A">
      <w:start w:val="1"/>
      <w:numFmt w:val="bullet"/>
      <w:lvlText w:val=""/>
      <w:lvlJc w:val="left"/>
      <w:pPr>
        <w:ind w:left="3796" w:hanging="360"/>
      </w:pPr>
      <w:rPr>
        <w:rFonts w:ascii="Symbol" w:hAnsi="Symbol" w:hint="default"/>
      </w:rPr>
    </w:lvl>
    <w:lvl w:ilvl="4" w:tplc="2F9026F2">
      <w:start w:val="1"/>
      <w:numFmt w:val="bullet"/>
      <w:lvlText w:val="o"/>
      <w:lvlJc w:val="left"/>
      <w:pPr>
        <w:ind w:left="4516" w:hanging="360"/>
      </w:pPr>
      <w:rPr>
        <w:rFonts w:ascii="Courier New" w:hAnsi="Courier New" w:cs="Courier New" w:hint="default"/>
      </w:rPr>
    </w:lvl>
    <w:lvl w:ilvl="5" w:tplc="91BC835A">
      <w:start w:val="1"/>
      <w:numFmt w:val="bullet"/>
      <w:lvlText w:val=""/>
      <w:lvlJc w:val="left"/>
      <w:pPr>
        <w:ind w:left="5236" w:hanging="360"/>
      </w:pPr>
      <w:rPr>
        <w:rFonts w:ascii="Wingdings" w:hAnsi="Wingdings" w:hint="default"/>
      </w:rPr>
    </w:lvl>
    <w:lvl w:ilvl="6" w:tplc="AAA6521E">
      <w:start w:val="1"/>
      <w:numFmt w:val="bullet"/>
      <w:lvlText w:val=""/>
      <w:lvlJc w:val="left"/>
      <w:pPr>
        <w:ind w:left="5956" w:hanging="360"/>
      </w:pPr>
      <w:rPr>
        <w:rFonts w:ascii="Symbol" w:hAnsi="Symbol" w:hint="default"/>
      </w:rPr>
    </w:lvl>
    <w:lvl w:ilvl="7" w:tplc="DBE458D0">
      <w:start w:val="1"/>
      <w:numFmt w:val="bullet"/>
      <w:lvlText w:val="o"/>
      <w:lvlJc w:val="left"/>
      <w:pPr>
        <w:ind w:left="6676" w:hanging="360"/>
      </w:pPr>
      <w:rPr>
        <w:rFonts w:ascii="Courier New" w:hAnsi="Courier New" w:cs="Courier New" w:hint="default"/>
      </w:rPr>
    </w:lvl>
    <w:lvl w:ilvl="8" w:tplc="79D0B8AA">
      <w:start w:val="1"/>
      <w:numFmt w:val="bullet"/>
      <w:lvlText w:val=""/>
      <w:lvlJc w:val="left"/>
      <w:pPr>
        <w:ind w:left="7396" w:hanging="360"/>
      </w:pPr>
      <w:rPr>
        <w:rFonts w:ascii="Wingdings" w:hAnsi="Wingdings" w:hint="default"/>
      </w:rPr>
    </w:lvl>
  </w:abstractNum>
  <w:abstractNum w:abstractNumId="35" w15:restartNumberingAfterBreak="0">
    <w:nsid w:val="7CAC325F"/>
    <w:multiLevelType w:val="hybridMultilevel"/>
    <w:tmpl w:val="2976045E"/>
    <w:lvl w:ilvl="0" w:tplc="EA8C9F26">
      <w:start w:val="1"/>
      <w:numFmt w:val="bullet"/>
      <w:lvlText w:val=""/>
      <w:lvlJc w:val="left"/>
      <w:pPr>
        <w:ind w:left="1800" w:hanging="360"/>
      </w:pPr>
      <w:rPr>
        <w:rFonts w:ascii="Symbol" w:hAnsi="Symbol" w:hint="default"/>
      </w:rPr>
    </w:lvl>
    <w:lvl w:ilvl="1" w:tplc="1E502744">
      <w:start w:val="1"/>
      <w:numFmt w:val="bullet"/>
      <w:lvlText w:val="o"/>
      <w:lvlJc w:val="left"/>
      <w:pPr>
        <w:ind w:left="2160" w:hanging="360"/>
      </w:pPr>
      <w:rPr>
        <w:rFonts w:ascii="Courier New" w:hAnsi="Courier New" w:cs="Courier New" w:hint="default"/>
      </w:rPr>
    </w:lvl>
    <w:lvl w:ilvl="2" w:tplc="E9782AA4">
      <w:start w:val="1"/>
      <w:numFmt w:val="bullet"/>
      <w:lvlText w:val=""/>
      <w:lvlJc w:val="left"/>
      <w:pPr>
        <w:ind w:left="2880" w:hanging="360"/>
      </w:pPr>
      <w:rPr>
        <w:rFonts w:ascii="Wingdings" w:hAnsi="Wingdings" w:hint="default"/>
      </w:rPr>
    </w:lvl>
    <w:lvl w:ilvl="3" w:tplc="25129AA8">
      <w:start w:val="1"/>
      <w:numFmt w:val="bullet"/>
      <w:lvlText w:val=""/>
      <w:lvlJc w:val="left"/>
      <w:pPr>
        <w:ind w:left="3600" w:hanging="360"/>
      </w:pPr>
      <w:rPr>
        <w:rFonts w:ascii="Symbol" w:hAnsi="Symbol" w:hint="default"/>
      </w:rPr>
    </w:lvl>
    <w:lvl w:ilvl="4" w:tplc="AE8A6674">
      <w:start w:val="1"/>
      <w:numFmt w:val="bullet"/>
      <w:lvlText w:val="o"/>
      <w:lvlJc w:val="left"/>
      <w:pPr>
        <w:ind w:left="4320" w:hanging="360"/>
      </w:pPr>
      <w:rPr>
        <w:rFonts w:ascii="Courier New" w:hAnsi="Courier New" w:cs="Courier New" w:hint="default"/>
      </w:rPr>
    </w:lvl>
    <w:lvl w:ilvl="5" w:tplc="E80CA64C">
      <w:start w:val="1"/>
      <w:numFmt w:val="bullet"/>
      <w:lvlText w:val=""/>
      <w:lvlJc w:val="left"/>
      <w:pPr>
        <w:ind w:left="5040" w:hanging="360"/>
      </w:pPr>
      <w:rPr>
        <w:rFonts w:ascii="Wingdings" w:hAnsi="Wingdings" w:hint="default"/>
      </w:rPr>
    </w:lvl>
    <w:lvl w:ilvl="6" w:tplc="59E4E390">
      <w:start w:val="1"/>
      <w:numFmt w:val="bullet"/>
      <w:lvlText w:val=""/>
      <w:lvlJc w:val="left"/>
      <w:pPr>
        <w:ind w:left="5760" w:hanging="360"/>
      </w:pPr>
      <w:rPr>
        <w:rFonts w:ascii="Symbol" w:hAnsi="Symbol" w:hint="default"/>
      </w:rPr>
    </w:lvl>
    <w:lvl w:ilvl="7" w:tplc="C11E37C2">
      <w:start w:val="1"/>
      <w:numFmt w:val="bullet"/>
      <w:lvlText w:val="o"/>
      <w:lvlJc w:val="left"/>
      <w:pPr>
        <w:ind w:left="6480" w:hanging="360"/>
      </w:pPr>
      <w:rPr>
        <w:rFonts w:ascii="Courier New" w:hAnsi="Courier New" w:cs="Courier New" w:hint="default"/>
      </w:rPr>
    </w:lvl>
    <w:lvl w:ilvl="8" w:tplc="6674CBC6">
      <w:start w:val="1"/>
      <w:numFmt w:val="bullet"/>
      <w:lvlText w:val=""/>
      <w:lvlJc w:val="left"/>
      <w:pPr>
        <w:ind w:left="7200" w:hanging="360"/>
      </w:pPr>
      <w:rPr>
        <w:rFonts w:ascii="Wingdings" w:hAnsi="Wingdings" w:hint="default"/>
      </w:rPr>
    </w:lvl>
  </w:abstractNum>
  <w:num w:numId="1">
    <w:abstractNumId w:val="15"/>
  </w:num>
  <w:num w:numId="2">
    <w:abstractNumId w:val="29"/>
  </w:num>
  <w:num w:numId="3">
    <w:abstractNumId w:val="8"/>
  </w:num>
  <w:num w:numId="4">
    <w:abstractNumId w:val="7"/>
  </w:num>
  <w:num w:numId="5">
    <w:abstractNumId w:val="31"/>
  </w:num>
  <w:num w:numId="6">
    <w:abstractNumId w:val="9"/>
  </w:num>
  <w:num w:numId="7">
    <w:abstractNumId w:val="5"/>
  </w:num>
  <w:num w:numId="8">
    <w:abstractNumId w:val="27"/>
  </w:num>
  <w:num w:numId="9">
    <w:abstractNumId w:val="32"/>
  </w:num>
  <w:num w:numId="10">
    <w:abstractNumId w:val="10"/>
  </w:num>
  <w:num w:numId="11">
    <w:abstractNumId w:val="35"/>
  </w:num>
  <w:num w:numId="12">
    <w:abstractNumId w:val="21"/>
  </w:num>
  <w:num w:numId="13">
    <w:abstractNumId w:val="19"/>
  </w:num>
  <w:num w:numId="14">
    <w:abstractNumId w:val="17"/>
  </w:num>
  <w:num w:numId="15">
    <w:abstractNumId w:val="0"/>
  </w:num>
  <w:num w:numId="16">
    <w:abstractNumId w:val="6"/>
  </w:num>
  <w:num w:numId="17">
    <w:abstractNumId w:val="16"/>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8"/>
  </w:num>
  <w:num w:numId="21">
    <w:abstractNumId w:val="23"/>
  </w:num>
  <w:num w:numId="22">
    <w:abstractNumId w:val="34"/>
  </w:num>
  <w:num w:numId="23">
    <w:abstractNumId w:val="11"/>
  </w:num>
  <w:num w:numId="24">
    <w:abstractNumId w:val="3"/>
  </w:num>
  <w:num w:numId="25">
    <w:abstractNumId w:val="2"/>
  </w:num>
  <w:num w:numId="26">
    <w:abstractNumId w:val="18"/>
  </w:num>
  <w:num w:numId="27">
    <w:abstractNumId w:val="26"/>
  </w:num>
  <w:num w:numId="28">
    <w:abstractNumId w:val="25"/>
  </w:num>
  <w:num w:numId="29">
    <w:abstractNumId w:val="12"/>
  </w:num>
  <w:num w:numId="30">
    <w:abstractNumId w:val="22"/>
  </w:num>
  <w:num w:numId="31">
    <w:abstractNumId w:val="4"/>
  </w:num>
  <w:num w:numId="32">
    <w:abstractNumId w:val="13"/>
  </w:num>
  <w:num w:numId="33">
    <w:abstractNumId w:val="1"/>
  </w:num>
  <w:num w:numId="34">
    <w:abstractNumId w:val="24"/>
  </w:num>
  <w:num w:numId="35">
    <w:abstractNumId w:val="30"/>
  </w:num>
  <w:num w:numId="36">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C8"/>
    <w:rsid w:val="000070C3"/>
    <w:rsid w:val="00034F81"/>
    <w:rsid w:val="00040583"/>
    <w:rsid w:val="00044551"/>
    <w:rsid w:val="00044D5A"/>
    <w:rsid w:val="0005000C"/>
    <w:rsid w:val="00050887"/>
    <w:rsid w:val="00061E1C"/>
    <w:rsid w:val="000626D5"/>
    <w:rsid w:val="00064ED0"/>
    <w:rsid w:val="00066821"/>
    <w:rsid w:val="0006722F"/>
    <w:rsid w:val="000708B7"/>
    <w:rsid w:val="000910F9"/>
    <w:rsid w:val="00091E6D"/>
    <w:rsid w:val="000A1D76"/>
    <w:rsid w:val="000A2352"/>
    <w:rsid w:val="000B339A"/>
    <w:rsid w:val="000D1B7C"/>
    <w:rsid w:val="000E2075"/>
    <w:rsid w:val="000E653A"/>
    <w:rsid w:val="000F46B5"/>
    <w:rsid w:val="00101D6F"/>
    <w:rsid w:val="00105AC4"/>
    <w:rsid w:val="00115B46"/>
    <w:rsid w:val="00117B91"/>
    <w:rsid w:val="0012680D"/>
    <w:rsid w:val="00135645"/>
    <w:rsid w:val="001362A7"/>
    <w:rsid w:val="001468B1"/>
    <w:rsid w:val="001513C8"/>
    <w:rsid w:val="00182379"/>
    <w:rsid w:val="00194303"/>
    <w:rsid w:val="001C41EF"/>
    <w:rsid w:val="001C62AD"/>
    <w:rsid w:val="001E5227"/>
    <w:rsid w:val="001E636C"/>
    <w:rsid w:val="002153D0"/>
    <w:rsid w:val="00270D51"/>
    <w:rsid w:val="00277457"/>
    <w:rsid w:val="002A0022"/>
    <w:rsid w:val="002C5B4E"/>
    <w:rsid w:val="002D2E9C"/>
    <w:rsid w:val="0031166A"/>
    <w:rsid w:val="00327B81"/>
    <w:rsid w:val="00335963"/>
    <w:rsid w:val="00336CE8"/>
    <w:rsid w:val="00340FCD"/>
    <w:rsid w:val="00345994"/>
    <w:rsid w:val="0035653D"/>
    <w:rsid w:val="00361BD7"/>
    <w:rsid w:val="003651F3"/>
    <w:rsid w:val="00367345"/>
    <w:rsid w:val="00377715"/>
    <w:rsid w:val="00392BE4"/>
    <w:rsid w:val="00397589"/>
    <w:rsid w:val="00397DF1"/>
    <w:rsid w:val="003A723B"/>
    <w:rsid w:val="003B03D3"/>
    <w:rsid w:val="003B4151"/>
    <w:rsid w:val="00406D7E"/>
    <w:rsid w:val="00422166"/>
    <w:rsid w:val="00436B9D"/>
    <w:rsid w:val="00457C69"/>
    <w:rsid w:val="00462B90"/>
    <w:rsid w:val="00464346"/>
    <w:rsid w:val="00467552"/>
    <w:rsid w:val="00481CCE"/>
    <w:rsid w:val="004901DC"/>
    <w:rsid w:val="00490742"/>
    <w:rsid w:val="004A0255"/>
    <w:rsid w:val="004A26CA"/>
    <w:rsid w:val="004A397D"/>
    <w:rsid w:val="004A538E"/>
    <w:rsid w:val="004B5731"/>
    <w:rsid w:val="004D014E"/>
    <w:rsid w:val="004D1070"/>
    <w:rsid w:val="004F3BD2"/>
    <w:rsid w:val="00541F23"/>
    <w:rsid w:val="00551AAD"/>
    <w:rsid w:val="00552C8E"/>
    <w:rsid w:val="005635EB"/>
    <w:rsid w:val="00593B98"/>
    <w:rsid w:val="005B7074"/>
    <w:rsid w:val="005C7626"/>
    <w:rsid w:val="005E5C6C"/>
    <w:rsid w:val="005E68F1"/>
    <w:rsid w:val="005F6B80"/>
    <w:rsid w:val="00600F7E"/>
    <w:rsid w:val="00613DCD"/>
    <w:rsid w:val="006234B7"/>
    <w:rsid w:val="00625F88"/>
    <w:rsid w:val="00635CCC"/>
    <w:rsid w:val="006401E3"/>
    <w:rsid w:val="00651989"/>
    <w:rsid w:val="006718D3"/>
    <w:rsid w:val="00684C84"/>
    <w:rsid w:val="0069200A"/>
    <w:rsid w:val="006A06CA"/>
    <w:rsid w:val="006B1BD9"/>
    <w:rsid w:val="006C1EA3"/>
    <w:rsid w:val="006C31D1"/>
    <w:rsid w:val="006F56B3"/>
    <w:rsid w:val="00700FF0"/>
    <w:rsid w:val="00702518"/>
    <w:rsid w:val="007407F8"/>
    <w:rsid w:val="00755B14"/>
    <w:rsid w:val="00772182"/>
    <w:rsid w:val="0077621E"/>
    <w:rsid w:val="0078278C"/>
    <w:rsid w:val="00785F4F"/>
    <w:rsid w:val="0079509F"/>
    <w:rsid w:val="007B7FBF"/>
    <w:rsid w:val="007D7E0F"/>
    <w:rsid w:val="00840FC7"/>
    <w:rsid w:val="008417D3"/>
    <w:rsid w:val="0084665B"/>
    <w:rsid w:val="00876547"/>
    <w:rsid w:val="00894EC9"/>
    <w:rsid w:val="008975DB"/>
    <w:rsid w:val="00897703"/>
    <w:rsid w:val="008A7250"/>
    <w:rsid w:val="008B51E5"/>
    <w:rsid w:val="008E38A4"/>
    <w:rsid w:val="008F09C5"/>
    <w:rsid w:val="00905B68"/>
    <w:rsid w:val="009141D5"/>
    <w:rsid w:val="00922044"/>
    <w:rsid w:val="009266FC"/>
    <w:rsid w:val="009267D8"/>
    <w:rsid w:val="009307DD"/>
    <w:rsid w:val="0093101F"/>
    <w:rsid w:val="00937841"/>
    <w:rsid w:val="009464E8"/>
    <w:rsid w:val="00946FBF"/>
    <w:rsid w:val="009500D3"/>
    <w:rsid w:val="009543EE"/>
    <w:rsid w:val="009636B8"/>
    <w:rsid w:val="009705AF"/>
    <w:rsid w:val="00980B1F"/>
    <w:rsid w:val="009828C6"/>
    <w:rsid w:val="009839F7"/>
    <w:rsid w:val="00986298"/>
    <w:rsid w:val="009863C9"/>
    <w:rsid w:val="009963F2"/>
    <w:rsid w:val="009A62AE"/>
    <w:rsid w:val="009D5C14"/>
    <w:rsid w:val="009D609D"/>
    <w:rsid w:val="009E1799"/>
    <w:rsid w:val="009E4BAD"/>
    <w:rsid w:val="009F3576"/>
    <w:rsid w:val="009F749E"/>
    <w:rsid w:val="00A017BA"/>
    <w:rsid w:val="00A115BC"/>
    <w:rsid w:val="00A244A6"/>
    <w:rsid w:val="00A450BC"/>
    <w:rsid w:val="00A45EAB"/>
    <w:rsid w:val="00A46B96"/>
    <w:rsid w:val="00AC0055"/>
    <w:rsid w:val="00AC1A46"/>
    <w:rsid w:val="00AC4191"/>
    <w:rsid w:val="00AF1E26"/>
    <w:rsid w:val="00B03CC0"/>
    <w:rsid w:val="00B21E61"/>
    <w:rsid w:val="00B34D64"/>
    <w:rsid w:val="00B52C66"/>
    <w:rsid w:val="00B54E2A"/>
    <w:rsid w:val="00B9516E"/>
    <w:rsid w:val="00B96A59"/>
    <w:rsid w:val="00BA6363"/>
    <w:rsid w:val="00BD6057"/>
    <w:rsid w:val="00BE4FCD"/>
    <w:rsid w:val="00C12FD9"/>
    <w:rsid w:val="00C143A6"/>
    <w:rsid w:val="00C275AE"/>
    <w:rsid w:val="00C35170"/>
    <w:rsid w:val="00C401B7"/>
    <w:rsid w:val="00C41303"/>
    <w:rsid w:val="00C5263C"/>
    <w:rsid w:val="00C61A2D"/>
    <w:rsid w:val="00C856CC"/>
    <w:rsid w:val="00C94CED"/>
    <w:rsid w:val="00C96756"/>
    <w:rsid w:val="00CA39E0"/>
    <w:rsid w:val="00CB0111"/>
    <w:rsid w:val="00CB579F"/>
    <w:rsid w:val="00CB62B3"/>
    <w:rsid w:val="00CC5789"/>
    <w:rsid w:val="00CD17DE"/>
    <w:rsid w:val="00D010F5"/>
    <w:rsid w:val="00D02BCA"/>
    <w:rsid w:val="00D032BD"/>
    <w:rsid w:val="00D11B1F"/>
    <w:rsid w:val="00D13E3E"/>
    <w:rsid w:val="00D30310"/>
    <w:rsid w:val="00D354DB"/>
    <w:rsid w:val="00D37F95"/>
    <w:rsid w:val="00D41586"/>
    <w:rsid w:val="00D634A0"/>
    <w:rsid w:val="00D6586C"/>
    <w:rsid w:val="00D67697"/>
    <w:rsid w:val="00D72DE8"/>
    <w:rsid w:val="00DC5B51"/>
    <w:rsid w:val="00DD299E"/>
    <w:rsid w:val="00DD504E"/>
    <w:rsid w:val="00DE060F"/>
    <w:rsid w:val="00DE6765"/>
    <w:rsid w:val="00E017E9"/>
    <w:rsid w:val="00E01BE1"/>
    <w:rsid w:val="00E17DA7"/>
    <w:rsid w:val="00E25AE7"/>
    <w:rsid w:val="00E2615A"/>
    <w:rsid w:val="00E34CAF"/>
    <w:rsid w:val="00E41BF1"/>
    <w:rsid w:val="00E42DC8"/>
    <w:rsid w:val="00E76A88"/>
    <w:rsid w:val="00E80F9B"/>
    <w:rsid w:val="00E9000F"/>
    <w:rsid w:val="00E94FDE"/>
    <w:rsid w:val="00E95820"/>
    <w:rsid w:val="00EC1109"/>
    <w:rsid w:val="00EC5DBA"/>
    <w:rsid w:val="00EC7114"/>
    <w:rsid w:val="00ED3EEC"/>
    <w:rsid w:val="00ED4021"/>
    <w:rsid w:val="00ED4E18"/>
    <w:rsid w:val="00ED62D3"/>
    <w:rsid w:val="00ED6CBB"/>
    <w:rsid w:val="00EF59B2"/>
    <w:rsid w:val="00F000C8"/>
    <w:rsid w:val="00F22851"/>
    <w:rsid w:val="00F24CF7"/>
    <w:rsid w:val="00F47322"/>
    <w:rsid w:val="00F80BD3"/>
    <w:rsid w:val="00F9573C"/>
    <w:rsid w:val="00FA34B7"/>
    <w:rsid w:val="00FA6981"/>
    <w:rsid w:val="00FC39C1"/>
    <w:rsid w:val="00FE706A"/>
    <w:rsid w:val="00FF0F20"/>
    <w:rsid w:val="00FF17F4"/>
    <w:rsid w:val="00FF3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AEF8C"/>
  <w15:docId w15:val="{10FB8984-D114-48A7-BE1D-EF2F639E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56B3"/>
    <w:pPr>
      <w:spacing w:before="240" w:after="0"/>
    </w:pPr>
  </w:style>
  <w:style w:type="paragraph" w:styleId="Heading1">
    <w:name w:val="heading 1"/>
    <w:basedOn w:val="ListParagraph"/>
    <w:next w:val="Normal"/>
    <w:link w:val="Heading1Char"/>
    <w:qFormat/>
    <w:rsid w:val="00C94CED"/>
    <w:pPr>
      <w:keepNext/>
      <w:numPr>
        <w:numId w:val="1"/>
      </w:numPr>
      <w:spacing w:before="360" w:line="240" w:lineRule="auto"/>
      <w:contextualSpacing w:val="0"/>
      <w:outlineLvl w:val="0"/>
    </w:pPr>
    <w:rPr>
      <w:rFonts w:ascii="Arial" w:hAnsi="Arial" w:cs="Arial"/>
      <w:b/>
      <w:sz w:val="24"/>
      <w:szCs w:val="24"/>
    </w:rPr>
  </w:style>
  <w:style w:type="paragraph" w:styleId="Heading2">
    <w:name w:val="heading 2"/>
    <w:basedOn w:val="ListParagraph"/>
    <w:next w:val="Normal"/>
    <w:link w:val="Heading2Char"/>
    <w:uiPriority w:val="9"/>
    <w:unhideWhenUsed/>
    <w:qFormat/>
    <w:rsid w:val="00C94CED"/>
    <w:pPr>
      <w:keepNext/>
      <w:numPr>
        <w:ilvl w:val="1"/>
        <w:numId w:val="1"/>
      </w:numPr>
      <w:spacing w:line="240" w:lineRule="auto"/>
      <w:contextualSpacing w:val="0"/>
      <w:outlineLvl w:val="1"/>
    </w:pPr>
    <w:rPr>
      <w:rFonts w:ascii="Arial" w:hAnsi="Arial" w:cs="Arial"/>
      <w:b/>
      <w:sz w:val="24"/>
      <w:szCs w:val="24"/>
    </w:rPr>
  </w:style>
  <w:style w:type="paragraph" w:styleId="Heading3">
    <w:name w:val="heading 3"/>
    <w:basedOn w:val="Heading4"/>
    <w:next w:val="Normal"/>
    <w:link w:val="Heading3Char"/>
    <w:uiPriority w:val="99"/>
    <w:unhideWhenUsed/>
    <w:qFormat/>
    <w:rsid w:val="00F000C8"/>
    <w:pPr>
      <w:numPr>
        <w:ilvl w:val="2"/>
      </w:numPr>
      <w:outlineLvl w:val="2"/>
    </w:pPr>
    <w:rPr>
      <w:i w:val="0"/>
    </w:rPr>
  </w:style>
  <w:style w:type="paragraph" w:styleId="Heading4">
    <w:name w:val="heading 4"/>
    <w:basedOn w:val="Normal"/>
    <w:next w:val="Normal"/>
    <w:link w:val="Heading4Char"/>
    <w:uiPriority w:val="99"/>
    <w:unhideWhenUsed/>
    <w:qFormat/>
    <w:rsid w:val="00F000C8"/>
    <w:pPr>
      <w:keepNext/>
      <w:keepLines/>
      <w:widowControl w:val="0"/>
      <w:numPr>
        <w:ilvl w:val="3"/>
        <w:numId w:val="2"/>
      </w:numPr>
      <w:spacing w:before="200" w:line="280" w:lineRule="atLeast"/>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9"/>
    <w:unhideWhenUsed/>
    <w:qFormat/>
    <w:rsid w:val="00F000C8"/>
    <w:pPr>
      <w:keepNext/>
      <w:keepLines/>
      <w:widowControl w:val="0"/>
      <w:numPr>
        <w:ilvl w:val="4"/>
        <w:numId w:val="2"/>
      </w:numPr>
      <w:spacing w:before="200" w:line="280" w:lineRule="atLeast"/>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9"/>
    <w:unhideWhenUsed/>
    <w:qFormat/>
    <w:rsid w:val="00F000C8"/>
    <w:pPr>
      <w:keepNext/>
      <w:keepLines/>
      <w:widowControl w:val="0"/>
      <w:numPr>
        <w:ilvl w:val="5"/>
        <w:numId w:val="2"/>
      </w:numPr>
      <w:spacing w:before="200" w:line="280" w:lineRule="atLeast"/>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iPriority w:val="99"/>
    <w:unhideWhenUsed/>
    <w:qFormat/>
    <w:rsid w:val="00F000C8"/>
    <w:pPr>
      <w:keepNext/>
      <w:keepLines/>
      <w:widowControl w:val="0"/>
      <w:numPr>
        <w:ilvl w:val="6"/>
        <w:numId w:val="2"/>
      </w:numPr>
      <w:spacing w:before="200" w:line="280" w:lineRule="atLeast"/>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9"/>
    <w:unhideWhenUsed/>
    <w:qFormat/>
    <w:rsid w:val="00F000C8"/>
    <w:pPr>
      <w:keepNext/>
      <w:keepLines/>
      <w:widowControl w:val="0"/>
      <w:numPr>
        <w:ilvl w:val="7"/>
        <w:numId w:val="2"/>
      </w:numPr>
      <w:spacing w:before="200" w:line="280" w:lineRule="atLeas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F000C8"/>
    <w:pPr>
      <w:keepNext/>
      <w:keepLines/>
      <w:widowControl w:val="0"/>
      <w:numPr>
        <w:ilvl w:val="8"/>
        <w:numId w:val="2"/>
      </w:numPr>
      <w:spacing w:before="200" w:line="280" w:lineRule="atLeas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Numbered Para 1,Dot pt,No Spacing1,List Paragraph Char Char Char,Indicator Text,Bullet Points,MAIN CONTENT,List Paragraph12,OBC Bullet,Colorful List - Accent 11,Normal numbered,Bullet 1"/>
    <w:basedOn w:val="Normal"/>
    <w:link w:val="ListParagraphChar"/>
    <w:uiPriority w:val="34"/>
    <w:qFormat/>
    <w:rsid w:val="00F000C8"/>
    <w:pPr>
      <w:ind w:left="720"/>
      <w:contextualSpacing/>
    </w:pPr>
  </w:style>
  <w:style w:type="character" w:customStyle="1" w:styleId="Heading1Char">
    <w:name w:val="Heading 1 Char"/>
    <w:basedOn w:val="DefaultParagraphFont"/>
    <w:link w:val="Heading1"/>
    <w:rsid w:val="00C94CED"/>
    <w:rPr>
      <w:rFonts w:ascii="Arial" w:hAnsi="Arial" w:cs="Arial"/>
      <w:b/>
      <w:sz w:val="24"/>
      <w:szCs w:val="24"/>
    </w:rPr>
  </w:style>
  <w:style w:type="character" w:customStyle="1" w:styleId="Heading2Char">
    <w:name w:val="Heading 2 Char"/>
    <w:basedOn w:val="DefaultParagraphFont"/>
    <w:link w:val="Heading2"/>
    <w:uiPriority w:val="9"/>
    <w:rsid w:val="00C94CED"/>
    <w:rPr>
      <w:rFonts w:ascii="Arial" w:hAnsi="Arial" w:cs="Arial"/>
      <w:b/>
      <w:sz w:val="24"/>
      <w:szCs w:val="24"/>
    </w:rPr>
  </w:style>
  <w:style w:type="character" w:customStyle="1" w:styleId="Heading3Char">
    <w:name w:val="Heading 3 Char"/>
    <w:basedOn w:val="DefaultParagraphFont"/>
    <w:link w:val="Heading3"/>
    <w:uiPriority w:val="99"/>
    <w:rsid w:val="00F000C8"/>
    <w:rPr>
      <w:rFonts w:asciiTheme="majorHAnsi" w:eastAsiaTheme="majorEastAsia" w:hAnsiTheme="majorHAnsi" w:cstheme="majorBidi"/>
      <w:b/>
      <w:bCs/>
      <w:iCs/>
      <w:color w:val="4F81BD" w:themeColor="accent1"/>
      <w:sz w:val="24"/>
      <w:szCs w:val="24"/>
    </w:rPr>
  </w:style>
  <w:style w:type="character" w:customStyle="1" w:styleId="Heading4Char">
    <w:name w:val="Heading 4 Char"/>
    <w:basedOn w:val="DefaultParagraphFont"/>
    <w:link w:val="Heading4"/>
    <w:uiPriority w:val="99"/>
    <w:rsid w:val="00F000C8"/>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9"/>
    <w:rsid w:val="00F000C8"/>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9"/>
    <w:rsid w:val="00F000C8"/>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9"/>
    <w:rsid w:val="00F000C8"/>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9"/>
    <w:rsid w:val="00F000C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F000C8"/>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F000C8"/>
    <w:rPr>
      <w:color w:val="0000FF" w:themeColor="hyperlink"/>
      <w:u w:val="single"/>
    </w:rPr>
  </w:style>
  <w:style w:type="table" w:styleId="TableGrid">
    <w:name w:val="Table Grid"/>
    <w:basedOn w:val="TableNormal"/>
    <w:rsid w:val="00755B1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50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0BC"/>
    <w:rPr>
      <w:rFonts w:ascii="Tahoma" w:hAnsi="Tahoma" w:cs="Tahoma"/>
      <w:sz w:val="16"/>
      <w:szCs w:val="16"/>
    </w:rPr>
  </w:style>
  <w:style w:type="paragraph" w:styleId="NoSpacing">
    <w:name w:val="No Spacing"/>
    <w:basedOn w:val="Normal"/>
    <w:link w:val="NoSpacingChar"/>
    <w:uiPriority w:val="99"/>
    <w:qFormat/>
    <w:rsid w:val="00A450BC"/>
    <w:pPr>
      <w:spacing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99"/>
    <w:locked/>
    <w:rsid w:val="00A450BC"/>
    <w:rPr>
      <w:rFonts w:ascii="Calibri" w:eastAsia="Times New Roman" w:hAnsi="Calibri" w:cs="Times New Roman"/>
    </w:rPr>
  </w:style>
  <w:style w:type="paragraph" w:customStyle="1" w:styleId="Standard">
    <w:name w:val="Standard"/>
    <w:rsid w:val="00A450BC"/>
    <w:pPr>
      <w:widowControl w:val="0"/>
      <w:suppressAutoHyphens/>
      <w:overflowPunct w:val="0"/>
      <w:autoSpaceDE w:val="0"/>
      <w:autoSpaceDN w:val="0"/>
      <w:spacing w:after="0" w:line="240" w:lineRule="auto"/>
      <w:textAlignment w:val="baseline"/>
    </w:pPr>
    <w:rPr>
      <w:rFonts w:ascii="Times" w:eastAsiaTheme="minorEastAsia" w:hAnsi="Times"/>
      <w:kern w:val="3"/>
      <w:sz w:val="24"/>
      <w:lang w:eastAsia="en-GB"/>
    </w:rPr>
  </w:style>
  <w:style w:type="paragraph" w:customStyle="1" w:styleId="TxBrt1">
    <w:name w:val="TxBr_t1"/>
    <w:basedOn w:val="Normal"/>
    <w:rsid w:val="00A450BC"/>
    <w:pPr>
      <w:spacing w:line="238" w:lineRule="atLeast"/>
    </w:pPr>
    <w:rPr>
      <w:rFonts w:ascii="Arial" w:eastAsia="Times New Roman" w:hAnsi="Arial" w:cs="Arial"/>
      <w:sz w:val="24"/>
      <w:szCs w:val="24"/>
    </w:rPr>
  </w:style>
  <w:style w:type="table" w:customStyle="1" w:styleId="TableGrid3">
    <w:name w:val="Table Grid3"/>
    <w:basedOn w:val="TableNormal"/>
    <w:next w:val="TableGrid"/>
    <w:rsid w:val="00A450BC"/>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1BD7"/>
    <w:pPr>
      <w:tabs>
        <w:tab w:val="center" w:pos="4513"/>
        <w:tab w:val="right" w:pos="9026"/>
      </w:tabs>
      <w:spacing w:line="240" w:lineRule="auto"/>
    </w:pPr>
  </w:style>
  <w:style w:type="character" w:customStyle="1" w:styleId="HeaderChar">
    <w:name w:val="Header Char"/>
    <w:basedOn w:val="DefaultParagraphFont"/>
    <w:link w:val="Header"/>
    <w:uiPriority w:val="99"/>
    <w:rsid w:val="00361BD7"/>
  </w:style>
  <w:style w:type="paragraph" w:styleId="Footer">
    <w:name w:val="footer"/>
    <w:basedOn w:val="Normal"/>
    <w:link w:val="FooterChar"/>
    <w:uiPriority w:val="99"/>
    <w:unhideWhenUsed/>
    <w:rsid w:val="00361BD7"/>
    <w:pPr>
      <w:tabs>
        <w:tab w:val="center" w:pos="4513"/>
        <w:tab w:val="right" w:pos="9026"/>
      </w:tabs>
      <w:spacing w:line="240" w:lineRule="auto"/>
    </w:pPr>
  </w:style>
  <w:style w:type="character" w:customStyle="1" w:styleId="FooterChar">
    <w:name w:val="Footer Char"/>
    <w:basedOn w:val="DefaultParagraphFont"/>
    <w:link w:val="Footer"/>
    <w:uiPriority w:val="99"/>
    <w:rsid w:val="00361BD7"/>
  </w:style>
  <w:style w:type="character" w:styleId="CommentReference">
    <w:name w:val="annotation reference"/>
    <w:basedOn w:val="DefaultParagraphFont"/>
    <w:uiPriority w:val="99"/>
    <w:semiHidden/>
    <w:unhideWhenUsed/>
    <w:rsid w:val="00B9516E"/>
    <w:rPr>
      <w:sz w:val="16"/>
      <w:szCs w:val="16"/>
    </w:rPr>
  </w:style>
  <w:style w:type="paragraph" w:styleId="CommentText">
    <w:name w:val="annotation text"/>
    <w:basedOn w:val="Normal"/>
    <w:link w:val="CommentTextChar"/>
    <w:uiPriority w:val="99"/>
    <w:semiHidden/>
    <w:unhideWhenUsed/>
    <w:rsid w:val="00B9516E"/>
    <w:pPr>
      <w:spacing w:line="240" w:lineRule="auto"/>
    </w:pPr>
    <w:rPr>
      <w:sz w:val="20"/>
      <w:szCs w:val="20"/>
    </w:rPr>
  </w:style>
  <w:style w:type="character" w:customStyle="1" w:styleId="CommentTextChar">
    <w:name w:val="Comment Text Char"/>
    <w:basedOn w:val="DefaultParagraphFont"/>
    <w:link w:val="CommentText"/>
    <w:uiPriority w:val="99"/>
    <w:semiHidden/>
    <w:rsid w:val="00B9516E"/>
    <w:rPr>
      <w:sz w:val="20"/>
      <w:szCs w:val="20"/>
    </w:rPr>
  </w:style>
  <w:style w:type="paragraph" w:styleId="CommentSubject">
    <w:name w:val="annotation subject"/>
    <w:basedOn w:val="CommentText"/>
    <w:next w:val="CommentText"/>
    <w:link w:val="CommentSubjectChar"/>
    <w:uiPriority w:val="99"/>
    <w:semiHidden/>
    <w:unhideWhenUsed/>
    <w:rsid w:val="00B9516E"/>
    <w:rPr>
      <w:b/>
      <w:bCs/>
    </w:rPr>
  </w:style>
  <w:style w:type="character" w:customStyle="1" w:styleId="CommentSubjectChar">
    <w:name w:val="Comment Subject Char"/>
    <w:basedOn w:val="CommentTextChar"/>
    <w:link w:val="CommentSubject"/>
    <w:uiPriority w:val="99"/>
    <w:semiHidden/>
    <w:rsid w:val="00B9516E"/>
    <w:rPr>
      <w:b/>
      <w:bCs/>
      <w:sz w:val="20"/>
      <w:szCs w:val="20"/>
    </w:rPr>
  </w:style>
  <w:style w:type="character" w:customStyle="1" w:styleId="UnresolvedMention1">
    <w:name w:val="Unresolved Mention1"/>
    <w:basedOn w:val="DefaultParagraphFont"/>
    <w:uiPriority w:val="99"/>
    <w:semiHidden/>
    <w:unhideWhenUsed/>
    <w:rsid w:val="00C856CC"/>
    <w:rPr>
      <w:color w:val="605E5C"/>
      <w:shd w:val="clear" w:color="auto" w:fill="E1DFDD"/>
    </w:rPr>
  </w:style>
  <w:style w:type="character" w:styleId="FollowedHyperlink">
    <w:name w:val="FollowedHyperlink"/>
    <w:basedOn w:val="DefaultParagraphFont"/>
    <w:uiPriority w:val="99"/>
    <w:semiHidden/>
    <w:unhideWhenUsed/>
    <w:rsid w:val="00117B91"/>
    <w:rPr>
      <w:color w:val="800080" w:themeColor="followedHyperlink"/>
      <w:u w:val="single"/>
    </w:rPr>
  </w:style>
  <w:style w:type="paragraph" w:styleId="Revision">
    <w:name w:val="Revision"/>
    <w:hidden/>
    <w:uiPriority w:val="99"/>
    <w:semiHidden/>
    <w:rsid w:val="006C31D1"/>
    <w:pPr>
      <w:spacing w:after="0" w:line="240" w:lineRule="auto"/>
    </w:pPr>
  </w:style>
  <w:style w:type="character" w:styleId="UnresolvedMention">
    <w:name w:val="Unresolved Mention"/>
    <w:basedOn w:val="DefaultParagraphFont"/>
    <w:uiPriority w:val="99"/>
    <w:semiHidden/>
    <w:unhideWhenUsed/>
    <w:rsid w:val="0093101F"/>
    <w:rPr>
      <w:color w:val="605E5C"/>
      <w:shd w:val="clear" w:color="auto" w:fill="E1DFDD"/>
    </w:rPr>
  </w:style>
  <w:style w:type="paragraph" w:styleId="BodyText">
    <w:name w:val="Body Text"/>
    <w:basedOn w:val="Normal"/>
    <w:link w:val="BodyTextChar"/>
    <w:uiPriority w:val="99"/>
    <w:unhideWhenUsed/>
    <w:rsid w:val="00B54E2A"/>
    <w:pPr>
      <w:widowControl w:val="0"/>
      <w:spacing w:before="80" w:line="280" w:lineRule="atLeast"/>
      <w:ind w:left="851"/>
    </w:pPr>
    <w:rPr>
      <w:rFonts w:ascii="Arial" w:eastAsia="Times New Roman" w:hAnsi="Arial" w:cs="Times New Roman"/>
      <w:sz w:val="24"/>
      <w:szCs w:val="24"/>
    </w:rPr>
  </w:style>
  <w:style w:type="character" w:customStyle="1" w:styleId="BodyTextChar">
    <w:name w:val="Body Text Char"/>
    <w:basedOn w:val="DefaultParagraphFont"/>
    <w:link w:val="BodyText"/>
    <w:uiPriority w:val="99"/>
    <w:rsid w:val="00B54E2A"/>
    <w:rPr>
      <w:rFonts w:ascii="Arial" w:eastAsia="Times New Roman" w:hAnsi="Arial" w:cs="Times New Roman"/>
      <w:sz w:val="24"/>
      <w:szCs w:val="24"/>
    </w:rPr>
  </w:style>
  <w:style w:type="paragraph" w:styleId="FootnoteText">
    <w:name w:val="footnote text"/>
    <w:basedOn w:val="Normal"/>
    <w:link w:val="FootnoteTextChar"/>
    <w:uiPriority w:val="99"/>
    <w:semiHidden/>
    <w:unhideWhenUsed/>
    <w:rsid w:val="00B54E2A"/>
    <w:pPr>
      <w:spacing w:before="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B54E2A"/>
    <w:rPr>
      <w:rFonts w:ascii="Times New Roman" w:eastAsia="Times New Roman" w:hAnsi="Times New Roman" w:cs="Times New Roman"/>
      <w:sz w:val="20"/>
      <w:szCs w:val="20"/>
      <w:lang w:eastAsia="en-GB"/>
    </w:rPr>
  </w:style>
  <w:style w:type="character" w:customStyle="1" w:styleId="ListParagraphChar">
    <w:name w:val="List Paragraph Char"/>
    <w:aliases w:val="F5 List Paragraph Char,List Paragraph1 Char,List Paragraph11 Char,Numbered Para 1 Char,Dot pt Char,No Spacing1 Char,List Paragraph Char Char Char Char,Indicator Text Char,Bullet Points Char,MAIN CONTENT Char,List Paragraph12 Char"/>
    <w:basedOn w:val="DefaultParagraphFont"/>
    <w:link w:val="ListParagraph"/>
    <w:uiPriority w:val="34"/>
    <w:qFormat/>
    <w:locked/>
    <w:rsid w:val="00B54E2A"/>
  </w:style>
  <w:style w:type="paragraph" w:customStyle="1" w:styleId="TableText">
    <w:name w:val="Table Text"/>
    <w:uiPriority w:val="99"/>
    <w:rsid w:val="00B54E2A"/>
    <w:pPr>
      <w:widowControl w:val="0"/>
      <w:spacing w:after="0" w:line="240" w:lineRule="auto"/>
    </w:pPr>
    <w:rPr>
      <w:rFonts w:ascii="Arial" w:eastAsia="Times New Roman" w:hAnsi="Arial" w:cs="Times New Roman"/>
      <w:color w:val="000000"/>
      <w:szCs w:val="20"/>
    </w:rPr>
  </w:style>
  <w:style w:type="character" w:styleId="FootnoteReference">
    <w:name w:val="footnote reference"/>
    <w:basedOn w:val="DefaultParagraphFont"/>
    <w:uiPriority w:val="99"/>
    <w:semiHidden/>
    <w:unhideWhenUsed/>
    <w:rsid w:val="00B54E2A"/>
    <w:rPr>
      <w:rFonts w:ascii="Times New Roman" w:hAnsi="Times New Roman" w:cs="Times New Roman" w:hint="default"/>
      <w:vertAlign w:val="superscript"/>
    </w:rPr>
  </w:style>
  <w:style w:type="paragraph" w:customStyle="1" w:styleId="Tabletitle">
    <w:name w:val="Table title"/>
    <w:basedOn w:val="BodyText"/>
    <w:rsid w:val="00B54E2A"/>
    <w:pPr>
      <w:widowControl/>
      <w:spacing w:before="120" w:after="120" w:line="240" w:lineRule="auto"/>
      <w:ind w:left="0"/>
      <w:jc w:val="center"/>
    </w:pPr>
    <w:rPr>
      <w:rFonts w:ascii="Verdana" w:hAnsi="Verdana"/>
      <w:b/>
      <w:sz w:val="18"/>
      <w14:shadow w14:blurRad="50800" w14:dist="38100" w14:dir="2700000" w14:sx="100000" w14:sy="100000" w14:kx="0" w14:ky="0" w14:algn="tl">
        <w14:srgbClr w14:val="000000">
          <w14:alpha w14:val="60000"/>
        </w14:srgbClr>
      </w14:shadow>
    </w:rPr>
  </w:style>
  <w:style w:type="paragraph" w:customStyle="1" w:styleId="Tabletext0">
    <w:name w:val="Table text"/>
    <w:aliases w:val="ttx"/>
    <w:basedOn w:val="Tabletitle"/>
    <w:rsid w:val="00B54E2A"/>
    <w:pPr>
      <w:spacing w:before="60" w:after="60"/>
      <w:jc w:val="left"/>
    </w:pPr>
    <w:rPr>
      <w:b w:val="0"/>
      <w14:shadow w14:blurRad="0" w14:dist="0" w14:dir="0" w14:sx="0" w14:sy="0" w14:kx="0" w14:ky="0" w14:algn="none">
        <w14:srgbClr w14:val="000000"/>
      </w14:shadow>
    </w:rPr>
  </w:style>
  <w:style w:type="table" w:customStyle="1" w:styleId="BMGTable1">
    <w:name w:val="BMG Table1"/>
    <w:basedOn w:val="TableNormal"/>
    <w:uiPriority w:val="61"/>
    <w:rsid w:val="00B54E2A"/>
    <w:pPr>
      <w:spacing w:before="60" w:after="60" w:line="240" w:lineRule="auto"/>
      <w:jc w:val="center"/>
    </w:pPr>
    <w:rPr>
      <w:sz w:val="20"/>
      <w:lang w:val="en-US"/>
    </w:rPr>
    <w:tblPr>
      <w:tblStyleRowBandSize w:val="1"/>
      <w:tblStyleColBandSize w:val="1"/>
      <w:tblInd w:w="0" w:type="nil"/>
      <w:tblBorders>
        <w:top w:val="single" w:sz="8" w:space="0" w:color="0075A4"/>
        <w:left w:val="single" w:sz="8" w:space="0" w:color="0075A4"/>
        <w:bottom w:val="single" w:sz="8" w:space="0" w:color="0075A4"/>
        <w:right w:val="single" w:sz="8" w:space="0" w:color="0075A4"/>
      </w:tblBorders>
    </w:tblPr>
    <w:tblStylePr w:type="firstRow">
      <w:pPr>
        <w:spacing w:beforeLines="0" w:before="0" w:beforeAutospacing="0" w:afterLines="0" w:after="0" w:afterAutospacing="0" w:line="240" w:lineRule="auto"/>
      </w:pPr>
      <w:rPr>
        <w:b/>
        <w:bCs/>
        <w:color w:val="FFFFFF"/>
      </w:rPr>
      <w:tblPr/>
      <w:tcPr>
        <w:shd w:val="clear" w:color="auto" w:fill="0075A4"/>
      </w:tcPr>
    </w:tblStylePr>
    <w:tblStylePr w:type="lastRow">
      <w:pPr>
        <w:wordWrap/>
        <w:spacing w:beforeLines="0" w:before="0" w:beforeAutospacing="0" w:afterLines="0" w:after="0" w:afterAutospacing="0" w:line="240" w:lineRule="auto"/>
      </w:pPr>
      <w:rPr>
        <w:b/>
        <w:bCs/>
      </w:rPr>
      <w:tblPr/>
      <w:tcPr>
        <w:tcBorders>
          <w:top w:val="double" w:sz="6" w:space="0" w:color="0075A4"/>
          <w:left w:val="single" w:sz="8" w:space="0" w:color="0075A4"/>
          <w:bottom w:val="single" w:sz="8" w:space="0" w:color="0075A4"/>
          <w:right w:val="single" w:sz="8" w:space="0" w:color="0075A4"/>
        </w:tcBorders>
      </w:tcPr>
    </w:tblStylePr>
    <w:tblStylePr w:type="firstCol">
      <w:pPr>
        <w:jc w:val="left"/>
      </w:pPr>
      <w:rPr>
        <w:b/>
        <w:bCs/>
      </w:rPr>
    </w:tblStylePr>
    <w:tblStylePr w:type="lastCol">
      <w:rPr>
        <w:b/>
        <w:bCs/>
      </w:rPr>
    </w:tblStylePr>
    <w:tblStylePr w:type="band1Vert">
      <w:tblPr/>
      <w:tcPr>
        <w:tcBorders>
          <w:top w:val="single" w:sz="8" w:space="0" w:color="0075A4"/>
          <w:left w:val="single" w:sz="8" w:space="0" w:color="0075A4"/>
          <w:bottom w:val="single" w:sz="8" w:space="0" w:color="0075A4"/>
          <w:right w:val="single" w:sz="8" w:space="0" w:color="0075A4"/>
        </w:tcBorders>
      </w:tcPr>
    </w:tblStylePr>
    <w:tblStylePr w:type="band1Horz">
      <w:tblPr/>
      <w:tcPr>
        <w:tcBorders>
          <w:top w:val="single" w:sz="8" w:space="0" w:color="0075A4"/>
          <w:left w:val="single" w:sz="8" w:space="0" w:color="0075A4"/>
          <w:bottom w:val="single" w:sz="8" w:space="0" w:color="0075A4"/>
          <w:right w:val="single" w:sz="8" w:space="0" w:color="0075A4"/>
        </w:tcBorders>
      </w:tcPr>
    </w:tblStylePr>
  </w:style>
  <w:style w:type="table" w:styleId="GridTable1Light-Accent1">
    <w:name w:val="Grid Table 1 Light Accent 1"/>
    <w:basedOn w:val="TableNormal"/>
    <w:uiPriority w:val="46"/>
    <w:rsid w:val="00034F8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091E6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43534">
      <w:bodyDiv w:val="1"/>
      <w:marLeft w:val="0"/>
      <w:marRight w:val="0"/>
      <w:marTop w:val="0"/>
      <w:marBottom w:val="0"/>
      <w:divBdr>
        <w:top w:val="none" w:sz="0" w:space="0" w:color="auto"/>
        <w:left w:val="none" w:sz="0" w:space="0" w:color="auto"/>
        <w:bottom w:val="none" w:sz="0" w:space="0" w:color="auto"/>
        <w:right w:val="none" w:sz="0" w:space="0" w:color="auto"/>
      </w:divBdr>
    </w:div>
    <w:div w:id="152183448">
      <w:bodyDiv w:val="1"/>
      <w:marLeft w:val="0"/>
      <w:marRight w:val="0"/>
      <w:marTop w:val="0"/>
      <w:marBottom w:val="0"/>
      <w:divBdr>
        <w:top w:val="none" w:sz="0" w:space="0" w:color="auto"/>
        <w:left w:val="none" w:sz="0" w:space="0" w:color="auto"/>
        <w:bottom w:val="none" w:sz="0" w:space="0" w:color="auto"/>
        <w:right w:val="none" w:sz="0" w:space="0" w:color="auto"/>
      </w:divBdr>
    </w:div>
    <w:div w:id="270478867">
      <w:bodyDiv w:val="1"/>
      <w:marLeft w:val="0"/>
      <w:marRight w:val="0"/>
      <w:marTop w:val="0"/>
      <w:marBottom w:val="0"/>
      <w:divBdr>
        <w:top w:val="none" w:sz="0" w:space="0" w:color="auto"/>
        <w:left w:val="none" w:sz="0" w:space="0" w:color="auto"/>
        <w:bottom w:val="none" w:sz="0" w:space="0" w:color="auto"/>
        <w:right w:val="none" w:sz="0" w:space="0" w:color="auto"/>
      </w:divBdr>
    </w:div>
    <w:div w:id="522742253">
      <w:bodyDiv w:val="1"/>
      <w:marLeft w:val="0"/>
      <w:marRight w:val="0"/>
      <w:marTop w:val="0"/>
      <w:marBottom w:val="0"/>
      <w:divBdr>
        <w:top w:val="none" w:sz="0" w:space="0" w:color="auto"/>
        <w:left w:val="none" w:sz="0" w:space="0" w:color="auto"/>
        <w:bottom w:val="none" w:sz="0" w:space="0" w:color="auto"/>
        <w:right w:val="none" w:sz="0" w:space="0" w:color="auto"/>
      </w:divBdr>
    </w:div>
    <w:div w:id="632101609">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18581694">
          <w:marLeft w:val="0"/>
          <w:marRight w:val="0"/>
          <w:marTop w:val="0"/>
          <w:marBottom w:val="0"/>
          <w:divBdr>
            <w:top w:val="none" w:sz="0" w:space="0" w:color="auto"/>
            <w:left w:val="none" w:sz="0" w:space="0" w:color="auto"/>
            <w:bottom w:val="single" w:sz="6" w:space="9" w:color="C8C8C8"/>
            <w:right w:val="none" w:sz="0" w:space="0" w:color="auto"/>
          </w:divBdr>
          <w:divsChild>
            <w:div w:id="1921668705">
              <w:marLeft w:val="0"/>
              <w:marRight w:val="0"/>
              <w:marTop w:val="0"/>
              <w:marBottom w:val="0"/>
              <w:divBdr>
                <w:top w:val="none" w:sz="0" w:space="0" w:color="auto"/>
                <w:left w:val="none" w:sz="0" w:space="0" w:color="auto"/>
                <w:bottom w:val="none" w:sz="0" w:space="0" w:color="auto"/>
                <w:right w:val="none" w:sz="0" w:space="0" w:color="auto"/>
              </w:divBdr>
              <w:divsChild>
                <w:div w:id="1841777692">
                  <w:marLeft w:val="0"/>
                  <w:marRight w:val="-67"/>
                  <w:marTop w:val="40"/>
                  <w:marBottom w:val="40"/>
                  <w:divBdr>
                    <w:top w:val="none" w:sz="0" w:space="0" w:color="auto"/>
                    <w:left w:val="none" w:sz="0" w:space="0" w:color="auto"/>
                    <w:bottom w:val="none" w:sz="0" w:space="0" w:color="auto"/>
                    <w:right w:val="none" w:sz="0" w:space="0" w:color="auto"/>
                  </w:divBdr>
                </w:div>
                <w:div w:id="1624267272">
                  <w:marLeft w:val="0"/>
                  <w:marRight w:val="-67"/>
                  <w:marTop w:val="40"/>
                  <w:marBottom w:val="40"/>
                  <w:divBdr>
                    <w:top w:val="none" w:sz="0" w:space="0" w:color="auto"/>
                    <w:left w:val="none" w:sz="0" w:space="0" w:color="auto"/>
                    <w:bottom w:val="none" w:sz="0" w:space="0" w:color="auto"/>
                    <w:right w:val="none" w:sz="0" w:space="0" w:color="auto"/>
                  </w:divBdr>
                </w:div>
              </w:divsChild>
            </w:div>
          </w:divsChild>
        </w:div>
      </w:divsChild>
    </w:div>
    <w:div w:id="803349668">
      <w:bodyDiv w:val="1"/>
      <w:marLeft w:val="0"/>
      <w:marRight w:val="0"/>
      <w:marTop w:val="0"/>
      <w:marBottom w:val="0"/>
      <w:divBdr>
        <w:top w:val="none" w:sz="0" w:space="0" w:color="auto"/>
        <w:left w:val="none" w:sz="0" w:space="0" w:color="auto"/>
        <w:bottom w:val="none" w:sz="0" w:space="0" w:color="auto"/>
        <w:right w:val="none" w:sz="0" w:space="0" w:color="auto"/>
      </w:divBdr>
    </w:div>
    <w:div w:id="1228152318">
      <w:bodyDiv w:val="1"/>
      <w:marLeft w:val="240"/>
      <w:marRight w:val="240"/>
      <w:marTop w:val="240"/>
      <w:marBottom w:val="60"/>
      <w:divBdr>
        <w:top w:val="none" w:sz="0" w:space="0" w:color="auto"/>
        <w:left w:val="none" w:sz="0" w:space="0" w:color="auto"/>
        <w:bottom w:val="none" w:sz="0" w:space="0" w:color="auto"/>
        <w:right w:val="none" w:sz="0" w:space="0" w:color="auto"/>
      </w:divBdr>
      <w:divsChild>
        <w:div w:id="150146361">
          <w:marLeft w:val="0"/>
          <w:marRight w:val="0"/>
          <w:marTop w:val="0"/>
          <w:marBottom w:val="0"/>
          <w:divBdr>
            <w:top w:val="none" w:sz="0" w:space="0" w:color="auto"/>
            <w:left w:val="none" w:sz="0" w:space="0" w:color="auto"/>
            <w:bottom w:val="single" w:sz="6" w:space="9" w:color="C8C8C8"/>
            <w:right w:val="none" w:sz="0" w:space="0" w:color="auto"/>
          </w:divBdr>
          <w:divsChild>
            <w:div w:id="1498106157">
              <w:marLeft w:val="0"/>
              <w:marRight w:val="0"/>
              <w:marTop w:val="0"/>
              <w:marBottom w:val="0"/>
              <w:divBdr>
                <w:top w:val="none" w:sz="0" w:space="0" w:color="auto"/>
                <w:left w:val="none" w:sz="0" w:space="0" w:color="auto"/>
                <w:bottom w:val="none" w:sz="0" w:space="0" w:color="auto"/>
                <w:right w:val="none" w:sz="0" w:space="0" w:color="auto"/>
              </w:divBdr>
            </w:div>
            <w:div w:id="1401294166">
              <w:marLeft w:val="0"/>
              <w:marRight w:val="0"/>
              <w:marTop w:val="0"/>
              <w:marBottom w:val="0"/>
              <w:divBdr>
                <w:top w:val="none" w:sz="0" w:space="0" w:color="auto"/>
                <w:left w:val="none" w:sz="0" w:space="0" w:color="auto"/>
                <w:bottom w:val="none" w:sz="0" w:space="0" w:color="auto"/>
                <w:right w:val="none" w:sz="0" w:space="0" w:color="auto"/>
              </w:divBdr>
            </w:div>
            <w:div w:id="735935574">
              <w:marLeft w:val="0"/>
              <w:marRight w:val="0"/>
              <w:marTop w:val="0"/>
              <w:marBottom w:val="0"/>
              <w:divBdr>
                <w:top w:val="none" w:sz="0" w:space="0" w:color="auto"/>
                <w:left w:val="none" w:sz="0" w:space="0" w:color="auto"/>
                <w:bottom w:val="none" w:sz="0" w:space="0" w:color="auto"/>
                <w:right w:val="none" w:sz="0" w:space="0" w:color="auto"/>
              </w:divBdr>
            </w:div>
            <w:div w:id="417556516">
              <w:marLeft w:val="0"/>
              <w:marRight w:val="0"/>
              <w:marTop w:val="0"/>
              <w:marBottom w:val="0"/>
              <w:divBdr>
                <w:top w:val="none" w:sz="0" w:space="0" w:color="auto"/>
                <w:left w:val="none" w:sz="0" w:space="0" w:color="auto"/>
                <w:bottom w:val="none" w:sz="0" w:space="0" w:color="auto"/>
                <w:right w:val="none" w:sz="0" w:space="0" w:color="auto"/>
              </w:divBdr>
            </w:div>
            <w:div w:id="148126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5530">
      <w:bodyDiv w:val="1"/>
      <w:marLeft w:val="0"/>
      <w:marRight w:val="0"/>
      <w:marTop w:val="0"/>
      <w:marBottom w:val="0"/>
      <w:divBdr>
        <w:top w:val="none" w:sz="0" w:space="0" w:color="auto"/>
        <w:left w:val="none" w:sz="0" w:space="0" w:color="auto"/>
        <w:bottom w:val="none" w:sz="0" w:space="0" w:color="auto"/>
        <w:right w:val="none" w:sz="0" w:space="0" w:color="auto"/>
      </w:divBdr>
    </w:div>
    <w:div w:id="1485901097">
      <w:bodyDiv w:val="1"/>
      <w:marLeft w:val="0"/>
      <w:marRight w:val="0"/>
      <w:marTop w:val="0"/>
      <w:marBottom w:val="0"/>
      <w:divBdr>
        <w:top w:val="none" w:sz="0" w:space="0" w:color="auto"/>
        <w:left w:val="none" w:sz="0" w:space="0" w:color="auto"/>
        <w:bottom w:val="none" w:sz="0" w:space="0" w:color="auto"/>
        <w:right w:val="none" w:sz="0" w:space="0" w:color="auto"/>
      </w:divBdr>
    </w:div>
    <w:div w:id="1785341222">
      <w:bodyDiv w:val="1"/>
      <w:marLeft w:val="0"/>
      <w:marRight w:val="0"/>
      <w:marTop w:val="0"/>
      <w:marBottom w:val="0"/>
      <w:divBdr>
        <w:top w:val="none" w:sz="0" w:space="0" w:color="auto"/>
        <w:left w:val="none" w:sz="0" w:space="0" w:color="auto"/>
        <w:bottom w:val="none" w:sz="0" w:space="0" w:color="auto"/>
        <w:right w:val="none" w:sz="0" w:space="0" w:color="auto"/>
      </w:divBdr>
    </w:div>
    <w:div w:id="1856074407">
      <w:bodyDiv w:val="1"/>
      <w:marLeft w:val="0"/>
      <w:marRight w:val="0"/>
      <w:marTop w:val="0"/>
      <w:marBottom w:val="0"/>
      <w:divBdr>
        <w:top w:val="none" w:sz="0" w:space="0" w:color="auto"/>
        <w:left w:val="none" w:sz="0" w:space="0" w:color="auto"/>
        <w:bottom w:val="none" w:sz="0" w:space="0" w:color="auto"/>
        <w:right w:val="none" w:sz="0" w:space="0" w:color="auto"/>
      </w:divBdr>
    </w:div>
    <w:div w:id="2119248824">
      <w:bodyDiv w:val="1"/>
      <w:marLeft w:val="0"/>
      <w:marRight w:val="0"/>
      <w:marTop w:val="0"/>
      <w:marBottom w:val="0"/>
      <w:divBdr>
        <w:top w:val="none" w:sz="0" w:space="0" w:color="auto"/>
        <w:left w:val="none" w:sz="0" w:space="0" w:color="auto"/>
        <w:bottom w:val="none" w:sz="0" w:space="0" w:color="auto"/>
        <w:right w:val="none" w:sz="0" w:space="0" w:color="auto"/>
      </w:divBdr>
    </w:div>
    <w:div w:id="214276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lep.org.uk/app/uploads/2020/12/Draft-Local-Industrial-Strategy-Logic-Chains.pdf" TargetMode="External"/><Relationship Id="rId18" Type="http://schemas.openxmlformats.org/officeDocument/2006/relationships/hyperlink" Target="mailto:irshad.mulla@leicester.gov.uk" TargetMode="External"/><Relationship Id="rId26" Type="http://schemas.openxmlformats.org/officeDocument/2006/relationships/package" Target="embeddings/Microsoft_Excel_Worksheet.xlsx"/><Relationship Id="rId3" Type="http://schemas.openxmlformats.org/officeDocument/2006/relationships/styles" Target="styles.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endnotes" Target="endnotes.xml"/><Relationship Id="rId12" Type="http://schemas.openxmlformats.org/officeDocument/2006/relationships/hyperlink" Target="https://llep.org.uk/app/uploads/2020/12/Draft-Local-Industrial-Strategy-Executive-Summary.pdf" TargetMode="External"/><Relationship Id="rId17" Type="http://schemas.openxmlformats.org/officeDocument/2006/relationships/hyperlink" Target="mailto:strategy@llep.org.uk" TargetMode="External"/><Relationship Id="rId25"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www.leicester.gov.uk/your-council-services/council-and-democracy/key-documents/constitution/" TargetMode="External"/><Relationship Id="rId20" Type="http://schemas.openxmlformats.org/officeDocument/2006/relationships/hyperlink" Target="http://www.leicester.gov.uk/media/183673/creditsafe-uk-rating-limit-guide-201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lep.org.uk/app/uploads/2020/11/Local-Industrial-Strategy-Economic-Review-June-2019.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ivingwage.org.uk/" TargetMode="External"/><Relationship Id="rId23" Type="http://schemas.openxmlformats.org/officeDocument/2006/relationships/hyperlink" Target="https://www.gov.uk/government/uploads/system/uploads/attachment_data/file/551130/List_of_Mandatory_and_Discretionary_Exclusions.pdf" TargetMode="External"/><Relationship Id="rId28" Type="http://schemas.openxmlformats.org/officeDocument/2006/relationships/theme" Target="theme/theme1.xml"/><Relationship Id="rId10" Type="http://schemas.openxmlformats.org/officeDocument/2006/relationships/hyperlink" Target="https://www.llep.org.uk/" TargetMode="External"/><Relationship Id="rId19" Type="http://schemas.openxmlformats.org/officeDocument/2006/relationships/hyperlink" Target="mailto:Strategy@llep.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lep.org.uk/app/uploads/2020/12/Covid-19-Economic-Recovery-Action-Plan-FINAL.pdf" TargetMode="External"/><Relationship Id="rId22" Type="http://schemas.openxmlformats.org/officeDocument/2006/relationships/hyperlink" Target="https://www.gov.uk/government/uploads/system/uploads/attachment_data/file/551130/List_of_Mandatory_and_Discretionary_Exclusions.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4AF84-A2C6-4101-BBDE-C0A1E45FF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9949</Words>
  <Characters>56715</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Leicester City Council</Company>
  <LinksUpToDate>false</LinksUpToDate>
  <CharactersWithSpaces>66531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Harris</dc:creator>
  <cp:lastModifiedBy>Graeme Hall</cp:lastModifiedBy>
  <cp:revision>2</cp:revision>
  <cp:lastPrinted>2017-05-22T14:14:00Z</cp:lastPrinted>
  <dcterms:created xsi:type="dcterms:W3CDTF">2020-12-22T16:04:00Z</dcterms:created>
  <dcterms:modified xsi:type="dcterms:W3CDTF">2020-12-22T16:04:00Z</dcterms:modified>
</cp:coreProperties>
</file>