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D5B861" w14:textId="43573644" w:rsidR="00D61F63" w:rsidRPr="006407CF" w:rsidRDefault="00CE1AAF" w:rsidP="00AE55F2">
      <w:pPr>
        <w:pStyle w:val="CommentText"/>
        <w:spacing w:before="120" w:after="120" w:line="300" w:lineRule="atLeast"/>
        <w:rPr>
          <w:rFonts w:ascii="Arial" w:hAnsi="Arial" w:cs="Arial"/>
          <w:sz w:val="22"/>
          <w:szCs w:val="22"/>
        </w:rPr>
      </w:pPr>
      <w:r>
        <w:object w:dxaOrig="1506" w:dyaOrig="2258" w14:anchorId="71221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49.65pt;height:74.5pt" o:ole="">
            <v:imagedata r:id="rId8" o:title=""/>
          </v:shape>
          <o:OLEObject Type="Embed" ProgID="Word.Picture.8" ShapeID="_x0000_i1025" DrawAspect="Content" ObjectID="_1670158179" r:id="rId9"/>
        </w:object>
      </w:r>
    </w:p>
    <w:p w14:paraId="360F3229" w14:textId="77777777" w:rsidR="00CC14EF" w:rsidRDefault="00CC14EF" w:rsidP="00AE55F2">
      <w:pPr>
        <w:pStyle w:val="CoversheetTitle"/>
        <w:spacing w:before="120" w:after="120"/>
        <w:rPr>
          <w:rFonts w:ascii="Arial" w:hAnsi="Arial" w:cs="Arial"/>
          <w:b/>
          <w:sz w:val="22"/>
          <w:szCs w:val="22"/>
        </w:rPr>
      </w:pPr>
    </w:p>
    <w:p w14:paraId="00042F55" w14:textId="77777777" w:rsidR="00CC14EF" w:rsidRDefault="00CC14EF" w:rsidP="00AE55F2">
      <w:pPr>
        <w:pStyle w:val="CoversheetTitle"/>
        <w:spacing w:before="120" w:after="120"/>
        <w:rPr>
          <w:rFonts w:ascii="Arial" w:hAnsi="Arial" w:cs="Arial"/>
          <w:b/>
          <w:sz w:val="22"/>
          <w:szCs w:val="22"/>
        </w:rPr>
      </w:pPr>
    </w:p>
    <w:p w14:paraId="3B987A97" w14:textId="5E4C5DB2" w:rsidR="00D61F63" w:rsidRPr="006407CF" w:rsidRDefault="00AE647A" w:rsidP="00AE55F2">
      <w:pPr>
        <w:pStyle w:val="CoversheetTitle"/>
        <w:spacing w:before="120" w:after="120"/>
        <w:rPr>
          <w:rFonts w:ascii="Arial" w:hAnsi="Arial" w:cs="Arial"/>
          <w:b/>
          <w:sz w:val="22"/>
          <w:szCs w:val="22"/>
        </w:rPr>
      </w:pPr>
      <w:r w:rsidRPr="006407CF">
        <w:rPr>
          <w:rFonts w:ascii="Arial" w:hAnsi="Arial" w:cs="Arial"/>
          <w:b/>
          <w:sz w:val="22"/>
          <w:szCs w:val="22"/>
        </w:rPr>
        <w:t>Dated</w:t>
      </w:r>
      <w:r w:rsidR="00892060" w:rsidRPr="006407CF">
        <w:rPr>
          <w:rFonts w:ascii="Arial" w:hAnsi="Arial" w:cs="Arial"/>
          <w:b/>
          <w:sz w:val="22"/>
          <w:szCs w:val="22"/>
        </w:rPr>
        <w:t xml:space="preserve">                                        </w:t>
      </w:r>
      <w:r w:rsidR="00CC14EF">
        <w:rPr>
          <w:rFonts w:ascii="Arial" w:hAnsi="Arial" w:cs="Arial"/>
          <w:b/>
          <w:sz w:val="22"/>
          <w:szCs w:val="22"/>
        </w:rPr>
        <w:t xml:space="preserve">                           </w:t>
      </w:r>
      <w:r w:rsidR="00892060" w:rsidRPr="006407CF">
        <w:rPr>
          <w:rFonts w:ascii="Arial" w:hAnsi="Arial" w:cs="Arial"/>
          <w:b/>
          <w:sz w:val="22"/>
          <w:szCs w:val="22"/>
        </w:rPr>
        <w:t xml:space="preserve">  </w:t>
      </w:r>
      <w:r w:rsidR="00507EFC" w:rsidRPr="006407CF">
        <w:rPr>
          <w:rFonts w:ascii="Arial" w:hAnsi="Arial" w:cs="Arial"/>
          <w:b/>
          <w:sz w:val="22"/>
          <w:szCs w:val="22"/>
        </w:rPr>
        <w:t xml:space="preserve">           </w:t>
      </w:r>
      <w:r w:rsidR="00892060" w:rsidRPr="006407CF">
        <w:rPr>
          <w:rFonts w:ascii="Arial" w:hAnsi="Arial" w:cs="Arial"/>
          <w:b/>
          <w:sz w:val="22"/>
          <w:szCs w:val="22"/>
        </w:rPr>
        <w:t xml:space="preserve">                                </w:t>
      </w:r>
      <w:r w:rsidR="00683E10" w:rsidRPr="006407CF">
        <w:rPr>
          <w:rFonts w:ascii="Arial" w:hAnsi="Arial" w:cs="Arial"/>
          <w:b/>
          <w:sz w:val="22"/>
          <w:szCs w:val="22"/>
        </w:rPr>
        <w:t>20</w:t>
      </w:r>
      <w:r w:rsidR="00CE1AAF">
        <w:rPr>
          <w:rFonts w:ascii="Arial" w:hAnsi="Arial" w:cs="Arial"/>
          <w:b/>
          <w:sz w:val="22"/>
          <w:szCs w:val="22"/>
        </w:rPr>
        <w:t>20</w:t>
      </w:r>
    </w:p>
    <w:p w14:paraId="63A3BADC" w14:textId="77777777" w:rsidR="00D61F63" w:rsidRDefault="00D61F63" w:rsidP="00AE55F2">
      <w:pPr>
        <w:pStyle w:val="CoversheetParagraph"/>
        <w:spacing w:before="120" w:after="120"/>
        <w:rPr>
          <w:rFonts w:ascii="Arial" w:hAnsi="Arial" w:cs="Arial"/>
          <w:b/>
          <w:sz w:val="22"/>
          <w:szCs w:val="22"/>
        </w:rPr>
      </w:pPr>
    </w:p>
    <w:p w14:paraId="1B4486FB" w14:textId="77777777" w:rsidR="00CC14EF" w:rsidRDefault="00CC14EF" w:rsidP="00AE55F2">
      <w:pPr>
        <w:pStyle w:val="CoversheetParagraph"/>
        <w:spacing w:before="120" w:after="120"/>
        <w:rPr>
          <w:rFonts w:ascii="Arial" w:hAnsi="Arial" w:cs="Arial"/>
          <w:b/>
          <w:sz w:val="22"/>
          <w:szCs w:val="22"/>
        </w:rPr>
      </w:pPr>
    </w:p>
    <w:p w14:paraId="2EFB04BB" w14:textId="77777777" w:rsidR="00CC14EF" w:rsidRDefault="00CC14EF" w:rsidP="00AE55F2">
      <w:pPr>
        <w:pStyle w:val="CoversheetParagraph"/>
        <w:spacing w:before="120" w:after="120"/>
        <w:rPr>
          <w:rFonts w:ascii="Arial" w:hAnsi="Arial" w:cs="Arial"/>
          <w:b/>
          <w:sz w:val="22"/>
          <w:szCs w:val="22"/>
        </w:rPr>
      </w:pPr>
    </w:p>
    <w:p w14:paraId="6EF14097" w14:textId="77777777" w:rsidR="00CC14EF" w:rsidRDefault="00CC14EF" w:rsidP="00AE55F2">
      <w:pPr>
        <w:pStyle w:val="CoversheetParagraph"/>
        <w:spacing w:before="120" w:after="120"/>
        <w:rPr>
          <w:rFonts w:ascii="Arial" w:hAnsi="Arial" w:cs="Arial"/>
          <w:b/>
          <w:sz w:val="22"/>
          <w:szCs w:val="22"/>
        </w:rPr>
      </w:pPr>
    </w:p>
    <w:p w14:paraId="3847C5B6" w14:textId="77777777" w:rsidR="00CC14EF" w:rsidRPr="006407CF" w:rsidRDefault="00CC14EF" w:rsidP="00AE55F2">
      <w:pPr>
        <w:pStyle w:val="CoversheetParagraph"/>
        <w:spacing w:before="120" w:after="120"/>
        <w:rPr>
          <w:rFonts w:ascii="Arial" w:hAnsi="Arial" w:cs="Arial"/>
          <w:b/>
          <w:sz w:val="22"/>
          <w:szCs w:val="22"/>
        </w:rPr>
      </w:pPr>
    </w:p>
    <w:p w14:paraId="34789D7A" w14:textId="77777777" w:rsidR="00D61F63" w:rsidRPr="006407CF" w:rsidRDefault="00AE647A" w:rsidP="00AE55F2">
      <w:pPr>
        <w:pStyle w:val="CoversheetParagraph"/>
        <w:spacing w:before="120" w:after="120"/>
        <w:rPr>
          <w:rFonts w:ascii="Arial" w:hAnsi="Arial" w:cs="Arial"/>
          <w:b/>
          <w:sz w:val="22"/>
          <w:szCs w:val="22"/>
        </w:rPr>
      </w:pPr>
      <w:r w:rsidRPr="006407CF">
        <w:rPr>
          <w:rFonts w:ascii="Arial" w:hAnsi="Arial" w:cs="Arial"/>
          <w:b/>
          <w:sz w:val="22"/>
          <w:szCs w:val="22"/>
        </w:rPr>
        <w:t>between</w:t>
      </w:r>
    </w:p>
    <w:p w14:paraId="123E1A4E" w14:textId="77777777" w:rsidR="00D61F63" w:rsidRPr="006407CF" w:rsidRDefault="00D61F63" w:rsidP="00AE55F2">
      <w:pPr>
        <w:pStyle w:val="CoversheetParagraph"/>
        <w:spacing w:before="120" w:after="120"/>
        <w:rPr>
          <w:rFonts w:ascii="Arial" w:hAnsi="Arial" w:cs="Arial"/>
          <w:b/>
          <w:sz w:val="22"/>
          <w:szCs w:val="22"/>
        </w:rPr>
      </w:pPr>
    </w:p>
    <w:p w14:paraId="7383D2A9" w14:textId="77777777" w:rsidR="00D61F63" w:rsidRPr="006407CF" w:rsidRDefault="00DB5E32" w:rsidP="00CC14EF">
      <w:pPr>
        <w:pStyle w:val="CoversheetTitle"/>
        <w:spacing w:before="120" w:after="120"/>
        <w:ind w:left="0" w:firstLine="0"/>
        <w:jc w:val="center"/>
        <w:rPr>
          <w:rFonts w:ascii="Arial" w:hAnsi="Arial" w:cs="Arial"/>
          <w:b/>
          <w:sz w:val="22"/>
          <w:szCs w:val="22"/>
        </w:rPr>
      </w:pPr>
      <w:r w:rsidRPr="006407CF">
        <w:rPr>
          <w:rFonts w:ascii="Arial" w:hAnsi="Arial" w:cs="Arial"/>
          <w:b/>
          <w:sz w:val="22"/>
          <w:szCs w:val="22"/>
        </w:rPr>
        <w:t>LEICESTER CITY COUNCIL</w:t>
      </w:r>
    </w:p>
    <w:p w14:paraId="2335A3AB" w14:textId="77777777" w:rsidR="00D61F63" w:rsidRPr="006407CF" w:rsidRDefault="00D61F63" w:rsidP="00AE55F2">
      <w:pPr>
        <w:pStyle w:val="CoversheetParagraph"/>
        <w:spacing w:before="120" w:after="120"/>
        <w:rPr>
          <w:rFonts w:ascii="Arial" w:hAnsi="Arial" w:cs="Arial"/>
          <w:b/>
          <w:sz w:val="22"/>
          <w:szCs w:val="22"/>
        </w:rPr>
      </w:pPr>
    </w:p>
    <w:p w14:paraId="5BD49DC7" w14:textId="77777777" w:rsidR="00D61F63" w:rsidRPr="006407CF" w:rsidRDefault="00AE647A" w:rsidP="00AE55F2">
      <w:pPr>
        <w:pStyle w:val="CoversheetParagraph"/>
        <w:spacing w:before="120" w:after="120"/>
        <w:rPr>
          <w:rFonts w:ascii="Arial" w:hAnsi="Arial" w:cs="Arial"/>
          <w:b/>
          <w:sz w:val="22"/>
          <w:szCs w:val="22"/>
        </w:rPr>
      </w:pPr>
      <w:r w:rsidRPr="006407CF">
        <w:rPr>
          <w:rFonts w:ascii="Arial" w:hAnsi="Arial" w:cs="Arial"/>
          <w:b/>
          <w:sz w:val="22"/>
          <w:szCs w:val="22"/>
        </w:rPr>
        <w:t>and</w:t>
      </w:r>
    </w:p>
    <w:p w14:paraId="06B5C026" w14:textId="77777777" w:rsidR="00D61F63" w:rsidRPr="006407CF" w:rsidRDefault="00D61F63" w:rsidP="00AE55F2">
      <w:pPr>
        <w:pStyle w:val="CoversheetParagraph"/>
        <w:spacing w:before="120" w:after="120"/>
        <w:rPr>
          <w:rFonts w:ascii="Arial" w:hAnsi="Arial" w:cs="Arial"/>
          <w:b/>
          <w:sz w:val="22"/>
          <w:szCs w:val="22"/>
        </w:rPr>
      </w:pPr>
    </w:p>
    <w:p w14:paraId="05993804" w14:textId="77777777" w:rsidR="00683E10" w:rsidRPr="006407CF" w:rsidRDefault="00683E10" w:rsidP="00AE55F2">
      <w:pPr>
        <w:pStyle w:val="CoversheetParagraph"/>
        <w:spacing w:before="120" w:after="120"/>
        <w:rPr>
          <w:rFonts w:ascii="Arial" w:hAnsi="Arial" w:cs="Arial"/>
          <w:b/>
          <w:sz w:val="22"/>
          <w:szCs w:val="22"/>
        </w:rPr>
      </w:pPr>
    </w:p>
    <w:p w14:paraId="6206AC7F" w14:textId="77777777" w:rsidR="00683E10" w:rsidRDefault="00683E10" w:rsidP="00AE55F2">
      <w:pPr>
        <w:spacing w:before="120" w:after="120"/>
        <w:jc w:val="center"/>
        <w:rPr>
          <w:rFonts w:ascii="Arial" w:hAnsi="Arial" w:cs="Arial"/>
          <w:b/>
          <w:sz w:val="22"/>
          <w:szCs w:val="22"/>
        </w:rPr>
      </w:pPr>
      <w:r w:rsidRPr="006407CF">
        <w:rPr>
          <w:rFonts w:ascii="Arial" w:hAnsi="Arial" w:cs="Arial"/>
          <w:b/>
          <w:sz w:val="22"/>
          <w:szCs w:val="22"/>
        </w:rPr>
        <w:t xml:space="preserve">  </w:t>
      </w:r>
      <w:proofErr w:type="gramStart"/>
      <w:r w:rsidR="00B045EB" w:rsidRPr="006407CF">
        <w:rPr>
          <w:rFonts w:ascii="Arial" w:hAnsi="Arial" w:cs="Arial"/>
          <w:b/>
          <w:sz w:val="22"/>
          <w:szCs w:val="22"/>
          <w:highlight w:val="yellow"/>
        </w:rPr>
        <w:t>[  name</w:t>
      </w:r>
      <w:proofErr w:type="gramEnd"/>
      <w:r w:rsidR="00B045EB" w:rsidRPr="006407CF">
        <w:rPr>
          <w:rFonts w:ascii="Arial" w:hAnsi="Arial" w:cs="Arial"/>
          <w:b/>
          <w:sz w:val="22"/>
          <w:szCs w:val="22"/>
          <w:highlight w:val="yellow"/>
        </w:rPr>
        <w:t xml:space="preserve"> of provider]</w:t>
      </w:r>
      <w:r w:rsidR="00B045EB" w:rsidRPr="006407CF">
        <w:rPr>
          <w:rFonts w:ascii="Arial" w:hAnsi="Arial" w:cs="Arial"/>
          <w:b/>
          <w:sz w:val="22"/>
          <w:szCs w:val="22"/>
        </w:rPr>
        <w:t xml:space="preserve">  </w:t>
      </w:r>
    </w:p>
    <w:p w14:paraId="35146312" w14:textId="77777777" w:rsidR="00143A8F" w:rsidRPr="006407CF" w:rsidRDefault="00143A8F" w:rsidP="00AE55F2">
      <w:pPr>
        <w:spacing w:before="120" w:after="120"/>
        <w:jc w:val="center"/>
        <w:rPr>
          <w:rFonts w:ascii="Arial" w:hAnsi="Arial" w:cs="Arial"/>
          <w:sz w:val="22"/>
          <w:szCs w:val="22"/>
        </w:rPr>
      </w:pPr>
    </w:p>
    <w:p w14:paraId="6A2988B2" w14:textId="77777777" w:rsidR="00143A8F" w:rsidRPr="00143A8F" w:rsidRDefault="00143A8F" w:rsidP="00AE55F2">
      <w:pPr>
        <w:spacing w:before="120" w:after="120"/>
        <w:jc w:val="center"/>
        <w:rPr>
          <w:rFonts w:ascii="Calibri" w:hAnsi="Calibri" w:cs="Arial"/>
          <w:b/>
          <w:i/>
          <w:sz w:val="22"/>
          <w:szCs w:val="22"/>
          <w:lang w:eastAsia="en-US"/>
        </w:rPr>
      </w:pPr>
      <w:r w:rsidRPr="00143A8F">
        <w:rPr>
          <w:rFonts w:ascii="Calibri" w:hAnsi="Calibri" w:cs="Arial"/>
          <w:b/>
          <w:i/>
          <w:sz w:val="22"/>
          <w:szCs w:val="22"/>
          <w:lang w:eastAsia="en-US"/>
        </w:rPr>
        <w:t>DRAFT TERMS AND CONDITIONS.  THE COUNCIL RESERVES THE RIGHT TO FINE TUNE THIS AGREEMENT AND THE ATTACHED SCHEDULES (TO REFLECT ALL CLARIFICATIONS AGREED DURING THE TENDER PROCESS) BEFORE CONTRACT AWARD PROVIDING THAT SUCH FINE TUNING DOES NOT AMOUNT TO A MATERIAL CHANGE AND DOES NOT BREACH THE PUBLIC CONTRACT REGULATIONS 2015 (as may be amended)</w:t>
      </w:r>
    </w:p>
    <w:p w14:paraId="566E08BA" w14:textId="77777777" w:rsidR="00D61F63" w:rsidRPr="006407CF" w:rsidRDefault="00D61F63" w:rsidP="00AE55F2">
      <w:pPr>
        <w:pStyle w:val="CoversheetTitle"/>
        <w:spacing w:before="120" w:after="120"/>
        <w:ind w:left="0" w:firstLine="0"/>
        <w:rPr>
          <w:rFonts w:ascii="Arial" w:hAnsi="Arial" w:cs="Arial"/>
          <w:b/>
          <w:sz w:val="22"/>
          <w:szCs w:val="22"/>
        </w:rPr>
      </w:pPr>
    </w:p>
    <w:p w14:paraId="5651AF45" w14:textId="77777777" w:rsidR="006E432C" w:rsidRPr="006407CF" w:rsidRDefault="006E432C" w:rsidP="00AE55F2">
      <w:pPr>
        <w:pStyle w:val="CoversheetTitle"/>
        <w:spacing w:before="120" w:after="120"/>
        <w:ind w:left="0" w:firstLine="0"/>
        <w:rPr>
          <w:rFonts w:ascii="Arial" w:hAnsi="Arial" w:cs="Arial"/>
          <w:b/>
          <w:sz w:val="22"/>
          <w:szCs w:val="22"/>
        </w:rPr>
      </w:pPr>
    </w:p>
    <w:p w14:paraId="16BDD2E5" w14:textId="77777777" w:rsidR="00683E10" w:rsidRPr="006407CF" w:rsidRDefault="007151BB" w:rsidP="00AE55F2">
      <w:pPr>
        <w:spacing w:before="120" w:after="120"/>
        <w:rPr>
          <w:rFonts w:ascii="Arial" w:hAnsi="Arial" w:cs="Arial"/>
          <w:sz w:val="22"/>
          <w:szCs w:val="22"/>
        </w:rPr>
      </w:pPr>
      <w:r w:rsidRPr="006407CF">
        <w:rPr>
          <w:rFonts w:ascii="Arial" w:hAnsi="Arial" w:cs="Arial"/>
          <w:sz w:val="22"/>
          <w:szCs w:val="22"/>
          <w:highlight w:val="yellow"/>
        </w:rPr>
        <w:t>Ref:</w:t>
      </w:r>
      <w:r w:rsidRPr="006407CF">
        <w:rPr>
          <w:rFonts w:ascii="Arial" w:hAnsi="Arial" w:cs="Arial"/>
          <w:sz w:val="22"/>
          <w:szCs w:val="22"/>
        </w:rPr>
        <w:t xml:space="preserve"> </w:t>
      </w:r>
    </w:p>
    <w:p w14:paraId="0B505317" w14:textId="77777777" w:rsidR="00683E10" w:rsidRPr="006407CF" w:rsidRDefault="00683E10" w:rsidP="00AE55F2">
      <w:pPr>
        <w:spacing w:before="120" w:after="120"/>
        <w:rPr>
          <w:rFonts w:ascii="Arial" w:hAnsi="Arial" w:cs="Arial"/>
          <w:sz w:val="22"/>
          <w:szCs w:val="22"/>
        </w:rPr>
      </w:pPr>
      <w:r w:rsidRPr="006407CF">
        <w:rPr>
          <w:rFonts w:ascii="Arial" w:hAnsi="Arial" w:cs="Arial"/>
          <w:sz w:val="22"/>
          <w:szCs w:val="22"/>
        </w:rPr>
        <w:t xml:space="preserve">Legal Services </w:t>
      </w:r>
    </w:p>
    <w:p w14:paraId="2390602A" w14:textId="77777777" w:rsidR="00683E10" w:rsidRPr="006407CF" w:rsidRDefault="00683E10" w:rsidP="00AE55F2">
      <w:pPr>
        <w:spacing w:before="120" w:after="120"/>
        <w:rPr>
          <w:rFonts w:ascii="Arial" w:hAnsi="Arial" w:cs="Arial"/>
          <w:sz w:val="22"/>
          <w:szCs w:val="22"/>
        </w:rPr>
      </w:pPr>
      <w:r w:rsidRPr="006407CF">
        <w:rPr>
          <w:rFonts w:ascii="Arial" w:hAnsi="Arial" w:cs="Arial"/>
          <w:sz w:val="22"/>
          <w:szCs w:val="22"/>
        </w:rPr>
        <w:t>Leicester City Council</w:t>
      </w:r>
    </w:p>
    <w:p w14:paraId="74C5F7AF"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4</w:t>
      </w:r>
      <w:r w:rsidRPr="006407CF">
        <w:rPr>
          <w:rFonts w:ascii="Arial" w:hAnsi="Arial" w:cs="Arial"/>
          <w:bCs/>
          <w:sz w:val="22"/>
          <w:szCs w:val="22"/>
          <w:vertAlign w:val="superscript"/>
        </w:rPr>
        <w:t>th</w:t>
      </w:r>
      <w:r w:rsidRPr="006407CF">
        <w:rPr>
          <w:rFonts w:ascii="Arial" w:hAnsi="Arial" w:cs="Arial"/>
          <w:bCs/>
          <w:sz w:val="22"/>
          <w:szCs w:val="22"/>
        </w:rPr>
        <w:t xml:space="preserve"> Floor, Rutland Wing</w:t>
      </w:r>
    </w:p>
    <w:p w14:paraId="69BBD8E7"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City Hall</w:t>
      </w:r>
    </w:p>
    <w:p w14:paraId="667CF826"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115 Charles Street</w:t>
      </w:r>
    </w:p>
    <w:p w14:paraId="6348A8A9"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 xml:space="preserve">Leicester </w:t>
      </w:r>
    </w:p>
    <w:p w14:paraId="757B59F2"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LE1 1FZ</w:t>
      </w:r>
    </w:p>
    <w:p w14:paraId="1836911A" w14:textId="77777777" w:rsidR="00683E10" w:rsidRPr="006407CF" w:rsidRDefault="00683E10" w:rsidP="00AE55F2">
      <w:pPr>
        <w:pStyle w:val="CoversheetTitle"/>
        <w:spacing w:before="120" w:after="120"/>
        <w:ind w:left="0" w:firstLine="0"/>
        <w:rPr>
          <w:rFonts w:ascii="Arial" w:hAnsi="Arial" w:cs="Arial"/>
          <w:b/>
          <w:sz w:val="22"/>
          <w:szCs w:val="22"/>
        </w:rPr>
      </w:pPr>
    </w:p>
    <w:p w14:paraId="0069536A" w14:textId="77777777" w:rsidR="00D61F63" w:rsidRPr="006407CF" w:rsidRDefault="00AE647A" w:rsidP="00AE55F2">
      <w:pPr>
        <w:pStyle w:val="Heading8"/>
        <w:numPr>
          <w:ilvl w:val="0"/>
          <w:numId w:val="0"/>
        </w:numPr>
        <w:spacing w:before="120"/>
        <w:ind w:left="1440" w:hanging="1440"/>
        <w:rPr>
          <w:rFonts w:cs="Arial"/>
          <w:sz w:val="22"/>
          <w:szCs w:val="22"/>
        </w:rPr>
      </w:pPr>
      <w:r w:rsidRPr="006407CF">
        <w:rPr>
          <w:rFonts w:cs="Arial"/>
          <w:sz w:val="22"/>
          <w:szCs w:val="22"/>
        </w:rPr>
        <w:lastRenderedPageBreak/>
        <w:t>Contents</w:t>
      </w:r>
    </w:p>
    <w:p w14:paraId="63B1A920" w14:textId="77777777" w:rsidR="00D61F63" w:rsidRPr="006407CF" w:rsidRDefault="00AE647A" w:rsidP="00AE55F2">
      <w:pPr>
        <w:pStyle w:val="Heading7"/>
        <w:numPr>
          <w:ilvl w:val="0"/>
          <w:numId w:val="0"/>
        </w:numPr>
        <w:spacing w:before="120" w:after="120"/>
        <w:ind w:left="1296" w:hanging="1296"/>
        <w:rPr>
          <w:rFonts w:cs="Arial"/>
          <w:sz w:val="22"/>
          <w:szCs w:val="22"/>
        </w:rPr>
      </w:pPr>
      <w:r w:rsidRPr="006407CF">
        <w:rPr>
          <w:rFonts w:cs="Arial"/>
          <w:sz w:val="22"/>
          <w:szCs w:val="22"/>
        </w:rPr>
        <w:t>Clause</w:t>
      </w:r>
    </w:p>
    <w:p w14:paraId="31B2237E" w14:textId="77777777" w:rsidR="009B695F" w:rsidRPr="006407CF" w:rsidRDefault="00D61F63"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noProof w:val="0"/>
          <w:sz w:val="22"/>
          <w:szCs w:val="22"/>
        </w:rPr>
        <w:fldChar w:fldCharType="begin"/>
      </w:r>
      <w:r w:rsidR="00AE647A" w:rsidRPr="006407CF">
        <w:rPr>
          <w:rFonts w:ascii="Arial" w:hAnsi="Arial" w:cs="Arial"/>
          <w:noProof w:val="0"/>
          <w:sz w:val="22"/>
          <w:szCs w:val="22"/>
        </w:rPr>
        <w:instrText>TOC \t "Heading 1,3"</w:instrText>
      </w:r>
      <w:r w:rsidRPr="006407CF">
        <w:rPr>
          <w:rFonts w:ascii="Arial" w:hAnsi="Arial" w:cs="Arial"/>
          <w:noProof w:val="0"/>
          <w:sz w:val="22"/>
          <w:szCs w:val="22"/>
        </w:rPr>
        <w:fldChar w:fldCharType="separate"/>
      </w:r>
      <w:r w:rsidR="000E2AF6" w:rsidRPr="006407CF">
        <w:rPr>
          <w:rFonts w:ascii="Arial" w:hAnsi="Arial" w:cs="Arial"/>
          <w:sz w:val="22"/>
          <w:szCs w:val="22"/>
        </w:rPr>
        <w:t>1</w:t>
      </w:r>
      <w:r w:rsidR="000E2AF6" w:rsidRPr="006407CF">
        <w:rPr>
          <w:rFonts w:ascii="Arial" w:hAnsi="Arial" w:cs="Arial"/>
          <w:sz w:val="22"/>
          <w:szCs w:val="22"/>
        </w:rPr>
        <w:tab/>
        <w:t>Interpretation</w:t>
      </w:r>
      <w:r w:rsidR="000E2AF6"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_Toc446422158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000E2AF6" w:rsidRPr="006407CF">
        <w:rPr>
          <w:rFonts w:ascii="Arial" w:hAnsi="Arial" w:cs="Arial"/>
          <w:sz w:val="22"/>
          <w:szCs w:val="22"/>
        </w:rPr>
        <w:t>1</w:t>
      </w:r>
      <w:r w:rsidR="009B695F" w:rsidRPr="006407CF">
        <w:rPr>
          <w:rFonts w:ascii="Arial" w:hAnsi="Arial" w:cs="Arial"/>
          <w:sz w:val="22"/>
          <w:szCs w:val="22"/>
        </w:rPr>
        <w:fldChar w:fldCharType="end"/>
      </w:r>
    </w:p>
    <w:p w14:paraId="1A086C19"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w:t>
      </w:r>
      <w:r w:rsidRPr="006407CF">
        <w:rPr>
          <w:rFonts w:ascii="Arial" w:hAnsi="Arial" w:cs="Arial"/>
          <w:sz w:val="22"/>
          <w:szCs w:val="22"/>
        </w:rPr>
        <w:tab/>
        <w:t>Term of Engagement</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_Toc446422159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4</w:t>
      </w:r>
      <w:r w:rsidR="009B695F" w:rsidRPr="006407CF">
        <w:rPr>
          <w:rFonts w:ascii="Arial" w:hAnsi="Arial" w:cs="Arial"/>
          <w:sz w:val="22"/>
          <w:szCs w:val="22"/>
        </w:rPr>
        <w:fldChar w:fldCharType="end"/>
      </w:r>
    </w:p>
    <w:p w14:paraId="5027ADF5"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3</w:t>
      </w:r>
      <w:r w:rsidRPr="006407CF">
        <w:rPr>
          <w:rFonts w:ascii="Arial" w:hAnsi="Arial" w:cs="Arial"/>
          <w:sz w:val="22"/>
          <w:szCs w:val="22"/>
        </w:rPr>
        <w:tab/>
        <w:t>Duties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_Toc446422160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5</w:t>
      </w:r>
      <w:r w:rsidR="009B695F" w:rsidRPr="006407CF">
        <w:rPr>
          <w:rFonts w:ascii="Arial" w:hAnsi="Arial" w:cs="Arial"/>
          <w:sz w:val="22"/>
          <w:szCs w:val="22"/>
        </w:rPr>
        <w:fldChar w:fldCharType="end"/>
      </w:r>
    </w:p>
    <w:p w14:paraId="1D4976A8"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4</w:t>
      </w:r>
      <w:r w:rsidRPr="006407CF">
        <w:rPr>
          <w:rFonts w:ascii="Arial" w:hAnsi="Arial" w:cs="Arial"/>
          <w:sz w:val="22"/>
          <w:szCs w:val="22"/>
        </w:rPr>
        <w:tab/>
      </w:r>
      <w:r w:rsidR="00224CFD" w:rsidRPr="006407CF">
        <w:rPr>
          <w:rFonts w:ascii="Arial" w:hAnsi="Arial" w:cs="Arial"/>
          <w:sz w:val="22"/>
          <w:szCs w:val="22"/>
        </w:rPr>
        <w:t>Fee</w:t>
      </w:r>
      <w:r w:rsidRPr="006407CF">
        <w:rPr>
          <w:rFonts w:ascii="Arial" w:hAnsi="Arial" w:cs="Arial"/>
          <w:sz w:val="22"/>
          <w:szCs w:val="22"/>
        </w:rPr>
        <w:t>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_Toc446422161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7</w:t>
      </w:r>
      <w:r w:rsidR="009B695F" w:rsidRPr="006407CF">
        <w:rPr>
          <w:rFonts w:ascii="Arial" w:hAnsi="Arial" w:cs="Arial"/>
          <w:sz w:val="22"/>
          <w:szCs w:val="22"/>
        </w:rPr>
        <w:fldChar w:fldCharType="end"/>
      </w:r>
    </w:p>
    <w:p w14:paraId="2659DF07"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5</w:t>
      </w:r>
      <w:r w:rsidRPr="006407CF">
        <w:rPr>
          <w:rFonts w:ascii="Arial" w:hAnsi="Arial" w:cs="Arial"/>
          <w:sz w:val="22"/>
          <w:szCs w:val="22"/>
        </w:rPr>
        <w:tab/>
        <w:t>Expenses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_Toc446422162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8</w:t>
      </w:r>
      <w:r w:rsidR="009B695F" w:rsidRPr="006407CF">
        <w:rPr>
          <w:rFonts w:ascii="Arial" w:hAnsi="Arial" w:cs="Arial"/>
          <w:sz w:val="22"/>
          <w:szCs w:val="22"/>
        </w:rPr>
        <w:fldChar w:fldCharType="end"/>
      </w:r>
    </w:p>
    <w:p w14:paraId="60CDDAC5"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6</w:t>
      </w:r>
      <w:r w:rsidRPr="006407CF">
        <w:rPr>
          <w:rFonts w:ascii="Arial" w:hAnsi="Arial" w:cs="Arial"/>
          <w:sz w:val="22"/>
          <w:szCs w:val="22"/>
        </w:rPr>
        <w:tab/>
        <w:t>Other Activities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_Toc446422163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8</w:t>
      </w:r>
      <w:r w:rsidR="009B695F" w:rsidRPr="006407CF">
        <w:rPr>
          <w:rFonts w:ascii="Arial" w:hAnsi="Arial" w:cs="Arial"/>
          <w:sz w:val="22"/>
          <w:szCs w:val="22"/>
        </w:rPr>
        <w:fldChar w:fldCharType="end"/>
      </w:r>
    </w:p>
    <w:p w14:paraId="544E9F7E"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7</w:t>
      </w:r>
      <w:r w:rsidRPr="006407CF">
        <w:rPr>
          <w:rFonts w:ascii="Arial" w:hAnsi="Arial" w:cs="Arial"/>
          <w:sz w:val="22"/>
          <w:szCs w:val="22"/>
        </w:rPr>
        <w:tab/>
        <w:t xml:space="preserve">Confidential </w:t>
      </w:r>
      <w:r w:rsidR="00284D10" w:rsidRPr="006407CF">
        <w:rPr>
          <w:rFonts w:ascii="Arial" w:hAnsi="Arial" w:cs="Arial"/>
          <w:sz w:val="22"/>
          <w:szCs w:val="22"/>
        </w:rPr>
        <w:t>Information</w:t>
      </w:r>
      <w:r w:rsidRPr="006407CF">
        <w:rPr>
          <w:rFonts w:ascii="Arial" w:hAnsi="Arial" w:cs="Arial"/>
          <w:sz w:val="22"/>
          <w:szCs w:val="22"/>
        </w:rPr>
        <w:t xml:space="preserve"> and Council Property</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_Toc446422164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8</w:t>
      </w:r>
      <w:r w:rsidR="009B695F" w:rsidRPr="006407CF">
        <w:rPr>
          <w:rFonts w:ascii="Arial" w:hAnsi="Arial" w:cs="Arial"/>
          <w:sz w:val="22"/>
          <w:szCs w:val="22"/>
        </w:rPr>
        <w:fldChar w:fldCharType="end"/>
      </w:r>
    </w:p>
    <w:p w14:paraId="67497C2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8</w:t>
      </w:r>
      <w:r w:rsidRPr="006407CF">
        <w:rPr>
          <w:rFonts w:ascii="Arial" w:hAnsi="Arial" w:cs="Arial"/>
          <w:sz w:val="22"/>
          <w:szCs w:val="22"/>
        </w:rPr>
        <w:tab/>
        <w:t>Data Protection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_Toc446422165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9</w:t>
      </w:r>
      <w:r w:rsidR="009B695F" w:rsidRPr="006407CF">
        <w:rPr>
          <w:rFonts w:ascii="Arial" w:hAnsi="Arial" w:cs="Arial"/>
          <w:sz w:val="22"/>
          <w:szCs w:val="22"/>
        </w:rPr>
        <w:fldChar w:fldCharType="end"/>
      </w:r>
    </w:p>
    <w:p w14:paraId="092C42FA"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9</w:t>
      </w:r>
      <w:r w:rsidRPr="006407CF">
        <w:rPr>
          <w:rFonts w:ascii="Arial" w:hAnsi="Arial" w:cs="Arial"/>
          <w:sz w:val="22"/>
          <w:szCs w:val="22"/>
        </w:rPr>
        <w:tab/>
        <w:t>Intellectual Property</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_Toc446422166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10</w:t>
      </w:r>
      <w:r w:rsidR="009B695F" w:rsidRPr="006407CF">
        <w:rPr>
          <w:rFonts w:ascii="Arial" w:hAnsi="Arial" w:cs="Arial"/>
          <w:sz w:val="22"/>
          <w:szCs w:val="22"/>
        </w:rPr>
        <w:fldChar w:fldCharType="end"/>
      </w:r>
    </w:p>
    <w:p w14:paraId="021238C1"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10</w:t>
      </w:r>
      <w:r w:rsidRPr="006407CF">
        <w:rPr>
          <w:rFonts w:ascii="Arial" w:hAnsi="Arial" w:cs="Arial"/>
          <w:sz w:val="22"/>
          <w:szCs w:val="22"/>
        </w:rPr>
        <w:tab/>
        <w:t>Insurance and Liability</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_Toc446422167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12</w:t>
      </w:r>
      <w:r w:rsidR="009B695F" w:rsidRPr="006407CF">
        <w:rPr>
          <w:rFonts w:ascii="Arial" w:hAnsi="Arial" w:cs="Arial"/>
          <w:sz w:val="22"/>
          <w:szCs w:val="22"/>
        </w:rPr>
        <w:fldChar w:fldCharType="end"/>
      </w:r>
    </w:p>
    <w:p w14:paraId="101805FA"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11</w:t>
      </w:r>
      <w:r w:rsidRPr="006407CF">
        <w:rPr>
          <w:rFonts w:ascii="Arial" w:hAnsi="Arial" w:cs="Arial"/>
          <w:sz w:val="22"/>
          <w:szCs w:val="22"/>
        </w:rPr>
        <w:tab/>
        <w:t>Termination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_Toc446422168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14</w:t>
      </w:r>
      <w:r w:rsidR="009B695F" w:rsidRPr="006407CF">
        <w:rPr>
          <w:rFonts w:ascii="Arial" w:hAnsi="Arial" w:cs="Arial"/>
          <w:sz w:val="22"/>
          <w:szCs w:val="22"/>
        </w:rPr>
        <w:fldChar w:fldCharType="end"/>
      </w:r>
    </w:p>
    <w:p w14:paraId="04AA14B4"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12</w:t>
      </w:r>
      <w:r w:rsidRPr="006407CF">
        <w:rPr>
          <w:rFonts w:ascii="Arial" w:hAnsi="Arial" w:cs="Arial"/>
          <w:sz w:val="22"/>
          <w:szCs w:val="22"/>
        </w:rPr>
        <w:tab/>
        <w:t>Obligations on Termination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_Toc446422169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15</w:t>
      </w:r>
      <w:r w:rsidR="009B695F" w:rsidRPr="006407CF">
        <w:rPr>
          <w:rFonts w:ascii="Arial" w:hAnsi="Arial" w:cs="Arial"/>
          <w:sz w:val="22"/>
          <w:szCs w:val="22"/>
        </w:rPr>
        <w:fldChar w:fldCharType="end"/>
      </w:r>
    </w:p>
    <w:p w14:paraId="0BE8EF72"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13</w:t>
      </w:r>
      <w:r w:rsidRPr="006407CF">
        <w:rPr>
          <w:rFonts w:ascii="Arial" w:hAnsi="Arial" w:cs="Arial"/>
          <w:sz w:val="22"/>
          <w:szCs w:val="22"/>
        </w:rPr>
        <w:tab/>
        <w:t>Status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_Toc446422170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15</w:t>
      </w:r>
      <w:r w:rsidR="009B695F" w:rsidRPr="006407CF">
        <w:rPr>
          <w:rFonts w:ascii="Arial" w:hAnsi="Arial" w:cs="Arial"/>
          <w:sz w:val="22"/>
          <w:szCs w:val="22"/>
        </w:rPr>
        <w:fldChar w:fldCharType="end"/>
      </w:r>
    </w:p>
    <w:p w14:paraId="0236A8C8"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14</w:t>
      </w:r>
      <w:r w:rsidRPr="006407CF">
        <w:rPr>
          <w:rFonts w:ascii="Arial" w:hAnsi="Arial" w:cs="Arial"/>
          <w:sz w:val="22"/>
          <w:szCs w:val="22"/>
        </w:rPr>
        <w:tab/>
        <w:t>Notices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_Toc446422171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16</w:t>
      </w:r>
      <w:r w:rsidR="009B695F" w:rsidRPr="006407CF">
        <w:rPr>
          <w:rFonts w:ascii="Arial" w:hAnsi="Arial" w:cs="Arial"/>
          <w:sz w:val="22"/>
          <w:szCs w:val="22"/>
        </w:rPr>
        <w:fldChar w:fldCharType="end"/>
      </w:r>
    </w:p>
    <w:p w14:paraId="05F5B54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15</w:t>
      </w:r>
      <w:r w:rsidRPr="006407CF">
        <w:rPr>
          <w:rFonts w:ascii="Arial" w:hAnsi="Arial" w:cs="Arial"/>
          <w:sz w:val="22"/>
          <w:szCs w:val="22"/>
        </w:rPr>
        <w:tab/>
        <w:t>Entire Agreement</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_Toc446422172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16</w:t>
      </w:r>
      <w:r w:rsidR="009B695F" w:rsidRPr="006407CF">
        <w:rPr>
          <w:rFonts w:ascii="Arial" w:hAnsi="Arial" w:cs="Arial"/>
          <w:sz w:val="22"/>
          <w:szCs w:val="22"/>
        </w:rPr>
        <w:fldChar w:fldCharType="end"/>
      </w:r>
    </w:p>
    <w:p w14:paraId="3E376C16"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16</w:t>
      </w:r>
      <w:r w:rsidRPr="006407CF">
        <w:rPr>
          <w:rFonts w:ascii="Arial" w:hAnsi="Arial" w:cs="Arial"/>
          <w:sz w:val="22"/>
          <w:szCs w:val="22"/>
        </w:rPr>
        <w:tab/>
        <w:t>Variation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_Toc446422173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16</w:t>
      </w:r>
      <w:r w:rsidR="009B695F" w:rsidRPr="006407CF">
        <w:rPr>
          <w:rFonts w:ascii="Arial" w:hAnsi="Arial" w:cs="Arial"/>
          <w:sz w:val="22"/>
          <w:szCs w:val="22"/>
        </w:rPr>
        <w:fldChar w:fldCharType="end"/>
      </w:r>
    </w:p>
    <w:p w14:paraId="6F3A60EC"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17</w:t>
      </w:r>
      <w:r w:rsidRPr="006407CF">
        <w:rPr>
          <w:rFonts w:ascii="Arial" w:hAnsi="Arial" w:cs="Arial"/>
          <w:sz w:val="22"/>
          <w:szCs w:val="22"/>
        </w:rPr>
        <w:tab/>
        <w:t>Counterparts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_Toc446422174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2DA51F98"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18</w:t>
      </w:r>
      <w:r w:rsidRPr="006407CF">
        <w:rPr>
          <w:rFonts w:ascii="Arial" w:hAnsi="Arial" w:cs="Arial"/>
          <w:sz w:val="22"/>
          <w:szCs w:val="22"/>
        </w:rPr>
        <w:tab/>
        <w:t>Third Party Rights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_Toc446422175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32B9C66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19</w:t>
      </w:r>
      <w:r w:rsidRPr="006407CF">
        <w:rPr>
          <w:rFonts w:ascii="Arial" w:hAnsi="Arial" w:cs="Arial"/>
          <w:sz w:val="22"/>
          <w:szCs w:val="22"/>
        </w:rPr>
        <w:tab/>
        <w:t>Governing Law and Jurisdiction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_Toc446422176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1BFC9856"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20</w:t>
      </w:r>
      <w:r w:rsidRPr="006407CF">
        <w:rPr>
          <w:rFonts w:ascii="Arial" w:hAnsi="Arial" w:cs="Arial"/>
          <w:sz w:val="22"/>
          <w:szCs w:val="22"/>
        </w:rPr>
        <w:tab/>
        <w:t>Dispute Resolution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_Toc446422177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446CE2F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21</w:t>
      </w:r>
      <w:r w:rsidRPr="006407CF">
        <w:rPr>
          <w:rFonts w:ascii="Arial" w:hAnsi="Arial" w:cs="Arial"/>
          <w:sz w:val="22"/>
          <w:szCs w:val="22"/>
        </w:rPr>
        <w:tab/>
        <w:t>Survival</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_Toc446422178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204B579A"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22</w:t>
      </w:r>
      <w:r w:rsidRPr="006407CF">
        <w:rPr>
          <w:rFonts w:ascii="Arial" w:hAnsi="Arial" w:cs="Arial"/>
          <w:sz w:val="22"/>
          <w:szCs w:val="22"/>
        </w:rPr>
        <w:tab/>
        <w:t xml:space="preserve">Freedom of </w:t>
      </w:r>
      <w:r w:rsidR="00284D10" w:rsidRPr="006407CF">
        <w:rPr>
          <w:rFonts w:ascii="Arial" w:hAnsi="Arial" w:cs="Arial"/>
          <w:sz w:val="22"/>
          <w:szCs w:val="22"/>
        </w:rPr>
        <w:t>Information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_Toc446422179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18</w:t>
      </w:r>
      <w:r w:rsidR="009B695F" w:rsidRPr="006407CF">
        <w:rPr>
          <w:rFonts w:ascii="Arial" w:hAnsi="Arial" w:cs="Arial"/>
          <w:sz w:val="22"/>
          <w:szCs w:val="22"/>
        </w:rPr>
        <w:fldChar w:fldCharType="end"/>
      </w:r>
    </w:p>
    <w:p w14:paraId="056C61D3" w14:textId="77777777" w:rsidR="00D61F63" w:rsidRPr="006407CF" w:rsidRDefault="00D61F63" w:rsidP="00AE55F2">
      <w:pPr>
        <w:pStyle w:val="TOC3"/>
        <w:spacing w:before="120" w:after="120"/>
        <w:rPr>
          <w:rFonts w:ascii="Arial" w:hAnsi="Arial" w:cs="Arial"/>
          <w:noProof w:val="0"/>
          <w:sz w:val="22"/>
          <w:szCs w:val="22"/>
        </w:rPr>
      </w:pPr>
      <w:r w:rsidRPr="006407CF">
        <w:rPr>
          <w:rFonts w:ascii="Arial" w:hAnsi="Arial" w:cs="Arial"/>
          <w:noProof w:val="0"/>
          <w:sz w:val="22"/>
          <w:szCs w:val="22"/>
        </w:rPr>
        <w:fldChar w:fldCharType="end"/>
      </w:r>
    </w:p>
    <w:p w14:paraId="29F19BF1" w14:textId="77777777" w:rsidR="00E55C29" w:rsidRPr="006407CF" w:rsidRDefault="00E55C29" w:rsidP="00AE55F2">
      <w:pPr>
        <w:spacing w:before="120" w:after="120"/>
        <w:rPr>
          <w:rFonts w:ascii="Arial" w:hAnsi="Arial" w:cs="Arial"/>
          <w:sz w:val="22"/>
          <w:szCs w:val="22"/>
        </w:rPr>
      </w:pPr>
    </w:p>
    <w:p w14:paraId="34F8408C" w14:textId="77777777" w:rsidR="00D61F63" w:rsidRPr="006407CF" w:rsidRDefault="00AE647A" w:rsidP="000C651A">
      <w:pPr>
        <w:pStyle w:val="Heading7"/>
        <w:numPr>
          <w:ilvl w:val="0"/>
          <w:numId w:val="0"/>
        </w:numPr>
        <w:spacing w:before="120" w:after="120"/>
        <w:jc w:val="center"/>
        <w:rPr>
          <w:rFonts w:cs="Arial"/>
          <w:sz w:val="22"/>
          <w:szCs w:val="22"/>
        </w:rPr>
      </w:pPr>
      <w:r w:rsidRPr="006407CF">
        <w:rPr>
          <w:rFonts w:cs="Arial"/>
          <w:sz w:val="22"/>
          <w:szCs w:val="22"/>
        </w:rPr>
        <w:t>Schedule</w:t>
      </w:r>
    </w:p>
    <w:p w14:paraId="32D10617" w14:textId="77777777" w:rsidR="00E55C29" w:rsidRPr="006407CF" w:rsidRDefault="00D61F63"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fldChar w:fldCharType="begin"/>
      </w:r>
      <w:r w:rsidR="00AE647A" w:rsidRPr="006407CF">
        <w:rPr>
          <w:rFonts w:ascii="Arial" w:hAnsi="Arial" w:cs="Arial"/>
          <w:smallCaps w:val="0"/>
          <w:sz w:val="22"/>
          <w:szCs w:val="22"/>
        </w:rPr>
        <w:instrText>TOC \t "SCH  (1STYLE) CLAUSE,3,SCH   MAIN HEAD,1,SCH MAIN HEAD SINGLE,1,SCH   PART HEAD,2"</w:instrText>
      </w:r>
      <w:r w:rsidRPr="006407CF">
        <w:rPr>
          <w:rFonts w:ascii="Arial" w:hAnsi="Arial" w:cs="Arial"/>
          <w:smallCaps w:val="0"/>
          <w:sz w:val="22"/>
          <w:szCs w:val="22"/>
        </w:rPr>
        <w:fldChar w:fldCharType="separate"/>
      </w:r>
      <w:r w:rsidR="00E55C29" w:rsidRPr="006407CF">
        <w:rPr>
          <w:rFonts w:ascii="Arial" w:hAnsi="Arial" w:cs="Arial"/>
          <w:smallCaps w:val="0"/>
          <w:sz w:val="22"/>
          <w:szCs w:val="22"/>
        </w:rPr>
        <w:t>Schedule 1 – Services</w:t>
      </w:r>
      <w:r w:rsidR="00E55C29" w:rsidRPr="006407CF">
        <w:rPr>
          <w:rFonts w:ascii="Arial" w:hAnsi="Arial" w:cs="Arial"/>
          <w:smallCaps w:val="0"/>
          <w:sz w:val="22"/>
          <w:szCs w:val="22"/>
        </w:rPr>
        <w:tab/>
      </w:r>
      <w:r w:rsidR="00E55C29" w:rsidRPr="006407CF">
        <w:rPr>
          <w:rFonts w:ascii="Arial" w:hAnsi="Arial" w:cs="Arial"/>
          <w:smallCaps w:val="0"/>
          <w:sz w:val="22"/>
          <w:szCs w:val="22"/>
        </w:rPr>
        <w:fldChar w:fldCharType="begin"/>
      </w:r>
      <w:r w:rsidR="00E55C29" w:rsidRPr="006407CF">
        <w:rPr>
          <w:rFonts w:ascii="Arial" w:hAnsi="Arial" w:cs="Arial"/>
          <w:smallCaps w:val="0"/>
          <w:sz w:val="22"/>
          <w:szCs w:val="22"/>
        </w:rPr>
        <w:instrText xml:space="preserve"> PAGEREF _Toc443658841 \h </w:instrText>
      </w:r>
      <w:r w:rsidR="00E55C29" w:rsidRPr="006407CF">
        <w:rPr>
          <w:rFonts w:ascii="Arial" w:hAnsi="Arial" w:cs="Arial"/>
          <w:smallCaps w:val="0"/>
          <w:sz w:val="22"/>
          <w:szCs w:val="22"/>
        </w:rPr>
      </w:r>
      <w:r w:rsidR="00E55C29"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20</w:t>
      </w:r>
      <w:r w:rsidR="00E55C29" w:rsidRPr="006407CF">
        <w:rPr>
          <w:rFonts w:ascii="Arial" w:hAnsi="Arial" w:cs="Arial"/>
          <w:smallCaps w:val="0"/>
          <w:sz w:val="22"/>
          <w:szCs w:val="22"/>
        </w:rPr>
        <w:fldChar w:fldCharType="end"/>
      </w:r>
    </w:p>
    <w:p w14:paraId="17E361EC" w14:textId="77777777" w:rsidR="00E55C29" w:rsidRPr="006407CF" w:rsidRDefault="00E55C29"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t>Schedule 2 – Council Policies</w:t>
      </w:r>
      <w:r w:rsidRPr="006407CF">
        <w:rPr>
          <w:rFonts w:ascii="Arial" w:hAnsi="Arial" w:cs="Arial"/>
          <w:smallCaps w:val="0"/>
          <w:sz w:val="22"/>
          <w:szCs w:val="22"/>
        </w:rPr>
        <w:tab/>
      </w:r>
      <w:r w:rsidRPr="006407CF">
        <w:rPr>
          <w:rFonts w:ascii="Arial" w:hAnsi="Arial" w:cs="Arial"/>
          <w:smallCaps w:val="0"/>
          <w:sz w:val="22"/>
          <w:szCs w:val="22"/>
        </w:rPr>
        <w:fldChar w:fldCharType="begin"/>
      </w:r>
      <w:r w:rsidRPr="006407CF">
        <w:rPr>
          <w:rFonts w:ascii="Arial" w:hAnsi="Arial" w:cs="Arial"/>
          <w:smallCaps w:val="0"/>
          <w:sz w:val="22"/>
          <w:szCs w:val="22"/>
        </w:rPr>
        <w:instrText xml:space="preserve"> PAGEREF _Toc443658842 \h </w:instrText>
      </w:r>
      <w:r w:rsidRPr="006407CF">
        <w:rPr>
          <w:rFonts w:ascii="Arial" w:hAnsi="Arial" w:cs="Arial"/>
          <w:smallCaps w:val="0"/>
          <w:sz w:val="22"/>
          <w:szCs w:val="22"/>
        </w:rPr>
      </w:r>
      <w:r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21</w:t>
      </w:r>
      <w:r w:rsidRPr="006407CF">
        <w:rPr>
          <w:rFonts w:ascii="Arial" w:hAnsi="Arial" w:cs="Arial"/>
          <w:smallCaps w:val="0"/>
          <w:sz w:val="22"/>
          <w:szCs w:val="22"/>
        </w:rPr>
        <w:fldChar w:fldCharType="end"/>
      </w:r>
    </w:p>
    <w:p w14:paraId="09304BBE" w14:textId="77777777" w:rsidR="00E55C29" w:rsidRPr="006407CF" w:rsidRDefault="00E55C29"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t xml:space="preserve">Schedule 3 – </w:t>
      </w:r>
      <w:r w:rsidR="00224CFD" w:rsidRPr="006407CF">
        <w:rPr>
          <w:rFonts w:ascii="Arial" w:hAnsi="Arial" w:cs="Arial"/>
          <w:smallCaps w:val="0"/>
          <w:sz w:val="22"/>
          <w:szCs w:val="22"/>
        </w:rPr>
        <w:t>Fee</w:t>
      </w:r>
      <w:r w:rsidRPr="006407CF">
        <w:rPr>
          <w:rFonts w:ascii="Arial" w:hAnsi="Arial" w:cs="Arial"/>
          <w:smallCaps w:val="0"/>
          <w:sz w:val="22"/>
          <w:szCs w:val="22"/>
        </w:rPr>
        <w:t>s</w:t>
      </w:r>
      <w:r w:rsidRPr="006407CF">
        <w:rPr>
          <w:rFonts w:ascii="Arial" w:hAnsi="Arial" w:cs="Arial"/>
          <w:smallCaps w:val="0"/>
          <w:sz w:val="22"/>
          <w:szCs w:val="22"/>
        </w:rPr>
        <w:tab/>
      </w:r>
      <w:r w:rsidRPr="006407CF">
        <w:rPr>
          <w:rFonts w:ascii="Arial" w:hAnsi="Arial" w:cs="Arial"/>
          <w:smallCaps w:val="0"/>
          <w:sz w:val="22"/>
          <w:szCs w:val="22"/>
        </w:rPr>
        <w:fldChar w:fldCharType="begin"/>
      </w:r>
      <w:r w:rsidRPr="006407CF">
        <w:rPr>
          <w:rFonts w:ascii="Arial" w:hAnsi="Arial" w:cs="Arial"/>
          <w:smallCaps w:val="0"/>
          <w:sz w:val="22"/>
          <w:szCs w:val="22"/>
        </w:rPr>
        <w:instrText xml:space="preserve"> PAGEREF _Toc443658843 \h </w:instrText>
      </w:r>
      <w:r w:rsidRPr="006407CF">
        <w:rPr>
          <w:rFonts w:ascii="Arial" w:hAnsi="Arial" w:cs="Arial"/>
          <w:smallCaps w:val="0"/>
          <w:sz w:val="22"/>
          <w:szCs w:val="22"/>
        </w:rPr>
      </w:r>
      <w:r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26</w:t>
      </w:r>
      <w:r w:rsidRPr="006407CF">
        <w:rPr>
          <w:rFonts w:ascii="Arial" w:hAnsi="Arial" w:cs="Arial"/>
          <w:smallCaps w:val="0"/>
          <w:sz w:val="22"/>
          <w:szCs w:val="22"/>
        </w:rPr>
        <w:fldChar w:fldCharType="end"/>
      </w:r>
    </w:p>
    <w:p w14:paraId="1CD6638F" w14:textId="77777777" w:rsidR="00E55C29" w:rsidRPr="006407CF" w:rsidRDefault="00E55C29"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t xml:space="preserve">Schedule 4 </w:t>
      </w:r>
      <w:r w:rsidR="00BC1648" w:rsidRPr="006407CF">
        <w:rPr>
          <w:rFonts w:ascii="Arial" w:hAnsi="Arial" w:cs="Arial"/>
          <w:smallCaps w:val="0"/>
          <w:sz w:val="22"/>
          <w:szCs w:val="22"/>
        </w:rPr>
        <w:t>Processing, Personal Data and Data Subjects</w:t>
      </w:r>
      <w:r w:rsidRPr="006407CF">
        <w:rPr>
          <w:rFonts w:ascii="Arial" w:hAnsi="Arial" w:cs="Arial"/>
          <w:smallCaps w:val="0"/>
          <w:sz w:val="22"/>
          <w:szCs w:val="22"/>
        </w:rPr>
        <w:tab/>
      </w:r>
      <w:r w:rsidRPr="006407CF">
        <w:rPr>
          <w:rFonts w:ascii="Arial" w:hAnsi="Arial" w:cs="Arial"/>
          <w:smallCaps w:val="0"/>
          <w:sz w:val="22"/>
          <w:szCs w:val="22"/>
        </w:rPr>
        <w:fldChar w:fldCharType="begin"/>
      </w:r>
      <w:r w:rsidRPr="006407CF">
        <w:rPr>
          <w:rFonts w:ascii="Arial" w:hAnsi="Arial" w:cs="Arial"/>
          <w:smallCaps w:val="0"/>
          <w:sz w:val="22"/>
          <w:szCs w:val="22"/>
        </w:rPr>
        <w:instrText xml:space="preserve"> PAGEREF _Toc443658844 \h </w:instrText>
      </w:r>
      <w:r w:rsidRPr="006407CF">
        <w:rPr>
          <w:rFonts w:ascii="Arial" w:hAnsi="Arial" w:cs="Arial"/>
          <w:smallCaps w:val="0"/>
          <w:sz w:val="22"/>
          <w:szCs w:val="22"/>
        </w:rPr>
      </w:r>
      <w:r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27</w:t>
      </w:r>
      <w:r w:rsidRPr="006407CF">
        <w:rPr>
          <w:rFonts w:ascii="Arial" w:hAnsi="Arial" w:cs="Arial"/>
          <w:smallCaps w:val="0"/>
          <w:sz w:val="22"/>
          <w:szCs w:val="22"/>
        </w:rPr>
        <w:fldChar w:fldCharType="end"/>
      </w:r>
    </w:p>
    <w:p w14:paraId="67B62CE1" w14:textId="77777777" w:rsidR="00E55C29" w:rsidRPr="006407CF" w:rsidRDefault="00E55C29" w:rsidP="00AE55F2">
      <w:pPr>
        <w:pStyle w:val="TOC1"/>
        <w:spacing w:before="120" w:after="120" w:line="300" w:lineRule="atLeast"/>
        <w:rPr>
          <w:rFonts w:ascii="Arial" w:hAnsi="Arial" w:cs="Arial"/>
          <w:smallCaps w:val="0"/>
          <w:sz w:val="22"/>
          <w:szCs w:val="22"/>
        </w:rPr>
      </w:pPr>
    </w:p>
    <w:p w14:paraId="52E49BF6" w14:textId="77777777" w:rsidR="00D61F63" w:rsidRPr="006407CF" w:rsidRDefault="00D61F63" w:rsidP="00AE55F2">
      <w:pPr>
        <w:spacing w:before="120" w:after="120"/>
        <w:rPr>
          <w:rFonts w:ascii="Arial" w:hAnsi="Arial" w:cs="Arial"/>
          <w:sz w:val="22"/>
          <w:szCs w:val="22"/>
        </w:rPr>
      </w:pPr>
      <w:r w:rsidRPr="006407CF">
        <w:rPr>
          <w:rFonts w:ascii="Arial" w:hAnsi="Arial" w:cs="Arial"/>
          <w:sz w:val="22"/>
          <w:szCs w:val="22"/>
        </w:rPr>
        <w:fldChar w:fldCharType="end"/>
      </w:r>
    </w:p>
    <w:p w14:paraId="27401F9C" w14:textId="77777777" w:rsidR="00D61F63" w:rsidRPr="006407CF" w:rsidRDefault="00D61F63" w:rsidP="00AE55F2">
      <w:pPr>
        <w:spacing w:before="120" w:after="120"/>
        <w:rPr>
          <w:rFonts w:ascii="Arial" w:hAnsi="Arial" w:cs="Arial"/>
          <w:sz w:val="22"/>
          <w:szCs w:val="22"/>
        </w:rPr>
        <w:sectPr w:rsidR="00D61F63" w:rsidRPr="006407CF" w:rsidSect="00CC14EF">
          <w:headerReference w:type="default" r:id="rId10"/>
          <w:pgSz w:w="11907" w:h="16840" w:code="9"/>
          <w:pgMar w:top="1296" w:right="1152" w:bottom="720" w:left="1152" w:header="576" w:footer="432" w:gutter="0"/>
          <w:cols w:space="708"/>
          <w:docGrid w:linePitch="360"/>
        </w:sectPr>
      </w:pPr>
    </w:p>
    <w:p w14:paraId="62096515" w14:textId="77777777" w:rsidR="00D61F63" w:rsidRPr="006407CF" w:rsidRDefault="00AE647A" w:rsidP="00AE55F2">
      <w:pPr>
        <w:pStyle w:val="NormalSpaced"/>
        <w:spacing w:before="120" w:after="120"/>
        <w:jc w:val="left"/>
        <w:rPr>
          <w:rFonts w:ascii="Arial" w:hAnsi="Arial" w:cs="Arial"/>
          <w:sz w:val="22"/>
          <w:szCs w:val="22"/>
        </w:rPr>
      </w:pPr>
      <w:proofErr w:type="gramStart"/>
      <w:r w:rsidRPr="006407CF">
        <w:rPr>
          <w:rFonts w:ascii="Arial" w:hAnsi="Arial" w:cs="Arial"/>
          <w:b/>
          <w:sz w:val="22"/>
          <w:szCs w:val="22"/>
        </w:rPr>
        <w:lastRenderedPageBreak/>
        <w:t xml:space="preserve">THIS  </w:t>
      </w:r>
      <w:r w:rsidR="005A3825" w:rsidRPr="006407CF">
        <w:rPr>
          <w:rFonts w:ascii="Arial" w:hAnsi="Arial" w:cs="Arial"/>
          <w:b/>
          <w:sz w:val="22"/>
          <w:szCs w:val="22"/>
        </w:rPr>
        <w:t>AGREEMENT</w:t>
      </w:r>
      <w:proofErr w:type="gramEnd"/>
      <w:r w:rsidRPr="006407CF">
        <w:rPr>
          <w:rFonts w:ascii="Arial" w:hAnsi="Arial" w:cs="Arial"/>
          <w:sz w:val="22"/>
          <w:szCs w:val="22"/>
        </w:rPr>
        <w:t xml:space="preserve"> </w:t>
      </w:r>
      <w:r w:rsidR="000E2AF6" w:rsidRPr="006407CF">
        <w:rPr>
          <w:rFonts w:ascii="Arial" w:hAnsi="Arial" w:cs="Arial"/>
          <w:sz w:val="22"/>
          <w:szCs w:val="22"/>
        </w:rPr>
        <w:t xml:space="preserve">is </w:t>
      </w:r>
      <w:r w:rsidR="00A628E9" w:rsidRPr="006407CF">
        <w:rPr>
          <w:rFonts w:ascii="Arial" w:hAnsi="Arial" w:cs="Arial"/>
          <w:sz w:val="22"/>
          <w:szCs w:val="22"/>
        </w:rPr>
        <w:t xml:space="preserve">entered in on the </w:t>
      </w:r>
      <w:r w:rsidR="00683E10" w:rsidRPr="006407CF">
        <w:rPr>
          <w:rFonts w:ascii="Arial" w:hAnsi="Arial" w:cs="Arial"/>
          <w:sz w:val="22"/>
          <w:szCs w:val="22"/>
        </w:rPr>
        <w:t xml:space="preserve">     </w:t>
      </w:r>
      <w:r w:rsidR="00CC14EF">
        <w:rPr>
          <w:rFonts w:ascii="Arial" w:hAnsi="Arial" w:cs="Arial"/>
          <w:sz w:val="22"/>
          <w:szCs w:val="22"/>
        </w:rPr>
        <w:t xml:space="preserve">      </w:t>
      </w:r>
      <w:r w:rsidR="00683E10" w:rsidRPr="006407CF">
        <w:rPr>
          <w:rFonts w:ascii="Arial" w:hAnsi="Arial" w:cs="Arial"/>
          <w:sz w:val="22"/>
          <w:szCs w:val="22"/>
        </w:rPr>
        <w:t xml:space="preserve">                 day of          </w:t>
      </w:r>
      <w:r w:rsidR="00CC14EF">
        <w:rPr>
          <w:rFonts w:ascii="Arial" w:hAnsi="Arial" w:cs="Arial"/>
          <w:sz w:val="22"/>
          <w:szCs w:val="22"/>
        </w:rPr>
        <w:t xml:space="preserve">            </w:t>
      </w:r>
      <w:r w:rsidR="00683E10" w:rsidRPr="006407CF">
        <w:rPr>
          <w:rFonts w:ascii="Arial" w:hAnsi="Arial" w:cs="Arial"/>
          <w:sz w:val="22"/>
          <w:szCs w:val="22"/>
        </w:rPr>
        <w:t xml:space="preserve">              </w:t>
      </w:r>
      <w:r w:rsidR="00AB3AFE" w:rsidRPr="006407CF">
        <w:rPr>
          <w:rFonts w:ascii="Arial" w:hAnsi="Arial" w:cs="Arial"/>
          <w:sz w:val="22"/>
          <w:szCs w:val="22"/>
        </w:rPr>
        <w:t>201</w:t>
      </w:r>
      <w:r w:rsidR="00B045EB" w:rsidRPr="006407CF">
        <w:rPr>
          <w:rFonts w:ascii="Arial" w:hAnsi="Arial" w:cs="Arial"/>
          <w:sz w:val="22"/>
          <w:szCs w:val="22"/>
        </w:rPr>
        <w:t>8</w:t>
      </w:r>
      <w:r w:rsidR="00683E10" w:rsidRPr="006407CF">
        <w:rPr>
          <w:rFonts w:ascii="Arial" w:hAnsi="Arial" w:cs="Arial"/>
          <w:sz w:val="22"/>
          <w:szCs w:val="22"/>
        </w:rPr>
        <w:t xml:space="preserve"> </w:t>
      </w:r>
    </w:p>
    <w:p w14:paraId="1D77C66D" w14:textId="77777777" w:rsidR="00D61F63" w:rsidRPr="006407CF" w:rsidRDefault="00AE647A" w:rsidP="00AE55F2">
      <w:pPr>
        <w:pStyle w:val="1stIntroHeadings"/>
        <w:rPr>
          <w:rFonts w:ascii="Arial" w:hAnsi="Arial" w:cs="Arial"/>
          <w:sz w:val="22"/>
          <w:szCs w:val="22"/>
        </w:rPr>
      </w:pPr>
      <w:r w:rsidRPr="006407CF">
        <w:rPr>
          <w:rFonts w:ascii="Arial" w:hAnsi="Arial" w:cs="Arial"/>
          <w:sz w:val="22"/>
          <w:szCs w:val="22"/>
        </w:rPr>
        <w:t>Parties</w:t>
      </w:r>
    </w:p>
    <w:p w14:paraId="1703F760" w14:textId="77777777" w:rsidR="00D61F63" w:rsidRPr="006407CF" w:rsidRDefault="00954F48" w:rsidP="00AE55F2">
      <w:pPr>
        <w:pStyle w:val="1Parties"/>
        <w:rPr>
          <w:rFonts w:ascii="Arial" w:hAnsi="Arial" w:cs="Arial"/>
          <w:sz w:val="22"/>
          <w:szCs w:val="22"/>
        </w:rPr>
      </w:pPr>
      <w:r w:rsidRPr="006407CF">
        <w:rPr>
          <w:rFonts w:ascii="Arial" w:hAnsi="Arial" w:cs="Arial"/>
          <w:b/>
          <w:sz w:val="22"/>
          <w:szCs w:val="22"/>
        </w:rPr>
        <w:t>LEICESTER CITY COUNCIL</w:t>
      </w:r>
      <w:r w:rsidRPr="006407CF">
        <w:rPr>
          <w:rFonts w:ascii="Arial" w:hAnsi="Arial" w:cs="Arial"/>
          <w:sz w:val="22"/>
          <w:szCs w:val="22"/>
        </w:rPr>
        <w:t xml:space="preserve"> whose administrative headquarters are at City Hall, 115 Charles Street, Leicester, LE1 1FZ </w:t>
      </w:r>
      <w:r w:rsidR="00AE647A" w:rsidRPr="006407CF">
        <w:rPr>
          <w:rFonts w:ascii="Arial" w:hAnsi="Arial" w:cs="Arial"/>
          <w:sz w:val="22"/>
          <w:szCs w:val="22"/>
        </w:rPr>
        <w:t>(</w:t>
      </w:r>
      <w:r w:rsidR="00BC0C96" w:rsidRPr="006407CF">
        <w:rPr>
          <w:rStyle w:val="Defterm"/>
          <w:rFonts w:ascii="Arial" w:hAnsi="Arial" w:cs="Arial"/>
          <w:szCs w:val="22"/>
        </w:rPr>
        <w:t>the Council</w:t>
      </w:r>
      <w:r w:rsidR="00AE647A" w:rsidRPr="006407CF">
        <w:rPr>
          <w:rFonts w:ascii="Arial" w:hAnsi="Arial" w:cs="Arial"/>
          <w:sz w:val="22"/>
          <w:szCs w:val="22"/>
        </w:rPr>
        <w:t>).</w:t>
      </w:r>
    </w:p>
    <w:p w14:paraId="0E35E50F" w14:textId="77777777" w:rsidR="00D61F63" w:rsidRPr="006407CF" w:rsidRDefault="00B045EB" w:rsidP="00AE55F2">
      <w:pPr>
        <w:pStyle w:val="1Parties"/>
        <w:jc w:val="left"/>
        <w:rPr>
          <w:rFonts w:ascii="Arial" w:hAnsi="Arial" w:cs="Arial"/>
          <w:sz w:val="22"/>
          <w:szCs w:val="22"/>
          <w:highlight w:val="yellow"/>
        </w:rPr>
      </w:pPr>
      <w:r w:rsidRPr="006407CF">
        <w:rPr>
          <w:rFonts w:ascii="Arial" w:hAnsi="Arial" w:cs="Arial"/>
          <w:b/>
          <w:sz w:val="22"/>
          <w:szCs w:val="22"/>
          <w:highlight w:val="yellow"/>
        </w:rPr>
        <w:t xml:space="preserve">[provider] </w:t>
      </w:r>
      <w:r w:rsidR="00AE647A" w:rsidRPr="006407CF">
        <w:rPr>
          <w:rFonts w:ascii="Arial" w:hAnsi="Arial" w:cs="Arial"/>
          <w:sz w:val="22"/>
          <w:szCs w:val="22"/>
          <w:highlight w:val="yellow"/>
        </w:rPr>
        <w:t xml:space="preserve">incorporated and registered in England and Wales with company number </w:t>
      </w:r>
      <w:proofErr w:type="gramStart"/>
      <w:r w:rsidRPr="006407CF">
        <w:rPr>
          <w:rFonts w:ascii="Arial" w:hAnsi="Arial" w:cs="Arial"/>
          <w:sz w:val="22"/>
          <w:szCs w:val="22"/>
          <w:highlight w:val="yellow"/>
        </w:rPr>
        <w:t>[  ]</w:t>
      </w:r>
      <w:proofErr w:type="gramEnd"/>
      <w:r w:rsidR="00AE647A" w:rsidRPr="006407CF">
        <w:rPr>
          <w:rFonts w:ascii="Arial" w:hAnsi="Arial" w:cs="Arial"/>
          <w:sz w:val="22"/>
          <w:szCs w:val="22"/>
          <w:highlight w:val="yellow"/>
        </w:rPr>
        <w:t>whose registered office is at</w:t>
      </w:r>
      <w:r w:rsidR="007151BB" w:rsidRPr="006407CF">
        <w:rPr>
          <w:rFonts w:ascii="Arial" w:hAnsi="Arial" w:cs="Arial"/>
          <w:sz w:val="22"/>
          <w:szCs w:val="22"/>
          <w:highlight w:val="yellow"/>
        </w:rPr>
        <w:t xml:space="preserve"> </w:t>
      </w:r>
      <w:r w:rsidRPr="006407CF">
        <w:rPr>
          <w:rStyle w:val="xbe"/>
          <w:rFonts w:ascii="Arial" w:hAnsi="Arial" w:cs="Arial"/>
          <w:color w:val="222222"/>
          <w:sz w:val="22"/>
          <w:szCs w:val="22"/>
          <w:highlight w:val="yellow"/>
        </w:rPr>
        <w:t>[   ]</w:t>
      </w:r>
      <w:r w:rsidR="00AE647A" w:rsidRPr="006407CF">
        <w:rPr>
          <w:rFonts w:ascii="Arial" w:hAnsi="Arial" w:cs="Arial"/>
          <w:sz w:val="22"/>
          <w:szCs w:val="22"/>
          <w:highlight w:val="yellow"/>
        </w:rPr>
        <w:t xml:space="preserve"> (</w:t>
      </w:r>
      <w:r w:rsidR="000E2AF6" w:rsidRPr="006407CF">
        <w:rPr>
          <w:rFonts w:ascii="Arial" w:hAnsi="Arial" w:cs="Arial"/>
          <w:sz w:val="22"/>
          <w:szCs w:val="22"/>
          <w:highlight w:val="yellow"/>
        </w:rPr>
        <w:t xml:space="preserve">the </w:t>
      </w:r>
      <w:r w:rsidRPr="006407CF">
        <w:rPr>
          <w:rStyle w:val="Defterm"/>
          <w:rFonts w:ascii="Arial" w:hAnsi="Arial" w:cs="Arial"/>
          <w:szCs w:val="22"/>
          <w:highlight w:val="yellow"/>
        </w:rPr>
        <w:t>Consultant</w:t>
      </w:r>
      <w:r w:rsidR="00AE647A" w:rsidRPr="006407CF">
        <w:rPr>
          <w:rFonts w:ascii="Arial" w:hAnsi="Arial" w:cs="Arial"/>
          <w:sz w:val="22"/>
          <w:szCs w:val="22"/>
          <w:highlight w:val="yellow"/>
        </w:rPr>
        <w:t>).</w:t>
      </w:r>
    </w:p>
    <w:p w14:paraId="44A1395B" w14:textId="77777777" w:rsidR="004753FB" w:rsidRPr="006407CF" w:rsidRDefault="004753FB" w:rsidP="00AE55F2">
      <w:pPr>
        <w:pStyle w:val="1Parties"/>
        <w:numPr>
          <w:ilvl w:val="0"/>
          <w:numId w:val="0"/>
        </w:numPr>
        <w:rPr>
          <w:rFonts w:ascii="Arial" w:hAnsi="Arial" w:cs="Arial"/>
          <w:b/>
          <w:sz w:val="22"/>
          <w:szCs w:val="22"/>
        </w:rPr>
      </w:pPr>
      <w:r w:rsidRPr="006407CF">
        <w:rPr>
          <w:rFonts w:ascii="Arial" w:hAnsi="Arial" w:cs="Arial"/>
          <w:b/>
          <w:sz w:val="22"/>
          <w:szCs w:val="22"/>
        </w:rPr>
        <w:t>BACKGROUND</w:t>
      </w:r>
    </w:p>
    <w:p w14:paraId="782227C7" w14:textId="52641B0B" w:rsidR="00B045EB" w:rsidRPr="006407CF" w:rsidRDefault="004753FB" w:rsidP="00AE55F2">
      <w:pPr>
        <w:tabs>
          <w:tab w:val="left" w:pos="6600"/>
        </w:tabs>
        <w:spacing w:before="120" w:after="120"/>
        <w:ind w:left="35"/>
        <w:rPr>
          <w:rFonts w:ascii="Arial" w:hAnsi="Arial" w:cs="Arial"/>
          <w:sz w:val="22"/>
          <w:szCs w:val="22"/>
        </w:rPr>
      </w:pPr>
      <w:r w:rsidRPr="006407CF">
        <w:rPr>
          <w:rFonts w:ascii="Arial" w:hAnsi="Arial" w:cs="Arial"/>
          <w:sz w:val="22"/>
          <w:szCs w:val="22"/>
        </w:rPr>
        <w:t>Th</w:t>
      </w:r>
      <w:r w:rsidR="00683E10" w:rsidRPr="006407CF">
        <w:rPr>
          <w:rFonts w:ascii="Arial" w:hAnsi="Arial" w:cs="Arial"/>
          <w:sz w:val="22"/>
          <w:szCs w:val="22"/>
        </w:rPr>
        <w:t>e Council requires consultancy S</w:t>
      </w:r>
      <w:r w:rsidRPr="006407CF">
        <w:rPr>
          <w:rFonts w:ascii="Arial" w:hAnsi="Arial" w:cs="Arial"/>
          <w:sz w:val="22"/>
          <w:szCs w:val="22"/>
        </w:rPr>
        <w:t xml:space="preserve">ervices </w:t>
      </w:r>
      <w:r w:rsidR="002A7270">
        <w:rPr>
          <w:rFonts w:ascii="Arial" w:hAnsi="Arial" w:cs="Arial"/>
          <w:sz w:val="22"/>
          <w:szCs w:val="22"/>
        </w:rPr>
        <w:t xml:space="preserve">to </w:t>
      </w:r>
      <w:r w:rsidR="00AB5F3B">
        <w:rPr>
          <w:rFonts w:ascii="Arial" w:hAnsi="Arial" w:cs="Arial"/>
          <w:sz w:val="22"/>
          <w:szCs w:val="22"/>
        </w:rPr>
        <w:t xml:space="preserve">conduct </w:t>
      </w:r>
      <w:r w:rsidR="00AB5F3B" w:rsidRPr="00AB5F3B">
        <w:rPr>
          <w:rFonts w:ascii="Arial" w:hAnsi="Arial" w:cs="Arial"/>
          <w:sz w:val="22"/>
          <w:szCs w:val="22"/>
        </w:rPr>
        <w:t xml:space="preserve">to undertake sector-based economic research across the diverse range of sectors which make up the Leicester and Leicestershire economy. The intelligence provided will inform our understanding of the impact of both COVID-19 and EU Transition across industrial sectors, providing evidence to support the development of the LLEP’s longer term economic strategy and informing future investment opportunities. </w:t>
      </w:r>
    </w:p>
    <w:p w14:paraId="57902D1F" w14:textId="618CCBE6" w:rsidR="002A7270" w:rsidRDefault="002A7270" w:rsidP="00C97174">
      <w:pPr>
        <w:pStyle w:val="1Parties"/>
        <w:numPr>
          <w:ilvl w:val="0"/>
          <w:numId w:val="17"/>
        </w:numPr>
        <w:ind w:left="720" w:hanging="720"/>
        <w:jc w:val="left"/>
        <w:rPr>
          <w:rFonts w:ascii="Arial" w:hAnsi="Arial" w:cs="Arial"/>
          <w:sz w:val="22"/>
          <w:szCs w:val="22"/>
        </w:rPr>
      </w:pPr>
      <w:r>
        <w:rPr>
          <w:rFonts w:ascii="Arial" w:hAnsi="Arial" w:cs="Arial"/>
          <w:sz w:val="22"/>
          <w:szCs w:val="22"/>
        </w:rPr>
        <w:t xml:space="preserve">The </w:t>
      </w:r>
      <w:r w:rsidR="00AB5F3B">
        <w:rPr>
          <w:rFonts w:ascii="Arial" w:hAnsi="Arial" w:cs="Arial"/>
          <w:sz w:val="22"/>
          <w:szCs w:val="22"/>
        </w:rPr>
        <w:t>research</w:t>
      </w:r>
      <w:r>
        <w:rPr>
          <w:rFonts w:ascii="Arial" w:hAnsi="Arial" w:cs="Arial"/>
          <w:sz w:val="22"/>
          <w:szCs w:val="22"/>
        </w:rPr>
        <w:t xml:space="preserve"> must</w:t>
      </w:r>
      <w:r w:rsidRPr="002A7270">
        <w:rPr>
          <w:rFonts w:ascii="Arial" w:hAnsi="Arial" w:cs="Arial"/>
          <w:sz w:val="22"/>
          <w:szCs w:val="22"/>
        </w:rPr>
        <w:t xml:space="preserve"> consider the objectives identified within the </w:t>
      </w:r>
      <w:r w:rsidR="00AB5F3B">
        <w:rPr>
          <w:rFonts w:ascii="Arial" w:hAnsi="Arial" w:cs="Arial"/>
          <w:sz w:val="22"/>
          <w:szCs w:val="22"/>
        </w:rPr>
        <w:t>Request for Quotation</w:t>
      </w:r>
      <w:r w:rsidRPr="002A7270">
        <w:rPr>
          <w:rFonts w:ascii="Arial" w:hAnsi="Arial" w:cs="Arial"/>
          <w:sz w:val="22"/>
          <w:szCs w:val="22"/>
        </w:rPr>
        <w:t xml:space="preserve"> together with emerging priorities resulting from the onset of Covid-19</w:t>
      </w:r>
      <w:r>
        <w:rPr>
          <w:rFonts w:ascii="Arial" w:hAnsi="Arial" w:cs="Arial"/>
          <w:sz w:val="22"/>
          <w:szCs w:val="22"/>
        </w:rPr>
        <w:t xml:space="preserve"> and the impending EU Exit as well as any other major factors </w:t>
      </w:r>
    </w:p>
    <w:p w14:paraId="78FCB14B" w14:textId="6E9B5170" w:rsidR="004753FB" w:rsidRPr="006407CF" w:rsidRDefault="004753FB" w:rsidP="00C97174">
      <w:pPr>
        <w:pStyle w:val="1Parties"/>
        <w:numPr>
          <w:ilvl w:val="0"/>
          <w:numId w:val="17"/>
        </w:numPr>
        <w:ind w:left="720" w:hanging="720"/>
        <w:jc w:val="left"/>
        <w:rPr>
          <w:rFonts w:ascii="Arial" w:hAnsi="Arial" w:cs="Arial"/>
          <w:sz w:val="22"/>
          <w:szCs w:val="22"/>
        </w:rPr>
      </w:pPr>
      <w:r w:rsidRPr="006407CF">
        <w:rPr>
          <w:rFonts w:ascii="Arial" w:hAnsi="Arial" w:cs="Arial"/>
          <w:sz w:val="22"/>
          <w:szCs w:val="22"/>
        </w:rPr>
        <w:t xml:space="preserve">The Council </w:t>
      </w:r>
      <w:r w:rsidR="00B11832" w:rsidRPr="006407CF">
        <w:rPr>
          <w:rFonts w:ascii="Arial" w:hAnsi="Arial" w:cs="Arial"/>
          <w:sz w:val="22"/>
          <w:szCs w:val="22"/>
        </w:rPr>
        <w:t xml:space="preserve">is </w:t>
      </w:r>
      <w:r w:rsidR="00284D10" w:rsidRPr="006407CF">
        <w:rPr>
          <w:rFonts w:ascii="Arial" w:hAnsi="Arial" w:cs="Arial"/>
          <w:sz w:val="22"/>
          <w:szCs w:val="22"/>
        </w:rPr>
        <w:t>commission</w:t>
      </w:r>
      <w:r w:rsidR="00B11832" w:rsidRPr="006407CF">
        <w:rPr>
          <w:rFonts w:ascii="Arial" w:hAnsi="Arial" w:cs="Arial"/>
          <w:sz w:val="22"/>
          <w:szCs w:val="22"/>
        </w:rPr>
        <w:t>ing</w:t>
      </w:r>
      <w:r w:rsidR="00880ACD" w:rsidRPr="006407CF">
        <w:rPr>
          <w:rFonts w:ascii="Arial" w:hAnsi="Arial" w:cs="Arial"/>
          <w:sz w:val="22"/>
          <w:szCs w:val="22"/>
        </w:rPr>
        <w:t xml:space="preserve"> </w:t>
      </w:r>
      <w:r w:rsidR="00683E10" w:rsidRPr="006407CF">
        <w:rPr>
          <w:rFonts w:ascii="Arial" w:hAnsi="Arial" w:cs="Arial"/>
          <w:sz w:val="22"/>
          <w:szCs w:val="22"/>
        </w:rPr>
        <w:t xml:space="preserve">the </w:t>
      </w:r>
      <w:r w:rsidR="00B045EB" w:rsidRPr="006407CF">
        <w:rPr>
          <w:rFonts w:ascii="Arial" w:hAnsi="Arial" w:cs="Arial"/>
          <w:sz w:val="22"/>
          <w:szCs w:val="22"/>
        </w:rPr>
        <w:t>Consultant</w:t>
      </w:r>
      <w:r w:rsidR="00683E10" w:rsidRPr="006407CF">
        <w:rPr>
          <w:rFonts w:ascii="Arial" w:hAnsi="Arial" w:cs="Arial"/>
          <w:sz w:val="22"/>
          <w:szCs w:val="22"/>
        </w:rPr>
        <w:t xml:space="preserve"> to provide the Services</w:t>
      </w:r>
    </w:p>
    <w:p w14:paraId="112A7998" w14:textId="77777777" w:rsidR="00ED0793" w:rsidRPr="006407CF" w:rsidRDefault="00ED0793" w:rsidP="00C97174">
      <w:pPr>
        <w:pStyle w:val="1Parties"/>
        <w:numPr>
          <w:ilvl w:val="0"/>
          <w:numId w:val="17"/>
        </w:numPr>
        <w:ind w:left="720" w:hanging="720"/>
        <w:jc w:val="left"/>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hereby agrees to provide the Services in accordance with the terms and conditions of this </w:t>
      </w:r>
      <w:r w:rsidR="005A3825" w:rsidRPr="006407CF">
        <w:rPr>
          <w:rFonts w:ascii="Arial" w:hAnsi="Arial" w:cs="Arial"/>
          <w:sz w:val="22"/>
          <w:szCs w:val="22"/>
        </w:rPr>
        <w:t>Agreement</w:t>
      </w:r>
      <w:r w:rsidRPr="006407CF">
        <w:rPr>
          <w:rFonts w:ascii="Arial" w:hAnsi="Arial" w:cs="Arial"/>
          <w:sz w:val="22"/>
          <w:szCs w:val="22"/>
        </w:rPr>
        <w:t xml:space="preserve">, including </w:t>
      </w:r>
      <w:r w:rsidR="000E2AF6" w:rsidRPr="006407CF">
        <w:rPr>
          <w:rFonts w:ascii="Arial" w:hAnsi="Arial" w:cs="Arial"/>
          <w:sz w:val="22"/>
          <w:szCs w:val="22"/>
        </w:rPr>
        <w:t>S</w:t>
      </w:r>
      <w:r w:rsidRPr="006407CF">
        <w:rPr>
          <w:rFonts w:ascii="Arial" w:hAnsi="Arial" w:cs="Arial"/>
          <w:sz w:val="22"/>
          <w:szCs w:val="22"/>
        </w:rPr>
        <w:t>chedules hereunder.</w:t>
      </w:r>
    </w:p>
    <w:p w14:paraId="25876CB3" w14:textId="77777777" w:rsidR="004753FB" w:rsidRPr="006407CF" w:rsidRDefault="004753FB" w:rsidP="00AE55F2">
      <w:pPr>
        <w:pStyle w:val="1Parties"/>
        <w:numPr>
          <w:ilvl w:val="0"/>
          <w:numId w:val="0"/>
        </w:numPr>
        <w:rPr>
          <w:rFonts w:ascii="Arial" w:hAnsi="Arial" w:cs="Arial"/>
          <w:sz w:val="22"/>
          <w:szCs w:val="22"/>
        </w:rPr>
      </w:pPr>
      <w:r w:rsidRPr="006407CF">
        <w:rPr>
          <w:rFonts w:ascii="Arial" w:hAnsi="Arial" w:cs="Arial"/>
          <w:sz w:val="22"/>
          <w:szCs w:val="22"/>
        </w:rPr>
        <w:t xml:space="preserve">The Parties hereby agree as follows: - </w:t>
      </w:r>
    </w:p>
    <w:p w14:paraId="5761D682" w14:textId="77777777" w:rsidR="00D61F63" w:rsidRPr="006407CF" w:rsidRDefault="00AE647A" w:rsidP="00AE55F2">
      <w:pPr>
        <w:pStyle w:val="1stIntroHeadings"/>
        <w:rPr>
          <w:rFonts w:ascii="Arial" w:hAnsi="Arial" w:cs="Arial"/>
          <w:sz w:val="22"/>
          <w:szCs w:val="22"/>
        </w:rPr>
      </w:pPr>
      <w:bookmarkStart w:id="1" w:name="main"/>
      <w:r w:rsidRPr="006407CF">
        <w:rPr>
          <w:rFonts w:ascii="Arial" w:hAnsi="Arial" w:cs="Arial"/>
          <w:sz w:val="22"/>
          <w:szCs w:val="22"/>
        </w:rPr>
        <w:t>Agreed terms</w:t>
      </w:r>
    </w:p>
    <w:p w14:paraId="5F6F1E01" w14:textId="77777777" w:rsidR="00D61F63" w:rsidRPr="006407CF" w:rsidRDefault="00AE647A" w:rsidP="00C97174">
      <w:pPr>
        <w:pStyle w:val="Heading1"/>
        <w:numPr>
          <w:ilvl w:val="0"/>
          <w:numId w:val="27"/>
        </w:numPr>
        <w:spacing w:before="120" w:after="120"/>
        <w:ind w:left="720" w:hanging="720"/>
        <w:rPr>
          <w:rFonts w:ascii="Arial" w:hAnsi="Arial" w:cs="Arial"/>
          <w:sz w:val="22"/>
          <w:szCs w:val="22"/>
        </w:rPr>
      </w:pPr>
      <w:bookmarkStart w:id="2" w:name="a274564"/>
      <w:bookmarkStart w:id="3" w:name="_Toc446422158"/>
      <w:r w:rsidRPr="006407CF">
        <w:rPr>
          <w:rFonts w:ascii="Arial" w:hAnsi="Arial" w:cs="Arial"/>
          <w:sz w:val="22"/>
          <w:szCs w:val="22"/>
        </w:rPr>
        <w:t>Interpretation</w:t>
      </w:r>
      <w:bookmarkEnd w:id="2"/>
      <w:bookmarkEnd w:id="3"/>
    </w:p>
    <w:p w14:paraId="44DEF1F7" w14:textId="77777777" w:rsidR="00D61F63" w:rsidRPr="006407CF" w:rsidRDefault="00AE647A" w:rsidP="00CB26E8">
      <w:pPr>
        <w:pStyle w:val="Heading2"/>
        <w:numPr>
          <w:ilvl w:val="1"/>
          <w:numId w:val="27"/>
        </w:numPr>
        <w:spacing w:before="120"/>
        <w:ind w:left="720" w:hanging="720"/>
        <w:rPr>
          <w:rFonts w:ascii="Arial" w:hAnsi="Arial" w:cs="Arial"/>
          <w:color w:val="auto"/>
          <w:sz w:val="22"/>
          <w:szCs w:val="22"/>
        </w:rPr>
      </w:pPr>
      <w:r w:rsidRPr="006407CF">
        <w:rPr>
          <w:rFonts w:ascii="Arial" w:hAnsi="Arial" w:cs="Arial"/>
          <w:color w:val="auto"/>
          <w:sz w:val="22"/>
          <w:szCs w:val="22"/>
        </w:rPr>
        <w:t xml:space="preserve">The definitions and rules of interpretation in this clause apply in this </w:t>
      </w:r>
      <w:r w:rsidR="005A3825" w:rsidRPr="006407CF">
        <w:rPr>
          <w:rFonts w:ascii="Arial" w:hAnsi="Arial" w:cs="Arial"/>
          <w:color w:val="auto"/>
          <w:sz w:val="22"/>
          <w:szCs w:val="22"/>
        </w:rPr>
        <w:t>Agreement</w:t>
      </w:r>
      <w:r w:rsidRPr="006407CF">
        <w:rPr>
          <w:rFonts w:ascii="Arial" w:hAnsi="Arial" w:cs="Arial"/>
          <w:color w:val="auto"/>
          <w:sz w:val="22"/>
          <w:szCs w:val="22"/>
        </w:rPr>
        <w:t xml:space="preserve"> (unless</w:t>
      </w:r>
      <w:r w:rsidR="00B55A27" w:rsidRPr="006407CF">
        <w:rPr>
          <w:rFonts w:ascii="Arial" w:hAnsi="Arial" w:cs="Arial"/>
          <w:color w:val="auto"/>
          <w:sz w:val="22"/>
          <w:szCs w:val="22"/>
        </w:rPr>
        <w:t xml:space="preserve"> </w:t>
      </w:r>
      <w:r w:rsidRPr="006407CF">
        <w:rPr>
          <w:rFonts w:ascii="Arial" w:hAnsi="Arial" w:cs="Arial"/>
          <w:color w:val="auto"/>
          <w:sz w:val="22"/>
          <w:szCs w:val="22"/>
        </w:rPr>
        <w:t>the context requires otherwise).</w:t>
      </w:r>
    </w:p>
    <w:p w14:paraId="37F57642" w14:textId="77777777" w:rsidR="007151BB" w:rsidRPr="006407CF" w:rsidRDefault="007151BB" w:rsidP="00CB26E8">
      <w:pPr>
        <w:spacing w:before="120" w:after="120"/>
        <w:ind w:left="720"/>
        <w:rPr>
          <w:rFonts w:ascii="Arial" w:eastAsia="Arial" w:hAnsi="Arial" w:cs="Arial"/>
          <w:sz w:val="22"/>
          <w:szCs w:val="22"/>
        </w:rPr>
      </w:pPr>
      <w:r w:rsidRPr="006407CF">
        <w:rPr>
          <w:rFonts w:ascii="Arial" w:eastAsia="Arial" w:hAnsi="Arial" w:cs="Arial"/>
          <w:b/>
          <w:sz w:val="22"/>
          <w:szCs w:val="22"/>
        </w:rPr>
        <w:t>Agreement:</w:t>
      </w:r>
      <w:r w:rsidRPr="006407CF">
        <w:rPr>
          <w:rFonts w:ascii="Arial" w:eastAsia="Arial" w:hAnsi="Arial" w:cs="Arial"/>
          <w:sz w:val="22"/>
          <w:szCs w:val="22"/>
        </w:rPr>
        <w:t xml:space="preserve"> this contract;</w:t>
      </w:r>
    </w:p>
    <w:p w14:paraId="5EC6A089" w14:textId="77777777" w:rsidR="00D61F63" w:rsidRPr="006407CF" w:rsidRDefault="00ED0793" w:rsidP="00CB26E8">
      <w:pPr>
        <w:pStyle w:val="Definitions"/>
        <w:spacing w:before="120"/>
        <w:rPr>
          <w:rFonts w:ascii="Arial" w:hAnsi="Arial" w:cs="Arial"/>
          <w:sz w:val="22"/>
          <w:szCs w:val="22"/>
        </w:rPr>
      </w:pPr>
      <w:r w:rsidRPr="006407CF">
        <w:rPr>
          <w:rStyle w:val="Defterm"/>
          <w:rFonts w:ascii="Arial" w:hAnsi="Arial" w:cs="Arial"/>
          <w:szCs w:val="22"/>
        </w:rPr>
        <w:t>Council Property</w:t>
      </w:r>
      <w:r w:rsidR="00AE647A" w:rsidRPr="006407CF">
        <w:rPr>
          <w:rFonts w:ascii="Arial" w:hAnsi="Arial" w:cs="Arial"/>
          <w:b/>
          <w:sz w:val="22"/>
          <w:szCs w:val="22"/>
        </w:rPr>
        <w:t>:</w:t>
      </w:r>
      <w:r w:rsidR="00AE647A" w:rsidRPr="006407CF">
        <w:rPr>
          <w:rFonts w:ascii="Arial" w:hAnsi="Arial" w:cs="Arial"/>
          <w:sz w:val="22"/>
          <w:szCs w:val="22"/>
        </w:rPr>
        <w:t xml:space="preserve"> all documents, books, manuals, materials, records, correspondence, papers and </w:t>
      </w:r>
      <w:r w:rsidR="00284D10" w:rsidRPr="006407CF">
        <w:rPr>
          <w:rFonts w:ascii="Arial" w:hAnsi="Arial" w:cs="Arial"/>
          <w:sz w:val="22"/>
          <w:szCs w:val="22"/>
        </w:rPr>
        <w:t>Information</w:t>
      </w:r>
      <w:r w:rsidR="00AE647A" w:rsidRPr="006407CF">
        <w:rPr>
          <w:rFonts w:ascii="Arial" w:hAnsi="Arial" w:cs="Arial"/>
          <w:sz w:val="22"/>
          <w:szCs w:val="22"/>
        </w:rPr>
        <w:t xml:space="preserve"> (on whatever media and wherever located) relating to the Business or affairs of </w:t>
      </w:r>
      <w:r w:rsidR="00BC0C96" w:rsidRPr="006407CF">
        <w:rPr>
          <w:rFonts w:ascii="Arial" w:hAnsi="Arial" w:cs="Arial"/>
          <w:sz w:val="22"/>
          <w:szCs w:val="22"/>
        </w:rPr>
        <w:t>the Council</w:t>
      </w:r>
      <w:r w:rsidR="00AE647A" w:rsidRPr="006407CF">
        <w:rPr>
          <w:rFonts w:ascii="Arial" w:hAnsi="Arial" w:cs="Arial"/>
          <w:sz w:val="22"/>
          <w:szCs w:val="22"/>
        </w:rPr>
        <w:t xml:space="preserve"> or its  customers and business contacts, and any equipment, keys, hardware or software provided for the </w:t>
      </w:r>
      <w:r w:rsidR="00B045EB" w:rsidRPr="006407CF">
        <w:rPr>
          <w:rFonts w:ascii="Arial" w:hAnsi="Arial" w:cs="Arial"/>
          <w:sz w:val="22"/>
          <w:szCs w:val="22"/>
        </w:rPr>
        <w:t>Consultant’s</w:t>
      </w:r>
      <w:r w:rsidR="00AE647A" w:rsidRPr="006407CF">
        <w:rPr>
          <w:rFonts w:ascii="Arial" w:hAnsi="Arial" w:cs="Arial"/>
          <w:sz w:val="22"/>
          <w:szCs w:val="22"/>
        </w:rPr>
        <w:t xml:space="preserve"> use by </w:t>
      </w:r>
      <w:r w:rsidR="00BC0C96" w:rsidRPr="006407CF">
        <w:rPr>
          <w:rFonts w:ascii="Arial" w:hAnsi="Arial" w:cs="Arial"/>
          <w:sz w:val="22"/>
          <w:szCs w:val="22"/>
        </w:rPr>
        <w:t>the Council</w:t>
      </w:r>
      <w:r w:rsidR="00AE647A" w:rsidRPr="006407CF">
        <w:rPr>
          <w:rFonts w:ascii="Arial" w:hAnsi="Arial" w:cs="Arial"/>
          <w:sz w:val="22"/>
          <w:szCs w:val="22"/>
        </w:rPr>
        <w:t xml:space="preserve"> during the Engagement, and any data or documents (including copies) produced, maintained or stored by the </w:t>
      </w:r>
      <w:r w:rsidR="00B045EB" w:rsidRPr="006407CF">
        <w:rPr>
          <w:rFonts w:ascii="Arial" w:hAnsi="Arial" w:cs="Arial"/>
          <w:sz w:val="22"/>
          <w:szCs w:val="22"/>
        </w:rPr>
        <w:t>Consultant</w:t>
      </w:r>
      <w:r w:rsidR="00AE647A" w:rsidRPr="006407CF">
        <w:rPr>
          <w:rFonts w:ascii="Arial" w:hAnsi="Arial" w:cs="Arial"/>
          <w:sz w:val="22"/>
          <w:szCs w:val="22"/>
        </w:rPr>
        <w:t xml:space="preserve"> on the computer systems or other electronic equipment of </w:t>
      </w:r>
      <w:r w:rsidR="00BC0C96" w:rsidRPr="006407CF">
        <w:rPr>
          <w:rFonts w:ascii="Arial" w:hAnsi="Arial" w:cs="Arial"/>
          <w:sz w:val="22"/>
          <w:szCs w:val="22"/>
        </w:rPr>
        <w:t>the Council</w:t>
      </w:r>
      <w:r w:rsidR="00AE647A" w:rsidRPr="006407CF">
        <w:rPr>
          <w:rFonts w:ascii="Arial" w:hAnsi="Arial" w:cs="Arial"/>
          <w:sz w:val="22"/>
          <w:szCs w:val="22"/>
        </w:rPr>
        <w:t xml:space="preserve">, the </w:t>
      </w:r>
      <w:r w:rsidR="00B045EB" w:rsidRPr="006407CF">
        <w:rPr>
          <w:rFonts w:ascii="Arial" w:hAnsi="Arial" w:cs="Arial"/>
          <w:sz w:val="22"/>
          <w:szCs w:val="22"/>
        </w:rPr>
        <w:t>Consultant</w:t>
      </w:r>
      <w:r w:rsidR="00AE647A" w:rsidRPr="006407CF">
        <w:rPr>
          <w:rFonts w:ascii="Arial" w:hAnsi="Arial" w:cs="Arial"/>
          <w:sz w:val="22"/>
          <w:szCs w:val="22"/>
        </w:rPr>
        <w:t xml:space="preserve"> during the Engagement.</w:t>
      </w:r>
    </w:p>
    <w:p w14:paraId="05098A74" w14:textId="07974808" w:rsidR="005A3825" w:rsidRPr="006407CF" w:rsidRDefault="005A3825" w:rsidP="00AE55F2">
      <w:pPr>
        <w:pStyle w:val="Definitions"/>
        <w:spacing w:before="120"/>
        <w:jc w:val="left"/>
        <w:rPr>
          <w:rFonts w:ascii="Arial" w:hAnsi="Arial" w:cs="Arial"/>
          <w:sz w:val="22"/>
          <w:szCs w:val="22"/>
        </w:rPr>
      </w:pPr>
      <w:r w:rsidRPr="006407CF">
        <w:rPr>
          <w:rFonts w:ascii="Arial" w:hAnsi="Arial" w:cs="Arial"/>
          <w:b/>
          <w:sz w:val="22"/>
          <w:szCs w:val="22"/>
          <w:highlight w:val="yellow"/>
        </w:rPr>
        <w:t>Commencement Date:</w:t>
      </w:r>
      <w:r w:rsidRPr="006407CF">
        <w:rPr>
          <w:rFonts w:ascii="Arial" w:hAnsi="Arial" w:cs="Arial"/>
          <w:b/>
          <w:sz w:val="22"/>
          <w:szCs w:val="22"/>
        </w:rPr>
        <w:t xml:space="preserve"> </w:t>
      </w:r>
      <w:r w:rsidR="002A7270">
        <w:rPr>
          <w:rFonts w:ascii="Arial" w:hAnsi="Arial" w:cs="Arial"/>
          <w:bCs/>
          <w:sz w:val="22"/>
          <w:szCs w:val="22"/>
        </w:rPr>
        <w:t>the first date from which the delivery of services by the Consultant will begin.</w:t>
      </w:r>
    </w:p>
    <w:p w14:paraId="5A114015" w14:textId="77777777" w:rsidR="00D61F63" w:rsidRPr="006407CF" w:rsidRDefault="00AE647A" w:rsidP="00AE55F2">
      <w:pPr>
        <w:pStyle w:val="Definitions"/>
        <w:spacing w:before="120"/>
        <w:rPr>
          <w:rFonts w:ascii="Arial" w:hAnsi="Arial" w:cs="Arial"/>
          <w:sz w:val="22"/>
          <w:szCs w:val="22"/>
        </w:rPr>
      </w:pPr>
      <w:r w:rsidRPr="006407CF">
        <w:rPr>
          <w:rStyle w:val="Defterm"/>
          <w:rFonts w:ascii="Arial" w:hAnsi="Arial" w:cs="Arial"/>
          <w:szCs w:val="22"/>
        </w:rPr>
        <w:t xml:space="preserve">Confidential </w:t>
      </w:r>
      <w:r w:rsidR="00284D10" w:rsidRPr="006407CF">
        <w:rPr>
          <w:rStyle w:val="Defterm"/>
          <w:rFonts w:ascii="Arial" w:hAnsi="Arial" w:cs="Arial"/>
          <w:szCs w:val="22"/>
        </w:rPr>
        <w:t>Information</w:t>
      </w:r>
      <w:r w:rsidRPr="006407CF">
        <w:rPr>
          <w:rFonts w:ascii="Arial" w:hAnsi="Arial" w:cs="Arial"/>
          <w:b/>
          <w:sz w:val="22"/>
          <w:szCs w:val="22"/>
        </w:rPr>
        <w:t>:</w:t>
      </w:r>
      <w:r w:rsidRPr="006407CF">
        <w:rPr>
          <w:rFonts w:ascii="Arial" w:hAnsi="Arial" w:cs="Arial"/>
          <w:sz w:val="22"/>
          <w:szCs w:val="22"/>
        </w:rPr>
        <w:t xml:space="preserve"> </w:t>
      </w:r>
      <w:r w:rsidR="00284D10" w:rsidRPr="006407CF">
        <w:rPr>
          <w:rFonts w:ascii="Arial" w:hAnsi="Arial" w:cs="Arial"/>
          <w:sz w:val="22"/>
          <w:szCs w:val="22"/>
        </w:rPr>
        <w:t>Information</w:t>
      </w:r>
      <w:r w:rsidRPr="006407CF">
        <w:rPr>
          <w:rFonts w:ascii="Arial" w:hAnsi="Arial" w:cs="Arial"/>
          <w:sz w:val="22"/>
          <w:szCs w:val="22"/>
        </w:rPr>
        <w:t xml:space="preserve"> in whatever form (including, without limitation, in written, oral, visual or electronic form or on any magnetic or optical disk or memory and wherever located) relating to the business, customers, products, affairs and finances of </w:t>
      </w:r>
      <w:r w:rsidR="00BC0C96" w:rsidRPr="006407CF">
        <w:rPr>
          <w:rFonts w:ascii="Arial" w:hAnsi="Arial" w:cs="Arial"/>
          <w:sz w:val="22"/>
          <w:szCs w:val="22"/>
        </w:rPr>
        <w:t>the Council</w:t>
      </w:r>
      <w:r w:rsidRPr="006407CF">
        <w:rPr>
          <w:rFonts w:ascii="Arial" w:hAnsi="Arial" w:cs="Arial"/>
          <w:sz w:val="22"/>
          <w:szCs w:val="22"/>
        </w:rPr>
        <w:t xml:space="preserve"> for the time being confidential to </w:t>
      </w:r>
      <w:r w:rsidR="00BC0C96" w:rsidRPr="006407CF">
        <w:rPr>
          <w:rFonts w:ascii="Arial" w:hAnsi="Arial" w:cs="Arial"/>
          <w:sz w:val="22"/>
          <w:szCs w:val="22"/>
        </w:rPr>
        <w:t>the Council</w:t>
      </w:r>
      <w:r w:rsidRPr="006407CF">
        <w:rPr>
          <w:rFonts w:ascii="Arial" w:hAnsi="Arial" w:cs="Arial"/>
          <w:sz w:val="22"/>
          <w:szCs w:val="22"/>
        </w:rPr>
        <w:t xml:space="preserve"> and trade secrets including, without limitation, technical data and </w:t>
      </w:r>
      <w:r w:rsidR="002E63BC" w:rsidRPr="006407CF">
        <w:rPr>
          <w:rFonts w:ascii="Arial" w:hAnsi="Arial" w:cs="Arial"/>
          <w:sz w:val="22"/>
          <w:szCs w:val="22"/>
        </w:rPr>
        <w:t>K</w:t>
      </w:r>
      <w:r w:rsidRPr="006407CF">
        <w:rPr>
          <w:rFonts w:ascii="Arial" w:hAnsi="Arial" w:cs="Arial"/>
          <w:sz w:val="22"/>
          <w:szCs w:val="22"/>
        </w:rPr>
        <w:t>now-</w:t>
      </w:r>
      <w:r w:rsidR="002E63BC" w:rsidRPr="006407CF">
        <w:rPr>
          <w:rFonts w:ascii="Arial" w:hAnsi="Arial" w:cs="Arial"/>
          <w:sz w:val="22"/>
          <w:szCs w:val="22"/>
        </w:rPr>
        <w:t>H</w:t>
      </w:r>
      <w:r w:rsidRPr="006407CF">
        <w:rPr>
          <w:rFonts w:ascii="Arial" w:hAnsi="Arial" w:cs="Arial"/>
          <w:sz w:val="22"/>
          <w:szCs w:val="22"/>
        </w:rPr>
        <w:t xml:space="preserve">ow relating to </w:t>
      </w:r>
      <w:r w:rsidR="00450BBC" w:rsidRPr="006407CF">
        <w:rPr>
          <w:rFonts w:ascii="Arial" w:hAnsi="Arial" w:cs="Arial"/>
          <w:sz w:val="22"/>
          <w:szCs w:val="22"/>
        </w:rPr>
        <w:t>the Council</w:t>
      </w:r>
      <w:r w:rsidRPr="006407CF">
        <w:rPr>
          <w:rFonts w:ascii="Arial" w:hAnsi="Arial" w:cs="Arial"/>
          <w:sz w:val="22"/>
          <w:szCs w:val="22"/>
        </w:rPr>
        <w:t xml:space="preserve"> or any of its suppliers, customers, agents, distributors, shareholders, management or business contacts, including in particular (by way of illustration only and without limitation) and including (but not limited to) </w:t>
      </w:r>
      <w:r w:rsidR="00284D10" w:rsidRPr="006407CF">
        <w:rPr>
          <w:rFonts w:ascii="Arial" w:hAnsi="Arial" w:cs="Arial"/>
          <w:sz w:val="22"/>
          <w:szCs w:val="22"/>
        </w:rPr>
        <w:t>Information</w:t>
      </w:r>
      <w:r w:rsidRPr="006407CF">
        <w:rPr>
          <w:rFonts w:ascii="Arial" w:hAnsi="Arial" w:cs="Arial"/>
          <w:sz w:val="22"/>
          <w:szCs w:val="22"/>
        </w:rPr>
        <w:t xml:space="preserve"> that the </w:t>
      </w:r>
      <w:r w:rsidR="00B045EB" w:rsidRPr="006407CF">
        <w:rPr>
          <w:rFonts w:ascii="Arial" w:hAnsi="Arial" w:cs="Arial"/>
          <w:sz w:val="22"/>
          <w:szCs w:val="22"/>
        </w:rPr>
        <w:t>Consultant</w:t>
      </w:r>
      <w:r w:rsidRPr="006407CF">
        <w:rPr>
          <w:rFonts w:ascii="Arial" w:hAnsi="Arial" w:cs="Arial"/>
          <w:sz w:val="22"/>
          <w:szCs w:val="22"/>
        </w:rPr>
        <w:t xml:space="preserve"> creates, develops, receives </w:t>
      </w:r>
      <w:r w:rsidRPr="006407CF">
        <w:rPr>
          <w:rFonts w:ascii="Arial" w:hAnsi="Arial" w:cs="Arial"/>
          <w:sz w:val="22"/>
          <w:szCs w:val="22"/>
        </w:rPr>
        <w:lastRenderedPageBreak/>
        <w:t xml:space="preserve">or obtains in connection with this Engagement, whether or not such </w:t>
      </w:r>
      <w:r w:rsidR="00284D10" w:rsidRPr="006407CF">
        <w:rPr>
          <w:rFonts w:ascii="Arial" w:hAnsi="Arial" w:cs="Arial"/>
          <w:sz w:val="22"/>
          <w:szCs w:val="22"/>
        </w:rPr>
        <w:t>Information</w:t>
      </w:r>
      <w:r w:rsidRPr="006407CF">
        <w:rPr>
          <w:rFonts w:ascii="Arial" w:hAnsi="Arial" w:cs="Arial"/>
          <w:sz w:val="22"/>
          <w:szCs w:val="22"/>
        </w:rPr>
        <w:t xml:space="preserve"> (if in anything other than oral form) is marked confidential.</w:t>
      </w:r>
    </w:p>
    <w:p w14:paraId="62D44B74" w14:textId="77777777" w:rsidR="007151BB" w:rsidRPr="006407CF" w:rsidRDefault="007151BB" w:rsidP="00AE55F2">
      <w:pPr>
        <w:pStyle w:val="Definitions"/>
        <w:spacing w:before="120"/>
        <w:rPr>
          <w:rFonts w:ascii="Arial" w:hAnsi="Arial" w:cs="Arial"/>
          <w:sz w:val="22"/>
          <w:szCs w:val="22"/>
        </w:rPr>
      </w:pPr>
      <w:r w:rsidRPr="006407CF">
        <w:rPr>
          <w:rFonts w:ascii="Arial" w:eastAsia="Arial" w:hAnsi="Arial" w:cs="Arial"/>
          <w:b/>
          <w:sz w:val="22"/>
          <w:szCs w:val="22"/>
        </w:rPr>
        <w:t>Contractor Personnel</w:t>
      </w:r>
      <w:r w:rsidRPr="006407CF">
        <w:rPr>
          <w:rFonts w:ascii="Arial" w:eastAsia="Arial" w:hAnsi="Arial" w:cs="Arial"/>
          <w:sz w:val="22"/>
          <w:szCs w:val="22"/>
        </w:rPr>
        <w:t>: means all directors, officers, employees, agents, consultants and contractors of the Contractor and/or of any Sub-Contractor engaged in the performance of its obligations under this Agreement</w:t>
      </w:r>
    </w:p>
    <w:p w14:paraId="055F9B94" w14:textId="77777777" w:rsidR="00EC6FF3" w:rsidRPr="006407CF" w:rsidRDefault="00EC6FF3" w:rsidP="00AE55F2">
      <w:pPr>
        <w:pStyle w:val="Definitions"/>
        <w:spacing w:before="120"/>
        <w:rPr>
          <w:rFonts w:ascii="Arial" w:hAnsi="Arial" w:cs="Arial"/>
          <w:sz w:val="22"/>
          <w:szCs w:val="22"/>
        </w:rPr>
      </w:pPr>
      <w:r w:rsidRPr="006407CF">
        <w:rPr>
          <w:rStyle w:val="Defterm"/>
          <w:rFonts w:ascii="Arial" w:hAnsi="Arial" w:cs="Arial"/>
          <w:szCs w:val="22"/>
        </w:rPr>
        <w:t>Data Processor:</w:t>
      </w:r>
      <w:r w:rsidRPr="006407CF">
        <w:rPr>
          <w:rFonts w:ascii="Arial" w:hAnsi="Arial" w:cs="Arial"/>
          <w:sz w:val="22"/>
          <w:szCs w:val="22"/>
        </w:rPr>
        <w:t xml:space="preserve"> shall have the same meaning as set out in the Data Protection </w:t>
      </w:r>
      <w:r w:rsidR="007151BB" w:rsidRPr="006407CF">
        <w:rPr>
          <w:rFonts w:ascii="Arial" w:hAnsi="Arial" w:cs="Arial"/>
          <w:sz w:val="22"/>
          <w:szCs w:val="22"/>
        </w:rPr>
        <w:t>Legislation</w:t>
      </w:r>
    </w:p>
    <w:p w14:paraId="3FE02899" w14:textId="77777777" w:rsidR="007151BB" w:rsidRPr="006407CF" w:rsidRDefault="00EC6FF3" w:rsidP="00AE55F2">
      <w:pPr>
        <w:pStyle w:val="Definitions"/>
        <w:spacing w:before="120"/>
        <w:rPr>
          <w:rFonts w:ascii="Arial" w:eastAsia="Arial" w:hAnsi="Arial" w:cs="Arial"/>
          <w:sz w:val="22"/>
          <w:szCs w:val="22"/>
        </w:rPr>
      </w:pPr>
      <w:r w:rsidRPr="006407CF">
        <w:rPr>
          <w:rStyle w:val="Defterm"/>
          <w:rFonts w:ascii="Arial" w:hAnsi="Arial" w:cs="Arial"/>
          <w:szCs w:val="22"/>
        </w:rPr>
        <w:t>Data Protection Legislation:</w:t>
      </w:r>
      <w:r w:rsidRPr="006407CF">
        <w:rPr>
          <w:rFonts w:ascii="Arial" w:hAnsi="Arial" w:cs="Arial"/>
          <w:sz w:val="22"/>
          <w:szCs w:val="22"/>
        </w:rPr>
        <w:t xml:space="preserve"> </w:t>
      </w:r>
      <w:r w:rsidR="007151BB" w:rsidRPr="006407CF">
        <w:rPr>
          <w:rFonts w:ascii="Arial" w:eastAsia="Arial" w:hAnsi="Arial" w:cs="Arial"/>
          <w:sz w:val="22"/>
          <w:szCs w:val="22"/>
        </w:rPr>
        <w:t>(</w:t>
      </w:r>
      <w:proofErr w:type="spellStart"/>
      <w:r w:rsidR="007151BB" w:rsidRPr="006407CF">
        <w:rPr>
          <w:rFonts w:ascii="Arial" w:eastAsia="Arial" w:hAnsi="Arial" w:cs="Arial"/>
          <w:sz w:val="22"/>
          <w:szCs w:val="22"/>
        </w:rPr>
        <w:t>i</w:t>
      </w:r>
      <w:proofErr w:type="spellEnd"/>
      <w:r w:rsidR="007151BB" w:rsidRPr="006407CF">
        <w:rPr>
          <w:rFonts w:ascii="Arial" w:eastAsia="Arial" w:hAnsi="Arial" w:cs="Arial"/>
          <w:sz w:val="22"/>
          <w:szCs w:val="22"/>
        </w:rPr>
        <w:t>) the GDPR, the LED and any applicable national implementing Laws as amended from time to time (ii) the DPA 2018 to the extent that it relates to processing of personal data and privacy; (</w:t>
      </w:r>
      <w:proofErr w:type="spellStart"/>
      <w:r w:rsidR="007151BB" w:rsidRPr="006407CF">
        <w:rPr>
          <w:rFonts w:ascii="Arial" w:eastAsia="Arial" w:hAnsi="Arial" w:cs="Arial"/>
          <w:sz w:val="22"/>
          <w:szCs w:val="22"/>
        </w:rPr>
        <w:t>iiii</w:t>
      </w:r>
      <w:proofErr w:type="spellEnd"/>
      <w:r w:rsidR="007151BB" w:rsidRPr="006407CF">
        <w:rPr>
          <w:rFonts w:ascii="Arial" w:eastAsia="Arial" w:hAnsi="Arial" w:cs="Arial"/>
          <w:sz w:val="22"/>
          <w:szCs w:val="22"/>
        </w:rPr>
        <w:t>) all applicable Law about the processing of personal data and privacy;</w:t>
      </w:r>
    </w:p>
    <w:p w14:paraId="15825964" w14:textId="77777777" w:rsidR="007151BB" w:rsidRPr="006407CF" w:rsidRDefault="007151BB" w:rsidP="00AE55F2">
      <w:pPr>
        <w:spacing w:before="120" w:after="120"/>
        <w:ind w:left="720"/>
        <w:rPr>
          <w:rFonts w:ascii="Arial" w:eastAsia="Arial" w:hAnsi="Arial" w:cs="Arial"/>
          <w:b/>
          <w:sz w:val="22"/>
          <w:szCs w:val="22"/>
        </w:rPr>
      </w:pPr>
      <w:r w:rsidRPr="006407CF">
        <w:rPr>
          <w:rFonts w:ascii="Arial" w:eastAsia="Arial" w:hAnsi="Arial" w:cs="Arial"/>
          <w:b/>
          <w:sz w:val="22"/>
          <w:szCs w:val="22"/>
        </w:rPr>
        <w:t xml:space="preserve">DPA 2018: </w:t>
      </w:r>
      <w:r w:rsidRPr="006407CF">
        <w:rPr>
          <w:rFonts w:ascii="Arial" w:eastAsia="Arial" w:hAnsi="Arial" w:cs="Arial"/>
          <w:sz w:val="22"/>
          <w:szCs w:val="22"/>
        </w:rPr>
        <w:t xml:space="preserve">Data Protection Act 2018 </w:t>
      </w:r>
    </w:p>
    <w:p w14:paraId="44AC02B5" w14:textId="77777777" w:rsidR="00D61F63" w:rsidRPr="006407CF" w:rsidRDefault="00AE647A" w:rsidP="00AE55F2">
      <w:pPr>
        <w:pStyle w:val="Definitions"/>
        <w:spacing w:before="120"/>
        <w:rPr>
          <w:rFonts w:ascii="Arial" w:hAnsi="Arial" w:cs="Arial"/>
          <w:sz w:val="22"/>
          <w:szCs w:val="22"/>
        </w:rPr>
      </w:pPr>
      <w:r w:rsidRPr="006407CF">
        <w:rPr>
          <w:rStyle w:val="Defterm"/>
          <w:rFonts w:ascii="Arial" w:hAnsi="Arial" w:cs="Arial"/>
          <w:szCs w:val="22"/>
        </w:rPr>
        <w:t>Engagement</w:t>
      </w:r>
      <w:r w:rsidRPr="006407CF">
        <w:rPr>
          <w:rFonts w:ascii="Arial" w:hAnsi="Arial" w:cs="Arial"/>
          <w:b/>
          <w:sz w:val="22"/>
          <w:szCs w:val="22"/>
        </w:rPr>
        <w:t>:</w:t>
      </w:r>
      <w:r w:rsidRPr="006407CF">
        <w:rPr>
          <w:rFonts w:ascii="Arial" w:hAnsi="Arial" w:cs="Arial"/>
          <w:sz w:val="22"/>
          <w:szCs w:val="22"/>
        </w:rPr>
        <w:t xml:space="preserve"> the engagement of the </w:t>
      </w:r>
      <w:r w:rsidR="00B045EB" w:rsidRPr="006407CF">
        <w:rPr>
          <w:rFonts w:ascii="Arial" w:hAnsi="Arial" w:cs="Arial"/>
          <w:sz w:val="22"/>
          <w:szCs w:val="22"/>
        </w:rPr>
        <w:t>Consultant</w:t>
      </w:r>
      <w:r w:rsidRPr="006407CF">
        <w:rPr>
          <w:rFonts w:ascii="Arial" w:hAnsi="Arial" w:cs="Arial"/>
          <w:sz w:val="22"/>
          <w:szCs w:val="22"/>
        </w:rPr>
        <w:t xml:space="preserve"> by </w:t>
      </w:r>
      <w:r w:rsidR="00BC0C96" w:rsidRPr="006407CF">
        <w:rPr>
          <w:rFonts w:ascii="Arial" w:hAnsi="Arial" w:cs="Arial"/>
          <w:sz w:val="22"/>
          <w:szCs w:val="22"/>
        </w:rPr>
        <w:t>the Council</w:t>
      </w:r>
      <w:r w:rsidRPr="006407CF">
        <w:rPr>
          <w:rFonts w:ascii="Arial" w:hAnsi="Arial" w:cs="Arial"/>
          <w:sz w:val="22"/>
          <w:szCs w:val="22"/>
        </w:rPr>
        <w:t xml:space="preserve"> on the terms of this </w:t>
      </w:r>
      <w:r w:rsidR="005A3825" w:rsidRPr="006407CF">
        <w:rPr>
          <w:rFonts w:ascii="Arial" w:hAnsi="Arial" w:cs="Arial"/>
          <w:sz w:val="22"/>
          <w:szCs w:val="22"/>
        </w:rPr>
        <w:t>Agreement</w:t>
      </w:r>
      <w:r w:rsidRPr="006407CF">
        <w:rPr>
          <w:rFonts w:ascii="Arial" w:hAnsi="Arial" w:cs="Arial"/>
          <w:sz w:val="22"/>
          <w:szCs w:val="22"/>
        </w:rPr>
        <w:t>.</w:t>
      </w:r>
    </w:p>
    <w:p w14:paraId="15F0A822" w14:textId="77777777" w:rsidR="00284D10" w:rsidRPr="006407CF" w:rsidRDefault="00284D10" w:rsidP="00AE55F2">
      <w:pPr>
        <w:pStyle w:val="Definitions"/>
        <w:spacing w:before="120"/>
        <w:rPr>
          <w:rFonts w:ascii="Arial" w:hAnsi="Arial" w:cs="Arial"/>
          <w:sz w:val="22"/>
          <w:szCs w:val="22"/>
        </w:rPr>
      </w:pPr>
      <w:r w:rsidRPr="006407CF">
        <w:rPr>
          <w:rStyle w:val="Defterm"/>
          <w:rFonts w:ascii="Arial" w:hAnsi="Arial" w:cs="Arial"/>
          <w:szCs w:val="22"/>
        </w:rPr>
        <w:t>EIR:</w:t>
      </w:r>
      <w:r w:rsidRPr="006407CF">
        <w:rPr>
          <w:rFonts w:ascii="Arial" w:hAnsi="Arial" w:cs="Arial"/>
          <w:sz w:val="22"/>
          <w:szCs w:val="22"/>
        </w:rPr>
        <w:t xml:space="preserve"> The Environmental Information Regulations 2004 and any subordinate legislation made from time to time, together with any guidance and/or codes of practice issued by the Information Commissioner or relevant government department in relation to such legislation.</w:t>
      </w:r>
    </w:p>
    <w:p w14:paraId="4C6ED3AD" w14:textId="77777777" w:rsidR="00224CFD" w:rsidRPr="006407CF" w:rsidRDefault="00224CFD" w:rsidP="00AE55F2">
      <w:pPr>
        <w:pStyle w:val="Definitions"/>
        <w:spacing w:before="120"/>
        <w:rPr>
          <w:rFonts w:ascii="Arial" w:hAnsi="Arial" w:cs="Arial"/>
          <w:sz w:val="22"/>
          <w:szCs w:val="22"/>
        </w:rPr>
      </w:pPr>
      <w:r w:rsidRPr="006407CF">
        <w:rPr>
          <w:rStyle w:val="Defterm"/>
          <w:rFonts w:ascii="Arial" w:hAnsi="Arial" w:cs="Arial"/>
          <w:szCs w:val="22"/>
        </w:rPr>
        <w:t>Fees:</w:t>
      </w:r>
      <w:r w:rsidRPr="006407CF">
        <w:rPr>
          <w:rFonts w:ascii="Arial" w:hAnsi="Arial" w:cs="Arial"/>
          <w:sz w:val="22"/>
          <w:szCs w:val="22"/>
        </w:rPr>
        <w:t xml:space="preserve"> The sums detailed in and payable in accordance with Schedule 3 </w:t>
      </w:r>
    </w:p>
    <w:p w14:paraId="52BB7DF2" w14:textId="77777777" w:rsidR="00EC6FF3" w:rsidRPr="006407CF" w:rsidRDefault="00EC6FF3" w:rsidP="00AE55F2">
      <w:pPr>
        <w:pStyle w:val="Definitions"/>
        <w:spacing w:before="120"/>
        <w:rPr>
          <w:rFonts w:ascii="Arial" w:hAnsi="Arial" w:cs="Arial"/>
          <w:sz w:val="22"/>
          <w:szCs w:val="22"/>
        </w:rPr>
      </w:pPr>
      <w:r w:rsidRPr="006407CF">
        <w:rPr>
          <w:rStyle w:val="Defterm"/>
          <w:rFonts w:ascii="Arial" w:hAnsi="Arial" w:cs="Arial"/>
          <w:szCs w:val="22"/>
        </w:rPr>
        <w:t xml:space="preserve">FOIA: </w:t>
      </w:r>
      <w:r w:rsidRPr="006407CF">
        <w:rPr>
          <w:rFonts w:ascii="Arial" w:hAnsi="Arial" w:cs="Arial"/>
          <w:sz w:val="22"/>
          <w:szCs w:val="22"/>
        </w:rPr>
        <w:t xml:space="preserve">The Freedom of </w:t>
      </w:r>
      <w:r w:rsidR="00284D10" w:rsidRPr="006407CF">
        <w:rPr>
          <w:rFonts w:ascii="Arial" w:hAnsi="Arial" w:cs="Arial"/>
          <w:sz w:val="22"/>
          <w:szCs w:val="22"/>
        </w:rPr>
        <w:t>Information</w:t>
      </w:r>
      <w:r w:rsidRPr="006407CF">
        <w:rPr>
          <w:rFonts w:ascii="Arial" w:hAnsi="Arial" w:cs="Arial"/>
          <w:sz w:val="22"/>
          <w:szCs w:val="22"/>
        </w:rPr>
        <w:t xml:space="preserve"> Act 2000, and any subordinate legislation made under the Act from time to time, together with any guidance and/or codes of practice issued by the </w:t>
      </w:r>
      <w:r w:rsidR="00284D10" w:rsidRPr="006407CF">
        <w:rPr>
          <w:rFonts w:ascii="Arial" w:hAnsi="Arial" w:cs="Arial"/>
          <w:sz w:val="22"/>
          <w:szCs w:val="22"/>
        </w:rPr>
        <w:t>Information</w:t>
      </w:r>
      <w:r w:rsidRPr="006407CF">
        <w:rPr>
          <w:rFonts w:ascii="Arial" w:hAnsi="Arial" w:cs="Arial"/>
          <w:sz w:val="22"/>
          <w:szCs w:val="22"/>
        </w:rPr>
        <w:t xml:space="preserve"> Commissioner or relevant government department in relation to such legislation.</w:t>
      </w:r>
    </w:p>
    <w:p w14:paraId="7DDB8E8B" w14:textId="77777777" w:rsidR="007151BB" w:rsidRPr="006407CF" w:rsidRDefault="007151BB" w:rsidP="00CB26E8">
      <w:pPr>
        <w:spacing w:before="120" w:after="120"/>
        <w:ind w:left="720"/>
        <w:rPr>
          <w:rFonts w:ascii="Arial" w:eastAsia="Arial" w:hAnsi="Arial" w:cs="Arial"/>
          <w:b/>
          <w:sz w:val="22"/>
          <w:szCs w:val="22"/>
        </w:rPr>
      </w:pPr>
      <w:r w:rsidRPr="006407CF">
        <w:rPr>
          <w:rFonts w:ascii="Arial" w:eastAsia="Arial" w:hAnsi="Arial" w:cs="Arial"/>
          <w:b/>
          <w:sz w:val="22"/>
          <w:szCs w:val="22"/>
        </w:rPr>
        <w:t>GDPR</w:t>
      </w:r>
      <w:r w:rsidRPr="006407CF">
        <w:rPr>
          <w:rFonts w:ascii="Arial" w:eastAsia="Arial" w:hAnsi="Arial" w:cs="Arial"/>
          <w:sz w:val="22"/>
          <w:szCs w:val="22"/>
        </w:rPr>
        <w:t>:</w:t>
      </w:r>
      <w:r w:rsidRPr="006407CF">
        <w:rPr>
          <w:rFonts w:ascii="Arial" w:eastAsia="Arial" w:hAnsi="Arial" w:cs="Arial"/>
          <w:b/>
          <w:sz w:val="22"/>
          <w:szCs w:val="22"/>
        </w:rPr>
        <w:t xml:space="preserve"> </w:t>
      </w:r>
      <w:r w:rsidRPr="006407CF">
        <w:rPr>
          <w:rFonts w:ascii="Arial" w:eastAsia="Arial" w:hAnsi="Arial" w:cs="Arial"/>
          <w:sz w:val="22"/>
          <w:szCs w:val="22"/>
        </w:rPr>
        <w:t>the General Data Protection Regulation (</w:t>
      </w:r>
      <w:r w:rsidRPr="006407CF">
        <w:rPr>
          <w:rFonts w:ascii="Arial" w:eastAsia="Arial" w:hAnsi="Arial" w:cs="Arial"/>
          <w:i/>
          <w:sz w:val="22"/>
          <w:szCs w:val="22"/>
        </w:rPr>
        <w:t>Regulation (EU) 2016/679</w:t>
      </w:r>
      <w:r w:rsidRPr="006407CF">
        <w:rPr>
          <w:rFonts w:ascii="Arial" w:eastAsia="Arial" w:hAnsi="Arial" w:cs="Arial"/>
          <w:sz w:val="22"/>
          <w:szCs w:val="22"/>
        </w:rPr>
        <w:t>)</w:t>
      </w:r>
    </w:p>
    <w:p w14:paraId="6AF85E55" w14:textId="77777777" w:rsidR="00284D10" w:rsidRPr="006407CF" w:rsidRDefault="00284D10" w:rsidP="00CB26E8">
      <w:pPr>
        <w:pStyle w:val="Definitions"/>
        <w:spacing w:before="120"/>
        <w:rPr>
          <w:rFonts w:ascii="Arial" w:hAnsi="Arial" w:cs="Arial"/>
          <w:color w:val="000000"/>
          <w:sz w:val="22"/>
          <w:szCs w:val="22"/>
        </w:rPr>
      </w:pPr>
      <w:r w:rsidRPr="006407CF">
        <w:rPr>
          <w:rStyle w:val="Defterm"/>
          <w:rFonts w:ascii="Arial" w:hAnsi="Arial" w:cs="Arial"/>
          <w:szCs w:val="22"/>
        </w:rPr>
        <w:t>Information:</w:t>
      </w:r>
      <w:r w:rsidRPr="006407CF">
        <w:rPr>
          <w:rFonts w:ascii="Arial" w:hAnsi="Arial" w:cs="Arial"/>
          <w:color w:val="000000"/>
          <w:sz w:val="22"/>
          <w:szCs w:val="22"/>
        </w:rPr>
        <w:t xml:space="preserve"> has the meaning given under Section 84 of FOIA</w:t>
      </w:r>
    </w:p>
    <w:p w14:paraId="5547DC30"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Insurance Policies</w:t>
      </w:r>
      <w:r w:rsidRPr="006407CF">
        <w:rPr>
          <w:rFonts w:ascii="Arial" w:hAnsi="Arial" w:cs="Arial"/>
          <w:b/>
          <w:sz w:val="22"/>
          <w:szCs w:val="22"/>
        </w:rPr>
        <w:t>:</w:t>
      </w:r>
      <w:r w:rsidRPr="006407CF">
        <w:rPr>
          <w:rFonts w:ascii="Arial" w:hAnsi="Arial" w:cs="Arial"/>
          <w:sz w:val="22"/>
          <w:szCs w:val="22"/>
        </w:rPr>
        <w:t xml:space="preserve"> employer</w:t>
      </w:r>
      <w:r w:rsidR="008D6766" w:rsidRPr="006407CF">
        <w:rPr>
          <w:rFonts w:ascii="Arial" w:hAnsi="Arial" w:cs="Arial"/>
          <w:sz w:val="22"/>
          <w:szCs w:val="22"/>
        </w:rPr>
        <w:t xml:space="preserve">'s liability insurance cover, </w:t>
      </w:r>
      <w:r w:rsidRPr="006407CF">
        <w:rPr>
          <w:rFonts w:ascii="Arial" w:hAnsi="Arial" w:cs="Arial"/>
          <w:sz w:val="22"/>
          <w:szCs w:val="22"/>
        </w:rPr>
        <w:t>professional i</w:t>
      </w:r>
      <w:r w:rsidR="008D6766" w:rsidRPr="006407CF">
        <w:rPr>
          <w:rFonts w:ascii="Arial" w:hAnsi="Arial" w:cs="Arial"/>
          <w:sz w:val="22"/>
          <w:szCs w:val="22"/>
        </w:rPr>
        <w:t>ndemnity insurance cover, and</w:t>
      </w:r>
      <w:r w:rsidRPr="006407CF">
        <w:rPr>
          <w:rFonts w:ascii="Arial" w:hAnsi="Arial" w:cs="Arial"/>
          <w:sz w:val="22"/>
          <w:szCs w:val="22"/>
        </w:rPr>
        <w:t xml:space="preserve"> public liability insurance cover.</w:t>
      </w:r>
    </w:p>
    <w:p w14:paraId="40D6FA46"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Intellectual Property Rights</w:t>
      </w:r>
      <w:r w:rsidRPr="006407CF">
        <w:rPr>
          <w:rFonts w:ascii="Arial" w:hAnsi="Arial" w:cs="Arial"/>
          <w:b/>
          <w:sz w:val="22"/>
          <w:szCs w:val="22"/>
        </w:rPr>
        <w:t>:</w:t>
      </w:r>
      <w:r w:rsidRPr="006407CF">
        <w:rPr>
          <w:rFonts w:ascii="Arial" w:hAnsi="Arial" w:cs="Arial"/>
          <w:sz w:val="22"/>
          <w:szCs w:val="22"/>
        </w:rPr>
        <w:t xml:space="preserve"> patents, rights to Inventions, copyright and relat</w:t>
      </w:r>
      <w:r w:rsidR="008C40C1" w:rsidRPr="006407CF">
        <w:rPr>
          <w:rFonts w:ascii="Arial" w:hAnsi="Arial" w:cs="Arial"/>
          <w:sz w:val="22"/>
          <w:szCs w:val="22"/>
        </w:rPr>
        <w:t>ed rights, trade</w:t>
      </w:r>
      <w:r w:rsidRPr="006407CF">
        <w:rPr>
          <w:rFonts w:ascii="Arial" w:hAnsi="Arial" w:cs="Arial"/>
          <w:sz w:val="22"/>
          <w:szCs w:val="22"/>
        </w:rPr>
        <w:t xml:space="preserve">marks, trade names and domain names, rights in get-up, rights in goodwill or to sue for passing off, rights in designs, rights in computer software, database rights, rights in confidential </w:t>
      </w:r>
      <w:r w:rsidR="00284D10" w:rsidRPr="006407CF">
        <w:rPr>
          <w:rFonts w:ascii="Arial" w:hAnsi="Arial" w:cs="Arial"/>
          <w:sz w:val="22"/>
          <w:szCs w:val="22"/>
        </w:rPr>
        <w:t>Information</w:t>
      </w:r>
      <w:r w:rsidRPr="006407CF">
        <w:rPr>
          <w:rFonts w:ascii="Arial" w:hAnsi="Arial" w:cs="Arial"/>
          <w:sz w:val="22"/>
          <w:szCs w:val="22"/>
        </w:rPr>
        <w:t xml:space="preserve">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124C2B4B"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Invention</w:t>
      </w:r>
      <w:r w:rsidRPr="006407CF">
        <w:rPr>
          <w:rFonts w:ascii="Arial" w:hAnsi="Arial" w:cs="Arial"/>
          <w:b/>
          <w:sz w:val="22"/>
          <w:szCs w:val="22"/>
        </w:rPr>
        <w:t>:</w:t>
      </w:r>
      <w:r w:rsidRPr="006407CF">
        <w:rPr>
          <w:rFonts w:ascii="Arial" w:hAnsi="Arial" w:cs="Arial"/>
          <w:sz w:val="22"/>
          <w:szCs w:val="22"/>
        </w:rPr>
        <w:t xml:space="preserve"> any invention, idea, discovery, development, improvement or innovation made by the </w:t>
      </w:r>
      <w:r w:rsidR="00B045EB" w:rsidRPr="006407CF">
        <w:rPr>
          <w:rFonts w:ascii="Arial" w:hAnsi="Arial" w:cs="Arial"/>
          <w:sz w:val="22"/>
          <w:szCs w:val="22"/>
        </w:rPr>
        <w:t>Consultant</w:t>
      </w:r>
      <w:r w:rsidRPr="006407CF">
        <w:rPr>
          <w:rFonts w:ascii="Arial" w:hAnsi="Arial" w:cs="Arial"/>
          <w:sz w:val="22"/>
          <w:szCs w:val="22"/>
        </w:rPr>
        <w:t xml:space="preserve"> in connection with the provision of the Services, whether or not patentable or capable of registration, and whether or not recorded in any medium.</w:t>
      </w:r>
    </w:p>
    <w:p w14:paraId="0F25AA40" w14:textId="77777777" w:rsidR="002E63BC" w:rsidRPr="006407CF" w:rsidRDefault="002E63BC" w:rsidP="00CB26E8">
      <w:pPr>
        <w:tabs>
          <w:tab w:val="left" w:pos="709"/>
        </w:tabs>
        <w:spacing w:before="120" w:after="120"/>
        <w:ind w:left="720"/>
        <w:rPr>
          <w:rFonts w:ascii="Arial" w:hAnsi="Arial" w:cs="Arial"/>
          <w:sz w:val="22"/>
          <w:szCs w:val="22"/>
        </w:rPr>
      </w:pPr>
      <w:r w:rsidRPr="006407CF">
        <w:rPr>
          <w:rFonts w:ascii="Arial" w:hAnsi="Arial" w:cs="Arial"/>
          <w:b/>
          <w:color w:val="000000"/>
          <w:sz w:val="22"/>
          <w:szCs w:val="22"/>
        </w:rPr>
        <w:t>Know-How</w:t>
      </w:r>
      <w:r w:rsidRPr="006407CF">
        <w:rPr>
          <w:rFonts w:ascii="Arial" w:hAnsi="Arial" w:cs="Arial"/>
          <w:b/>
          <w:sz w:val="22"/>
          <w:szCs w:val="22"/>
        </w:rPr>
        <w:t>:</w:t>
      </w:r>
      <w:r w:rsidRPr="006407CF">
        <w:rPr>
          <w:rFonts w:ascii="Arial" w:hAnsi="Arial" w:cs="Arial"/>
          <w:sz w:val="22"/>
          <w:szCs w:val="22"/>
        </w:rPr>
        <w:t xml:space="preserve"> </w:t>
      </w:r>
      <w:r w:rsidR="00284D10" w:rsidRPr="006407CF">
        <w:rPr>
          <w:rFonts w:ascii="Arial" w:hAnsi="Arial" w:cs="Arial"/>
          <w:sz w:val="22"/>
          <w:szCs w:val="22"/>
        </w:rPr>
        <w:t>Information</w:t>
      </w:r>
      <w:r w:rsidRPr="006407CF">
        <w:rPr>
          <w:rFonts w:ascii="Arial" w:hAnsi="Arial" w:cs="Arial"/>
          <w:sz w:val="22"/>
          <w:szCs w:val="22"/>
        </w:rPr>
        <w:t xml:space="preserve">, data, Know-How or experience whether patentable or not and including but not limited to any technical and commercial </w:t>
      </w:r>
      <w:r w:rsidR="00284D10" w:rsidRPr="006407CF">
        <w:rPr>
          <w:rFonts w:ascii="Arial" w:hAnsi="Arial" w:cs="Arial"/>
          <w:sz w:val="22"/>
          <w:szCs w:val="22"/>
        </w:rPr>
        <w:t>Information</w:t>
      </w:r>
      <w:r w:rsidRPr="006407CF">
        <w:rPr>
          <w:rFonts w:ascii="Arial" w:hAnsi="Arial" w:cs="Arial"/>
          <w:sz w:val="22"/>
          <w:szCs w:val="22"/>
        </w:rPr>
        <w:t xml:space="preserve"> relating to Project, design, development, manufacture, use or sale.</w:t>
      </w:r>
    </w:p>
    <w:p w14:paraId="33011019" w14:textId="77777777" w:rsidR="007151BB" w:rsidRPr="006407CF" w:rsidRDefault="007151BB" w:rsidP="00AE55F2">
      <w:pPr>
        <w:spacing w:before="120" w:after="120"/>
        <w:ind w:left="720"/>
        <w:rPr>
          <w:rFonts w:ascii="Arial" w:eastAsia="Arial" w:hAnsi="Arial" w:cs="Arial"/>
          <w:sz w:val="22"/>
          <w:szCs w:val="22"/>
        </w:rPr>
      </w:pPr>
      <w:r w:rsidRPr="006407CF">
        <w:rPr>
          <w:rFonts w:ascii="Arial" w:eastAsia="Arial" w:hAnsi="Arial" w:cs="Arial"/>
          <w:b/>
          <w:sz w:val="22"/>
          <w:szCs w:val="22"/>
        </w:rPr>
        <w:lastRenderedPageBreak/>
        <w:t>Law</w:t>
      </w:r>
      <w:r w:rsidRPr="00C97174">
        <w:rPr>
          <w:rFonts w:ascii="Arial" w:eastAsia="Arial" w:hAnsi="Arial" w:cs="Arial"/>
          <w:b/>
          <w:sz w:val="22"/>
          <w:szCs w:val="22"/>
        </w:rPr>
        <w:t>:</w:t>
      </w:r>
      <w:r w:rsidR="00C97174">
        <w:rPr>
          <w:rFonts w:ascii="Arial" w:eastAsia="Arial" w:hAnsi="Arial" w:cs="Arial"/>
          <w:sz w:val="22"/>
          <w:szCs w:val="22"/>
        </w:rPr>
        <w:t xml:space="preserve"> </w:t>
      </w:r>
      <w:r w:rsidRPr="006407CF">
        <w:rPr>
          <w:rFonts w:ascii="Arial" w:eastAsia="Arial" w:hAnsi="Arial" w:cs="Arial"/>
          <w:sz w:val="22"/>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AD3676C" w14:textId="77777777" w:rsidR="007151BB" w:rsidRPr="006407CF" w:rsidRDefault="007151BB" w:rsidP="00AE55F2">
      <w:pPr>
        <w:spacing w:before="120" w:after="120"/>
        <w:ind w:left="720"/>
        <w:rPr>
          <w:rFonts w:ascii="Arial" w:eastAsia="Arial" w:hAnsi="Arial" w:cs="Arial"/>
          <w:b/>
          <w:sz w:val="22"/>
          <w:szCs w:val="22"/>
        </w:rPr>
      </w:pPr>
      <w:r w:rsidRPr="006407CF">
        <w:rPr>
          <w:rFonts w:ascii="Arial" w:eastAsia="Arial" w:hAnsi="Arial" w:cs="Arial"/>
          <w:b/>
          <w:sz w:val="22"/>
          <w:szCs w:val="22"/>
        </w:rPr>
        <w:t xml:space="preserve">LED: </w:t>
      </w:r>
      <w:r w:rsidRPr="006407CF">
        <w:rPr>
          <w:rFonts w:ascii="Arial" w:eastAsia="Arial" w:hAnsi="Arial" w:cs="Arial"/>
          <w:sz w:val="22"/>
          <w:szCs w:val="22"/>
        </w:rPr>
        <w:t>Law Enforcement Directive (</w:t>
      </w:r>
      <w:r w:rsidRPr="006407CF">
        <w:rPr>
          <w:rFonts w:ascii="Arial" w:eastAsia="Arial" w:hAnsi="Arial" w:cs="Arial"/>
          <w:i/>
          <w:sz w:val="22"/>
          <w:szCs w:val="22"/>
        </w:rPr>
        <w:t>Directive (EU) 2016/680</w:t>
      </w:r>
      <w:r w:rsidRPr="006407CF">
        <w:rPr>
          <w:rFonts w:ascii="Arial" w:eastAsia="Arial" w:hAnsi="Arial" w:cs="Arial"/>
          <w:sz w:val="22"/>
          <w:szCs w:val="22"/>
        </w:rPr>
        <w:t xml:space="preserve">) </w:t>
      </w:r>
    </w:p>
    <w:p w14:paraId="2B3379FF" w14:textId="77777777" w:rsidR="007151BB" w:rsidRPr="006407CF" w:rsidRDefault="007151BB" w:rsidP="00AE55F2">
      <w:pPr>
        <w:spacing w:before="120" w:after="120"/>
        <w:ind w:left="720"/>
        <w:rPr>
          <w:rFonts w:ascii="Arial" w:eastAsia="Arial" w:hAnsi="Arial" w:cs="Arial"/>
          <w:b/>
          <w:sz w:val="22"/>
          <w:szCs w:val="22"/>
        </w:rPr>
      </w:pPr>
      <w:r w:rsidRPr="006407CF">
        <w:rPr>
          <w:rFonts w:ascii="Arial" w:eastAsia="Arial" w:hAnsi="Arial" w:cs="Arial"/>
          <w:b/>
          <w:sz w:val="22"/>
          <w:szCs w:val="22"/>
        </w:rPr>
        <w:t xml:space="preserve">Party: </w:t>
      </w:r>
      <w:r w:rsidRPr="006407CF">
        <w:rPr>
          <w:rFonts w:ascii="Arial" w:eastAsia="Arial" w:hAnsi="Arial" w:cs="Arial"/>
          <w:sz w:val="22"/>
          <w:szCs w:val="22"/>
        </w:rPr>
        <w:t>a Party to this Agreement</w:t>
      </w:r>
    </w:p>
    <w:p w14:paraId="70DBE45B" w14:textId="77777777" w:rsidR="00D108E8" w:rsidRPr="006407CF" w:rsidRDefault="00D108E8" w:rsidP="00AE55F2">
      <w:pPr>
        <w:pStyle w:val="Definitions"/>
        <w:spacing w:before="120"/>
        <w:rPr>
          <w:rFonts w:ascii="Arial" w:hAnsi="Arial" w:cs="Arial"/>
          <w:sz w:val="22"/>
          <w:szCs w:val="22"/>
        </w:rPr>
      </w:pPr>
      <w:r w:rsidRPr="006407CF">
        <w:rPr>
          <w:rStyle w:val="Defterm"/>
          <w:rFonts w:ascii="Arial" w:hAnsi="Arial" w:cs="Arial"/>
          <w:szCs w:val="22"/>
        </w:rPr>
        <w:t>Personal Data:</w:t>
      </w:r>
      <w:r w:rsidRPr="006407CF">
        <w:rPr>
          <w:rFonts w:ascii="Arial" w:hAnsi="Arial" w:cs="Arial"/>
          <w:sz w:val="22"/>
          <w:szCs w:val="22"/>
        </w:rPr>
        <w:t xml:space="preserve"> has the meaning set out in section 1(1) of the Data Protection </w:t>
      </w:r>
      <w:r w:rsidR="007151BB" w:rsidRPr="006407CF">
        <w:rPr>
          <w:rFonts w:ascii="Arial" w:hAnsi="Arial" w:cs="Arial"/>
          <w:sz w:val="22"/>
          <w:szCs w:val="22"/>
        </w:rPr>
        <w:t>Legislation</w:t>
      </w:r>
      <w:r w:rsidRPr="006407CF">
        <w:rPr>
          <w:rFonts w:ascii="Arial" w:hAnsi="Arial" w:cs="Arial"/>
          <w:sz w:val="22"/>
          <w:szCs w:val="22"/>
        </w:rPr>
        <w:t xml:space="preserve"> and relates only to personal data, or any part of such personal data, of which the Council is the Data Controller and in relation to which the </w:t>
      </w:r>
      <w:r w:rsidR="00B045EB" w:rsidRPr="006407CF">
        <w:rPr>
          <w:rFonts w:ascii="Arial" w:hAnsi="Arial" w:cs="Arial"/>
          <w:sz w:val="22"/>
          <w:szCs w:val="22"/>
        </w:rPr>
        <w:t>Consultant</w:t>
      </w:r>
      <w:r w:rsidRPr="006407CF">
        <w:rPr>
          <w:rFonts w:ascii="Arial" w:hAnsi="Arial" w:cs="Arial"/>
          <w:sz w:val="22"/>
          <w:szCs w:val="22"/>
        </w:rPr>
        <w:t xml:space="preserve"> is providing services under this </w:t>
      </w:r>
      <w:r w:rsidR="005A3825" w:rsidRPr="006407CF">
        <w:rPr>
          <w:rFonts w:ascii="Arial" w:hAnsi="Arial" w:cs="Arial"/>
          <w:sz w:val="22"/>
          <w:szCs w:val="22"/>
        </w:rPr>
        <w:t>Agreement</w:t>
      </w:r>
      <w:r w:rsidRPr="006407CF">
        <w:rPr>
          <w:rFonts w:ascii="Arial" w:hAnsi="Arial" w:cs="Arial"/>
          <w:sz w:val="22"/>
          <w:szCs w:val="22"/>
        </w:rPr>
        <w:t>.</w:t>
      </w:r>
    </w:p>
    <w:p w14:paraId="3ED46428" w14:textId="77777777" w:rsidR="00D108E8" w:rsidRPr="006407CF" w:rsidRDefault="00D108E8" w:rsidP="00AE55F2">
      <w:pPr>
        <w:pStyle w:val="Definitions"/>
        <w:spacing w:before="120"/>
        <w:rPr>
          <w:rFonts w:ascii="Arial" w:hAnsi="Arial" w:cs="Arial"/>
          <w:sz w:val="22"/>
          <w:szCs w:val="22"/>
        </w:rPr>
      </w:pPr>
      <w:r w:rsidRPr="006407CF">
        <w:rPr>
          <w:rStyle w:val="Defterm"/>
          <w:rFonts w:ascii="Arial" w:hAnsi="Arial" w:cs="Arial"/>
          <w:szCs w:val="22"/>
        </w:rPr>
        <w:t>Processing and process</w:t>
      </w:r>
      <w:r w:rsidRPr="006407CF">
        <w:rPr>
          <w:rStyle w:val="Defterm"/>
          <w:rFonts w:ascii="Arial" w:hAnsi="Arial" w:cs="Arial"/>
          <w:b w:val="0"/>
          <w:szCs w:val="22"/>
        </w:rPr>
        <w:t>:</w:t>
      </w:r>
      <w:r w:rsidRPr="006407CF">
        <w:rPr>
          <w:rFonts w:ascii="Arial" w:hAnsi="Arial" w:cs="Arial"/>
          <w:sz w:val="22"/>
          <w:szCs w:val="22"/>
        </w:rPr>
        <w:t xml:space="preserve"> have the meaning set out in section </w:t>
      </w:r>
      <w:r w:rsidR="00EA4B1F" w:rsidRPr="006407CF">
        <w:rPr>
          <w:rFonts w:ascii="Arial" w:hAnsi="Arial" w:cs="Arial"/>
          <w:sz w:val="22"/>
          <w:szCs w:val="22"/>
        </w:rPr>
        <w:t>1(1) of the Data Protection Legislation</w:t>
      </w:r>
    </w:p>
    <w:p w14:paraId="751317FD"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Pre-Contractual Statement</w:t>
      </w:r>
      <w:r w:rsidRPr="006407CF">
        <w:rPr>
          <w:rFonts w:ascii="Arial" w:hAnsi="Arial" w:cs="Arial"/>
          <w:b/>
          <w:sz w:val="22"/>
          <w:szCs w:val="22"/>
        </w:rPr>
        <w:t>:</w:t>
      </w:r>
      <w:r w:rsidRPr="006407CF">
        <w:rPr>
          <w:rFonts w:ascii="Arial" w:hAnsi="Arial" w:cs="Arial"/>
          <w:sz w:val="22"/>
          <w:szCs w:val="22"/>
        </w:rPr>
        <w:t xml:space="preserve"> any undertaking, promise, assurance, statement, representation, warranty or understanding (whether in writing or not) of any person (whether party to this </w:t>
      </w:r>
      <w:r w:rsidR="005A3825" w:rsidRPr="006407CF">
        <w:rPr>
          <w:rFonts w:ascii="Arial" w:hAnsi="Arial" w:cs="Arial"/>
          <w:sz w:val="22"/>
          <w:szCs w:val="22"/>
        </w:rPr>
        <w:t>Agreement</w:t>
      </w:r>
      <w:r w:rsidRPr="006407CF">
        <w:rPr>
          <w:rFonts w:ascii="Arial" w:hAnsi="Arial" w:cs="Arial"/>
          <w:sz w:val="22"/>
          <w:szCs w:val="22"/>
        </w:rPr>
        <w:t xml:space="preserve"> or not) relating to the Engagement other than as expressly set out in this </w:t>
      </w:r>
      <w:r w:rsidR="005A3825" w:rsidRPr="006407CF">
        <w:rPr>
          <w:rFonts w:ascii="Arial" w:hAnsi="Arial" w:cs="Arial"/>
          <w:sz w:val="22"/>
          <w:szCs w:val="22"/>
        </w:rPr>
        <w:t>Agreement</w:t>
      </w:r>
      <w:r w:rsidRPr="006407CF">
        <w:rPr>
          <w:rFonts w:ascii="Arial" w:hAnsi="Arial" w:cs="Arial"/>
          <w:sz w:val="22"/>
          <w:szCs w:val="22"/>
        </w:rPr>
        <w:t xml:space="preserve"> or any documents referred to in it</w:t>
      </w:r>
      <w:r w:rsidR="00E579C2" w:rsidRPr="006407CF">
        <w:rPr>
          <w:rFonts w:ascii="Arial" w:hAnsi="Arial" w:cs="Arial"/>
          <w:sz w:val="22"/>
          <w:szCs w:val="22"/>
        </w:rPr>
        <w:t>.</w:t>
      </w:r>
    </w:p>
    <w:p w14:paraId="788C2D5B" w14:textId="77777777" w:rsidR="00345A1D" w:rsidRPr="006407CF" w:rsidRDefault="00345A1D" w:rsidP="00CB26E8">
      <w:pPr>
        <w:pStyle w:val="Definitions"/>
        <w:spacing w:before="120"/>
        <w:rPr>
          <w:rFonts w:ascii="Arial" w:hAnsi="Arial" w:cs="Arial"/>
          <w:sz w:val="22"/>
          <w:szCs w:val="22"/>
        </w:rPr>
      </w:pPr>
      <w:r w:rsidRPr="006407CF">
        <w:rPr>
          <w:rStyle w:val="Defterm"/>
          <w:rFonts w:ascii="Arial" w:hAnsi="Arial" w:cs="Arial"/>
          <w:szCs w:val="22"/>
        </w:rPr>
        <w:t xml:space="preserve">Request for </w:t>
      </w:r>
      <w:r w:rsidR="00284D10" w:rsidRPr="006407CF">
        <w:rPr>
          <w:rStyle w:val="Defterm"/>
          <w:rFonts w:ascii="Arial" w:hAnsi="Arial" w:cs="Arial"/>
          <w:szCs w:val="22"/>
        </w:rPr>
        <w:t>Information</w:t>
      </w:r>
      <w:r w:rsidRPr="006407CF">
        <w:rPr>
          <w:rFonts w:ascii="Arial" w:hAnsi="Arial" w:cs="Arial"/>
          <w:sz w:val="22"/>
          <w:szCs w:val="22"/>
        </w:rPr>
        <w:t xml:space="preserve">: a request for </w:t>
      </w:r>
      <w:r w:rsidR="00284D10" w:rsidRPr="006407CF">
        <w:rPr>
          <w:rFonts w:ascii="Arial" w:hAnsi="Arial" w:cs="Arial"/>
          <w:sz w:val="22"/>
          <w:szCs w:val="22"/>
        </w:rPr>
        <w:t>Information</w:t>
      </w:r>
      <w:r w:rsidRPr="006407CF">
        <w:rPr>
          <w:rFonts w:ascii="Arial" w:hAnsi="Arial" w:cs="Arial"/>
          <w:sz w:val="22"/>
          <w:szCs w:val="22"/>
        </w:rPr>
        <w:t xml:space="preserve"> or an apparent request under the Code of Practice on Access to Government </w:t>
      </w:r>
      <w:r w:rsidR="00284D10" w:rsidRPr="006407CF">
        <w:rPr>
          <w:rFonts w:ascii="Arial" w:hAnsi="Arial" w:cs="Arial"/>
          <w:sz w:val="22"/>
          <w:szCs w:val="22"/>
        </w:rPr>
        <w:t>Information</w:t>
      </w:r>
      <w:r w:rsidRPr="006407CF">
        <w:rPr>
          <w:rFonts w:ascii="Arial" w:hAnsi="Arial" w:cs="Arial"/>
          <w:sz w:val="22"/>
          <w:szCs w:val="22"/>
        </w:rPr>
        <w:t>, FOIA or the EIRs</w:t>
      </w:r>
    </w:p>
    <w:p w14:paraId="34B5045B"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Services</w:t>
      </w:r>
      <w:r w:rsidRPr="006407CF">
        <w:rPr>
          <w:rFonts w:ascii="Arial" w:hAnsi="Arial" w:cs="Arial"/>
          <w:b/>
          <w:sz w:val="22"/>
          <w:szCs w:val="22"/>
        </w:rPr>
        <w:t>:</w:t>
      </w:r>
      <w:r w:rsidRPr="006407CF">
        <w:rPr>
          <w:rFonts w:ascii="Arial" w:hAnsi="Arial" w:cs="Arial"/>
          <w:sz w:val="22"/>
          <w:szCs w:val="22"/>
        </w:rPr>
        <w:t xml:space="preserve"> the services described in </w:t>
      </w:r>
      <w:r w:rsidR="00B664D6" w:rsidRPr="006407CF">
        <w:rPr>
          <w:rFonts w:ascii="Arial" w:hAnsi="Arial" w:cs="Arial"/>
          <w:sz w:val="22"/>
          <w:szCs w:val="22"/>
        </w:rPr>
        <w:t>Schedule 1 (Services)</w:t>
      </w:r>
      <w:r w:rsidR="00493809" w:rsidRPr="006407CF">
        <w:rPr>
          <w:rFonts w:ascii="Arial" w:hAnsi="Arial" w:cs="Arial"/>
          <w:sz w:val="22"/>
          <w:szCs w:val="22"/>
        </w:rPr>
        <w:t xml:space="preserve"> </w:t>
      </w:r>
    </w:p>
    <w:p w14:paraId="1F74DA1F"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Termination Date</w:t>
      </w:r>
      <w:r w:rsidRPr="006407CF">
        <w:rPr>
          <w:rFonts w:ascii="Arial" w:hAnsi="Arial" w:cs="Arial"/>
          <w:b/>
          <w:sz w:val="22"/>
          <w:szCs w:val="22"/>
        </w:rPr>
        <w:t>:</w:t>
      </w:r>
      <w:r w:rsidRPr="006407CF">
        <w:rPr>
          <w:rFonts w:ascii="Arial" w:hAnsi="Arial" w:cs="Arial"/>
          <w:sz w:val="22"/>
          <w:szCs w:val="22"/>
        </w:rPr>
        <w:t xml:space="preserve"> the date of </w:t>
      </w:r>
      <w:r w:rsidR="00D029A1" w:rsidRPr="006407CF">
        <w:rPr>
          <w:rFonts w:ascii="Arial" w:hAnsi="Arial" w:cs="Arial"/>
          <w:sz w:val="22"/>
          <w:szCs w:val="22"/>
        </w:rPr>
        <w:t xml:space="preserve">expiry or </w:t>
      </w:r>
      <w:r w:rsidRPr="006407CF">
        <w:rPr>
          <w:rFonts w:ascii="Arial" w:hAnsi="Arial" w:cs="Arial"/>
          <w:sz w:val="22"/>
          <w:szCs w:val="22"/>
        </w:rPr>
        <w:t xml:space="preserve">termination of this </w:t>
      </w:r>
      <w:r w:rsidR="005A3825" w:rsidRPr="006407CF">
        <w:rPr>
          <w:rFonts w:ascii="Arial" w:hAnsi="Arial" w:cs="Arial"/>
          <w:sz w:val="22"/>
          <w:szCs w:val="22"/>
        </w:rPr>
        <w:t>Agreement</w:t>
      </w:r>
      <w:r w:rsidRPr="006407CF">
        <w:rPr>
          <w:rFonts w:ascii="Arial" w:hAnsi="Arial" w:cs="Arial"/>
          <w:sz w:val="22"/>
          <w:szCs w:val="22"/>
        </w:rPr>
        <w:t>, howsoever arising.</w:t>
      </w:r>
    </w:p>
    <w:p w14:paraId="60E0A08A"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Works</w:t>
      </w:r>
      <w:r w:rsidRPr="006407CF">
        <w:rPr>
          <w:rFonts w:ascii="Arial" w:hAnsi="Arial" w:cs="Arial"/>
          <w:b/>
          <w:sz w:val="22"/>
          <w:szCs w:val="22"/>
        </w:rPr>
        <w:t>:</w:t>
      </w:r>
      <w:r w:rsidRPr="006407CF">
        <w:rPr>
          <w:rFonts w:ascii="Arial" w:hAnsi="Arial" w:cs="Arial"/>
          <w:sz w:val="22"/>
          <w:szCs w:val="22"/>
        </w:rP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w:t>
      </w:r>
      <w:r w:rsidR="00B045EB" w:rsidRPr="006407CF">
        <w:rPr>
          <w:rFonts w:ascii="Arial" w:hAnsi="Arial" w:cs="Arial"/>
          <w:sz w:val="22"/>
          <w:szCs w:val="22"/>
        </w:rPr>
        <w:t>Consultant</w:t>
      </w:r>
      <w:r w:rsidRPr="006407CF">
        <w:rPr>
          <w:rFonts w:ascii="Arial" w:hAnsi="Arial" w:cs="Arial"/>
          <w:sz w:val="22"/>
          <w:szCs w:val="22"/>
        </w:rPr>
        <w:t xml:space="preserve">  in connection with the provision of the Services.</w:t>
      </w:r>
    </w:p>
    <w:p w14:paraId="247BC0B3" w14:textId="77777777" w:rsidR="00E92817" w:rsidRPr="006407CF" w:rsidRDefault="00E92817" w:rsidP="00AE55F2">
      <w:pPr>
        <w:pStyle w:val="Definitions"/>
        <w:spacing w:before="120"/>
        <w:jc w:val="left"/>
        <w:rPr>
          <w:rFonts w:ascii="Arial" w:hAnsi="Arial" w:cs="Arial"/>
          <w:sz w:val="22"/>
          <w:szCs w:val="22"/>
        </w:rPr>
      </w:pPr>
      <w:r w:rsidRPr="006407CF">
        <w:rPr>
          <w:rStyle w:val="Defterm"/>
          <w:rFonts w:ascii="Arial" w:hAnsi="Arial" w:cs="Arial"/>
          <w:szCs w:val="22"/>
        </w:rPr>
        <w:t xml:space="preserve">Working </w:t>
      </w:r>
      <w:proofErr w:type="gramStart"/>
      <w:r w:rsidRPr="006407CF">
        <w:rPr>
          <w:rStyle w:val="Defterm"/>
          <w:rFonts w:ascii="Arial" w:hAnsi="Arial" w:cs="Arial"/>
          <w:szCs w:val="22"/>
        </w:rPr>
        <w:t>Day:</w:t>
      </w:r>
      <w:proofErr w:type="gramEnd"/>
      <w:r w:rsidRPr="006407CF">
        <w:rPr>
          <w:rFonts w:ascii="Arial" w:hAnsi="Arial" w:cs="Arial"/>
          <w:sz w:val="22"/>
          <w:szCs w:val="22"/>
        </w:rPr>
        <w:t xml:space="preserve"> means days when the Bank of England is open </w:t>
      </w:r>
      <w:r w:rsidR="00774BAE" w:rsidRPr="006407CF">
        <w:rPr>
          <w:rFonts w:ascii="Arial" w:hAnsi="Arial" w:cs="Arial"/>
          <w:sz w:val="22"/>
          <w:szCs w:val="22"/>
        </w:rPr>
        <w:t xml:space="preserve">to the general public </w:t>
      </w:r>
      <w:r w:rsidRPr="006407CF">
        <w:rPr>
          <w:rFonts w:ascii="Arial" w:hAnsi="Arial" w:cs="Arial"/>
          <w:sz w:val="22"/>
          <w:szCs w:val="22"/>
        </w:rPr>
        <w:t>for business between 9 am and 5pm Mondays to Fridays.</w:t>
      </w:r>
    </w:p>
    <w:p w14:paraId="3A9C6274"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The headings in this </w:t>
      </w:r>
      <w:r w:rsidR="005A3825" w:rsidRPr="006407CF">
        <w:rPr>
          <w:rFonts w:ascii="Arial" w:hAnsi="Arial" w:cs="Arial"/>
          <w:sz w:val="22"/>
          <w:szCs w:val="22"/>
        </w:rPr>
        <w:t>Agreement</w:t>
      </w:r>
      <w:r w:rsidRPr="006407CF">
        <w:rPr>
          <w:rFonts w:ascii="Arial" w:hAnsi="Arial" w:cs="Arial"/>
          <w:sz w:val="22"/>
          <w:szCs w:val="22"/>
        </w:rPr>
        <w:t xml:space="preserve"> are inserted for convenience only and shall not affect its construction.</w:t>
      </w:r>
    </w:p>
    <w:p w14:paraId="1C79C44D" w14:textId="77777777" w:rsidR="00B664D6" w:rsidRPr="006407CF" w:rsidRDefault="00B664D6"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Ref</w:t>
      </w:r>
      <w:r w:rsidR="003111C6" w:rsidRPr="006407CF">
        <w:rPr>
          <w:rFonts w:ascii="Arial" w:hAnsi="Arial" w:cs="Arial"/>
          <w:sz w:val="22"/>
          <w:szCs w:val="22"/>
        </w:rPr>
        <w:t>erence to schedule(s) and c</w:t>
      </w:r>
      <w:r w:rsidRPr="006407CF">
        <w:rPr>
          <w:rFonts w:ascii="Arial" w:hAnsi="Arial" w:cs="Arial"/>
          <w:sz w:val="22"/>
          <w:szCs w:val="22"/>
        </w:rPr>
        <w:t xml:space="preserve">lauses shall mean the </w:t>
      </w:r>
      <w:r w:rsidR="003111C6" w:rsidRPr="006407CF">
        <w:rPr>
          <w:rFonts w:ascii="Arial" w:hAnsi="Arial" w:cs="Arial"/>
          <w:sz w:val="22"/>
          <w:szCs w:val="22"/>
        </w:rPr>
        <w:t>S</w:t>
      </w:r>
      <w:r w:rsidRPr="006407CF">
        <w:rPr>
          <w:rFonts w:ascii="Arial" w:hAnsi="Arial" w:cs="Arial"/>
          <w:sz w:val="22"/>
          <w:szCs w:val="22"/>
        </w:rPr>
        <w:t xml:space="preserve">chedule(s) and </w:t>
      </w:r>
      <w:r w:rsidR="003111C6" w:rsidRPr="006407CF">
        <w:rPr>
          <w:rFonts w:ascii="Arial" w:hAnsi="Arial" w:cs="Arial"/>
          <w:sz w:val="22"/>
          <w:szCs w:val="22"/>
        </w:rPr>
        <w:t>C</w:t>
      </w:r>
      <w:r w:rsidRPr="006407CF">
        <w:rPr>
          <w:rFonts w:ascii="Arial" w:hAnsi="Arial" w:cs="Arial"/>
          <w:sz w:val="22"/>
          <w:szCs w:val="22"/>
        </w:rPr>
        <w:t xml:space="preserve">lause(s) in this </w:t>
      </w:r>
      <w:r w:rsidR="005A3825" w:rsidRPr="006407CF">
        <w:rPr>
          <w:rFonts w:ascii="Arial" w:hAnsi="Arial" w:cs="Arial"/>
          <w:sz w:val="22"/>
          <w:szCs w:val="22"/>
        </w:rPr>
        <w:t>Agreement</w:t>
      </w:r>
      <w:r w:rsidRPr="006407CF">
        <w:rPr>
          <w:rFonts w:ascii="Arial" w:hAnsi="Arial" w:cs="Arial"/>
          <w:sz w:val="22"/>
          <w:szCs w:val="22"/>
        </w:rPr>
        <w:t>.</w:t>
      </w:r>
    </w:p>
    <w:p w14:paraId="066C6E61"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A reference to a particular law is a reference to it as it is in force for the time being taking account of any amendment, extension, or re-enactment and includes any subordinate legislation for the time being in force made under it.</w:t>
      </w:r>
    </w:p>
    <w:p w14:paraId="08D33FC1"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Unless the context otherwise requires, a reference to one gender shall include a reference to the other genders.</w:t>
      </w:r>
    </w:p>
    <w:p w14:paraId="2B4191A7"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Unless the context otherwise requires, words in the singular include the plural </w:t>
      </w:r>
      <w:proofErr w:type="gramStart"/>
      <w:r w:rsidRPr="006407CF">
        <w:rPr>
          <w:rFonts w:ascii="Arial" w:hAnsi="Arial" w:cs="Arial"/>
          <w:sz w:val="22"/>
          <w:szCs w:val="22"/>
        </w:rPr>
        <w:t>and in the plural</w:t>
      </w:r>
      <w:proofErr w:type="gramEnd"/>
      <w:r w:rsidRPr="006407CF">
        <w:rPr>
          <w:rFonts w:ascii="Arial" w:hAnsi="Arial" w:cs="Arial"/>
          <w:sz w:val="22"/>
          <w:szCs w:val="22"/>
        </w:rPr>
        <w:t xml:space="preserve"> include the singular.</w:t>
      </w:r>
    </w:p>
    <w:p w14:paraId="0D7D7289"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The Schedule</w:t>
      </w:r>
      <w:r w:rsidR="00B664D6" w:rsidRPr="006407CF">
        <w:rPr>
          <w:rFonts w:ascii="Arial" w:hAnsi="Arial" w:cs="Arial"/>
          <w:sz w:val="22"/>
          <w:szCs w:val="22"/>
        </w:rPr>
        <w:t>s</w:t>
      </w:r>
      <w:r w:rsidRPr="006407CF">
        <w:rPr>
          <w:rFonts w:ascii="Arial" w:hAnsi="Arial" w:cs="Arial"/>
          <w:sz w:val="22"/>
          <w:szCs w:val="22"/>
        </w:rPr>
        <w:t xml:space="preserve"> to this </w:t>
      </w:r>
      <w:r w:rsidR="005A3825" w:rsidRPr="006407CF">
        <w:rPr>
          <w:rFonts w:ascii="Arial" w:hAnsi="Arial" w:cs="Arial"/>
          <w:sz w:val="22"/>
          <w:szCs w:val="22"/>
        </w:rPr>
        <w:t>Agreement</w:t>
      </w:r>
      <w:r w:rsidRPr="006407CF">
        <w:rPr>
          <w:rFonts w:ascii="Arial" w:hAnsi="Arial" w:cs="Arial"/>
          <w:sz w:val="22"/>
          <w:szCs w:val="22"/>
        </w:rPr>
        <w:t xml:space="preserve"> form part of (and is incorporated into) this </w:t>
      </w:r>
      <w:r w:rsidR="005A3825" w:rsidRPr="006407CF">
        <w:rPr>
          <w:rFonts w:ascii="Arial" w:hAnsi="Arial" w:cs="Arial"/>
          <w:sz w:val="22"/>
          <w:szCs w:val="22"/>
        </w:rPr>
        <w:t>Agreement</w:t>
      </w:r>
      <w:r w:rsidRPr="006407CF">
        <w:rPr>
          <w:rFonts w:ascii="Arial" w:hAnsi="Arial" w:cs="Arial"/>
          <w:sz w:val="22"/>
          <w:szCs w:val="22"/>
        </w:rPr>
        <w:t>.</w:t>
      </w:r>
    </w:p>
    <w:p w14:paraId="209FB475" w14:textId="77777777" w:rsidR="00B664D6" w:rsidRPr="006407CF" w:rsidRDefault="00B664D6"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lastRenderedPageBreak/>
        <w:t>In the event of any conflict between the terms and conditions hereunder and the schedules hereunder, the terms and conditions shall take precedence.</w:t>
      </w:r>
    </w:p>
    <w:p w14:paraId="29DAB94F" w14:textId="77777777" w:rsidR="00AB3AFE" w:rsidRPr="006407CF" w:rsidRDefault="00AB3AFE"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In the event of any conflict between the Schedules, Schedule 1 (Services) shall take precedence.</w:t>
      </w:r>
    </w:p>
    <w:p w14:paraId="4703C625" w14:textId="77777777" w:rsidR="00D61F63" w:rsidRPr="006407CF" w:rsidRDefault="00AE647A" w:rsidP="00CB26E8">
      <w:pPr>
        <w:pStyle w:val="Heading1"/>
        <w:numPr>
          <w:ilvl w:val="0"/>
          <w:numId w:val="27"/>
        </w:numPr>
        <w:spacing w:before="120" w:after="120"/>
        <w:ind w:left="720" w:hanging="720"/>
        <w:rPr>
          <w:rFonts w:ascii="Arial" w:hAnsi="Arial" w:cs="Arial"/>
          <w:sz w:val="22"/>
          <w:szCs w:val="22"/>
        </w:rPr>
      </w:pPr>
      <w:bookmarkStart w:id="4" w:name="a868333"/>
      <w:bookmarkStart w:id="5" w:name="_Toc446422159"/>
      <w:r w:rsidRPr="006407CF">
        <w:rPr>
          <w:rFonts w:ascii="Arial" w:hAnsi="Arial" w:cs="Arial"/>
          <w:sz w:val="22"/>
          <w:szCs w:val="22"/>
        </w:rPr>
        <w:t>Term of engagement</w:t>
      </w:r>
      <w:bookmarkEnd w:id="4"/>
      <w:bookmarkEnd w:id="5"/>
    </w:p>
    <w:p w14:paraId="76D546FD" w14:textId="77777777" w:rsidR="00D61F63" w:rsidRPr="006407CF" w:rsidRDefault="00BC0C96"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The Council</w:t>
      </w:r>
      <w:r w:rsidR="00AE647A" w:rsidRPr="006407CF">
        <w:rPr>
          <w:rFonts w:ascii="Arial" w:hAnsi="Arial" w:cs="Arial"/>
          <w:sz w:val="22"/>
          <w:szCs w:val="22"/>
        </w:rPr>
        <w:t xml:space="preserve"> shall engage the </w:t>
      </w:r>
      <w:r w:rsidR="00B045EB" w:rsidRPr="006407CF">
        <w:rPr>
          <w:rFonts w:ascii="Arial" w:hAnsi="Arial" w:cs="Arial"/>
          <w:sz w:val="22"/>
          <w:szCs w:val="22"/>
        </w:rPr>
        <w:t>Consultant</w:t>
      </w:r>
      <w:r w:rsidR="00AE647A" w:rsidRPr="006407CF">
        <w:rPr>
          <w:rFonts w:ascii="Arial" w:hAnsi="Arial" w:cs="Arial"/>
          <w:sz w:val="22"/>
          <w:szCs w:val="22"/>
        </w:rPr>
        <w:t xml:space="preserve"> to provide the Services on the terms of this </w:t>
      </w:r>
      <w:r w:rsidR="005A3825" w:rsidRPr="006407CF">
        <w:rPr>
          <w:rFonts w:ascii="Arial" w:hAnsi="Arial" w:cs="Arial"/>
          <w:sz w:val="22"/>
          <w:szCs w:val="22"/>
        </w:rPr>
        <w:t>Agreement</w:t>
      </w:r>
      <w:r w:rsidR="00AE647A" w:rsidRPr="006407CF">
        <w:rPr>
          <w:rFonts w:ascii="Arial" w:hAnsi="Arial" w:cs="Arial"/>
          <w:sz w:val="22"/>
          <w:szCs w:val="22"/>
        </w:rPr>
        <w:t>.</w:t>
      </w:r>
    </w:p>
    <w:p w14:paraId="6F115809" w14:textId="199D717B" w:rsidR="00BC2123" w:rsidRPr="006407CF" w:rsidRDefault="00AE647A" w:rsidP="00CB26E8">
      <w:pPr>
        <w:pStyle w:val="Heading2"/>
        <w:numPr>
          <w:ilvl w:val="1"/>
          <w:numId w:val="27"/>
        </w:numPr>
        <w:spacing w:before="120"/>
        <w:ind w:left="720" w:hanging="720"/>
        <w:rPr>
          <w:rFonts w:ascii="Arial" w:hAnsi="Arial" w:cs="Arial"/>
          <w:sz w:val="22"/>
          <w:szCs w:val="22"/>
        </w:rPr>
      </w:pPr>
      <w:bookmarkStart w:id="6" w:name="a248817"/>
      <w:r w:rsidRPr="006407CF">
        <w:rPr>
          <w:rFonts w:ascii="Arial" w:hAnsi="Arial" w:cs="Arial"/>
          <w:sz w:val="22"/>
          <w:szCs w:val="22"/>
        </w:rPr>
        <w:t>The Engagement shall commence</w:t>
      </w:r>
      <w:r w:rsidR="004753FB" w:rsidRPr="006407CF">
        <w:rPr>
          <w:rFonts w:ascii="Arial" w:hAnsi="Arial" w:cs="Arial"/>
          <w:sz w:val="22"/>
          <w:szCs w:val="22"/>
        </w:rPr>
        <w:t xml:space="preserve"> </w:t>
      </w:r>
      <w:r w:rsidRPr="006407CF">
        <w:rPr>
          <w:rFonts w:ascii="Arial" w:hAnsi="Arial" w:cs="Arial"/>
          <w:sz w:val="22"/>
          <w:szCs w:val="22"/>
        </w:rPr>
        <w:t>on the Commencement Date and</w:t>
      </w:r>
      <w:r w:rsidR="00BC2123" w:rsidRPr="006407CF">
        <w:rPr>
          <w:rFonts w:ascii="Arial" w:hAnsi="Arial" w:cs="Arial"/>
          <w:sz w:val="22"/>
          <w:szCs w:val="22"/>
        </w:rPr>
        <w:t xml:space="preserve"> shall continue </w:t>
      </w:r>
      <w:r w:rsidR="00D51429" w:rsidRPr="006407CF">
        <w:rPr>
          <w:rFonts w:ascii="Arial" w:hAnsi="Arial" w:cs="Arial"/>
          <w:sz w:val="22"/>
          <w:szCs w:val="22"/>
        </w:rPr>
        <w:t xml:space="preserve">until </w:t>
      </w:r>
      <w:r w:rsidR="00AB5F3B">
        <w:rPr>
          <w:rFonts w:ascii="Arial" w:hAnsi="Arial" w:cs="Arial"/>
          <w:sz w:val="22"/>
          <w:szCs w:val="22"/>
        </w:rPr>
        <w:t>16</w:t>
      </w:r>
      <w:r w:rsidR="00725C73">
        <w:rPr>
          <w:rFonts w:ascii="Arial" w:hAnsi="Arial" w:cs="Arial"/>
          <w:sz w:val="22"/>
          <w:szCs w:val="22"/>
        </w:rPr>
        <w:t xml:space="preserve"> </w:t>
      </w:r>
      <w:r w:rsidR="00AB5F3B">
        <w:rPr>
          <w:rFonts w:ascii="Arial" w:hAnsi="Arial" w:cs="Arial"/>
          <w:sz w:val="22"/>
          <w:szCs w:val="22"/>
        </w:rPr>
        <w:t>April</w:t>
      </w:r>
      <w:r w:rsidR="00725C73">
        <w:rPr>
          <w:rFonts w:ascii="Arial" w:hAnsi="Arial" w:cs="Arial"/>
          <w:sz w:val="22"/>
          <w:szCs w:val="22"/>
        </w:rPr>
        <w:t xml:space="preserve"> 2021</w:t>
      </w:r>
    </w:p>
    <w:p w14:paraId="076B427D" w14:textId="77777777" w:rsidR="00D61F63" w:rsidRPr="006407CF" w:rsidRDefault="00AE647A" w:rsidP="00CB26E8">
      <w:pPr>
        <w:pStyle w:val="Heading1"/>
        <w:numPr>
          <w:ilvl w:val="0"/>
          <w:numId w:val="27"/>
        </w:numPr>
        <w:spacing w:before="120" w:after="120"/>
        <w:ind w:left="720" w:hanging="720"/>
        <w:rPr>
          <w:rFonts w:ascii="Arial" w:hAnsi="Arial" w:cs="Arial"/>
          <w:sz w:val="22"/>
          <w:szCs w:val="22"/>
        </w:rPr>
      </w:pPr>
      <w:bookmarkStart w:id="7" w:name="a255453"/>
      <w:bookmarkStart w:id="8" w:name="_Toc446422160"/>
      <w:bookmarkEnd w:id="6"/>
      <w:r w:rsidRPr="006407CF">
        <w:rPr>
          <w:rFonts w:ascii="Arial" w:hAnsi="Arial" w:cs="Arial"/>
          <w:sz w:val="22"/>
          <w:szCs w:val="22"/>
        </w:rPr>
        <w:t>Duties</w:t>
      </w:r>
      <w:bookmarkEnd w:id="7"/>
      <w:bookmarkEnd w:id="8"/>
    </w:p>
    <w:p w14:paraId="38E27A92"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During the Engagement the </w:t>
      </w:r>
      <w:r w:rsidR="00B045EB" w:rsidRPr="006407CF">
        <w:rPr>
          <w:rFonts w:ascii="Arial" w:hAnsi="Arial" w:cs="Arial"/>
          <w:sz w:val="22"/>
          <w:szCs w:val="22"/>
        </w:rPr>
        <w:t>Consultant</w:t>
      </w:r>
      <w:r w:rsidRPr="006407CF">
        <w:rPr>
          <w:rFonts w:ascii="Arial" w:hAnsi="Arial" w:cs="Arial"/>
          <w:sz w:val="22"/>
          <w:szCs w:val="22"/>
        </w:rPr>
        <w:t xml:space="preserve"> shall:</w:t>
      </w:r>
    </w:p>
    <w:p w14:paraId="6384FF9D"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provide the Services with all due care, skill and ability and use its or his best endeavours to promote the interests of </w:t>
      </w:r>
      <w:r w:rsidR="00BC0C96" w:rsidRPr="006407CF">
        <w:rPr>
          <w:rFonts w:ascii="Arial" w:hAnsi="Arial" w:cs="Arial"/>
          <w:sz w:val="22"/>
          <w:szCs w:val="22"/>
        </w:rPr>
        <w:t>the Council</w:t>
      </w:r>
      <w:r w:rsidRPr="006407CF">
        <w:rPr>
          <w:rFonts w:ascii="Arial" w:hAnsi="Arial" w:cs="Arial"/>
          <w:sz w:val="22"/>
          <w:szCs w:val="22"/>
        </w:rPr>
        <w:t>;</w:t>
      </w:r>
    </w:p>
    <w:p w14:paraId="004F1C4E" w14:textId="77777777" w:rsidR="001D463F" w:rsidRPr="006407CF" w:rsidRDefault="001D463F"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provide the Services in accordance with the Council’s policies set out in </w:t>
      </w:r>
      <w:r w:rsidR="001F0DA7" w:rsidRPr="006407CF">
        <w:rPr>
          <w:rFonts w:ascii="Arial" w:hAnsi="Arial" w:cs="Arial"/>
          <w:sz w:val="22"/>
          <w:szCs w:val="22"/>
        </w:rPr>
        <w:t>S</w:t>
      </w:r>
      <w:r w:rsidRPr="006407CF">
        <w:rPr>
          <w:rFonts w:ascii="Arial" w:hAnsi="Arial" w:cs="Arial"/>
          <w:sz w:val="22"/>
          <w:szCs w:val="22"/>
        </w:rPr>
        <w:t xml:space="preserve">chedule </w:t>
      </w:r>
      <w:r w:rsidR="0011593D" w:rsidRPr="006407CF">
        <w:rPr>
          <w:rFonts w:ascii="Arial" w:hAnsi="Arial" w:cs="Arial"/>
          <w:sz w:val="22"/>
          <w:szCs w:val="22"/>
        </w:rPr>
        <w:t>2</w:t>
      </w:r>
      <w:r w:rsidR="00CB26E8">
        <w:rPr>
          <w:rFonts w:ascii="Arial" w:hAnsi="Arial" w:cs="Arial"/>
          <w:sz w:val="22"/>
          <w:szCs w:val="22"/>
        </w:rPr>
        <w:t>.</w:t>
      </w:r>
    </w:p>
    <w:p w14:paraId="75FD8FE2" w14:textId="77777777" w:rsidR="00D61F63" w:rsidRPr="006407CF" w:rsidRDefault="00B55A27"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promptly give to the Council</w:t>
      </w:r>
      <w:r w:rsidR="00AE647A" w:rsidRPr="006407CF">
        <w:rPr>
          <w:rFonts w:ascii="Arial" w:hAnsi="Arial" w:cs="Arial"/>
          <w:sz w:val="22"/>
          <w:szCs w:val="22"/>
        </w:rPr>
        <w:t xml:space="preserve"> all such </w:t>
      </w:r>
      <w:r w:rsidR="00284D10" w:rsidRPr="006407CF">
        <w:rPr>
          <w:rFonts w:ascii="Arial" w:hAnsi="Arial" w:cs="Arial"/>
          <w:sz w:val="22"/>
          <w:szCs w:val="22"/>
        </w:rPr>
        <w:t>Information</w:t>
      </w:r>
      <w:r w:rsidR="00AE647A" w:rsidRPr="006407CF">
        <w:rPr>
          <w:rFonts w:ascii="Arial" w:hAnsi="Arial" w:cs="Arial"/>
          <w:sz w:val="22"/>
          <w:szCs w:val="22"/>
        </w:rPr>
        <w:t xml:space="preserve"> and reports as it may reasonably require in connection with matters relating to the p</w:t>
      </w:r>
      <w:r w:rsidRPr="006407CF">
        <w:rPr>
          <w:rFonts w:ascii="Arial" w:hAnsi="Arial" w:cs="Arial"/>
          <w:sz w:val="22"/>
          <w:szCs w:val="22"/>
        </w:rPr>
        <w:t>rovision of the Services.</w:t>
      </w:r>
    </w:p>
    <w:p w14:paraId="1B85D01C"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If the </w:t>
      </w:r>
      <w:r w:rsidR="00B045EB" w:rsidRPr="006407CF">
        <w:rPr>
          <w:rFonts w:ascii="Arial" w:hAnsi="Arial" w:cs="Arial"/>
          <w:sz w:val="22"/>
          <w:szCs w:val="22"/>
        </w:rPr>
        <w:t>Consultant</w:t>
      </w:r>
      <w:r w:rsidR="0000596B" w:rsidRPr="006407CF">
        <w:rPr>
          <w:rFonts w:ascii="Arial" w:hAnsi="Arial" w:cs="Arial"/>
          <w:sz w:val="22"/>
          <w:szCs w:val="22"/>
        </w:rPr>
        <w:t xml:space="preserve"> </w:t>
      </w:r>
      <w:r w:rsidRPr="006407CF">
        <w:rPr>
          <w:rFonts w:ascii="Arial" w:hAnsi="Arial" w:cs="Arial"/>
          <w:sz w:val="22"/>
          <w:szCs w:val="22"/>
        </w:rPr>
        <w:t xml:space="preserve">is unable to provide the Services due to illness or injury, the </w:t>
      </w:r>
      <w:r w:rsidR="00B045EB" w:rsidRPr="006407CF">
        <w:rPr>
          <w:rFonts w:ascii="Arial" w:hAnsi="Arial" w:cs="Arial"/>
          <w:sz w:val="22"/>
          <w:szCs w:val="22"/>
        </w:rPr>
        <w:t>Consultant</w:t>
      </w:r>
      <w:r w:rsidRPr="006407CF">
        <w:rPr>
          <w:rFonts w:ascii="Arial" w:hAnsi="Arial" w:cs="Arial"/>
          <w:sz w:val="22"/>
          <w:szCs w:val="22"/>
        </w:rPr>
        <w:t xml:space="preserve"> shall advise </w:t>
      </w:r>
      <w:r w:rsidR="00BC0C96" w:rsidRPr="006407CF">
        <w:rPr>
          <w:rFonts w:ascii="Arial" w:hAnsi="Arial" w:cs="Arial"/>
          <w:sz w:val="22"/>
          <w:szCs w:val="22"/>
        </w:rPr>
        <w:t>the Council</w:t>
      </w:r>
      <w:r w:rsidRPr="006407CF">
        <w:rPr>
          <w:rFonts w:ascii="Arial" w:hAnsi="Arial" w:cs="Arial"/>
          <w:sz w:val="22"/>
          <w:szCs w:val="22"/>
        </w:rPr>
        <w:t xml:space="preserve"> of that fact as soon as reasonably practicable. </w:t>
      </w:r>
      <w:r w:rsidR="00224CFD" w:rsidRPr="006407CF">
        <w:rPr>
          <w:rFonts w:ascii="Arial" w:hAnsi="Arial" w:cs="Arial"/>
          <w:sz w:val="22"/>
          <w:szCs w:val="22"/>
        </w:rPr>
        <w:t>Fee</w:t>
      </w:r>
      <w:r w:rsidR="00880ACD" w:rsidRPr="006407CF">
        <w:rPr>
          <w:rFonts w:ascii="Arial" w:hAnsi="Arial" w:cs="Arial"/>
          <w:sz w:val="22"/>
          <w:szCs w:val="22"/>
        </w:rPr>
        <w:t xml:space="preserve">. </w:t>
      </w: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use its reasonable endeavours to ensure that the </w:t>
      </w:r>
      <w:r w:rsidR="00B045EB" w:rsidRPr="006407CF">
        <w:rPr>
          <w:rFonts w:ascii="Arial" w:hAnsi="Arial" w:cs="Arial"/>
          <w:sz w:val="22"/>
          <w:szCs w:val="22"/>
        </w:rPr>
        <w:t>Consultant</w:t>
      </w:r>
      <w:r w:rsidR="0000596B" w:rsidRPr="006407CF">
        <w:rPr>
          <w:rFonts w:ascii="Arial" w:hAnsi="Arial" w:cs="Arial"/>
          <w:sz w:val="22"/>
          <w:szCs w:val="22"/>
        </w:rPr>
        <w:t xml:space="preserve"> </w:t>
      </w:r>
      <w:r w:rsidRPr="006407CF">
        <w:rPr>
          <w:rFonts w:ascii="Arial" w:hAnsi="Arial" w:cs="Arial"/>
          <w:sz w:val="22"/>
          <w:szCs w:val="22"/>
        </w:rPr>
        <w:t xml:space="preserve">is available at all times on reasonable notice to provide such assistance or </w:t>
      </w:r>
      <w:r w:rsidR="00284D10" w:rsidRPr="006407CF">
        <w:rPr>
          <w:rFonts w:ascii="Arial" w:hAnsi="Arial" w:cs="Arial"/>
          <w:sz w:val="22"/>
          <w:szCs w:val="22"/>
        </w:rPr>
        <w:t>Information</w:t>
      </w:r>
      <w:r w:rsidRPr="006407CF">
        <w:rPr>
          <w:rFonts w:ascii="Arial" w:hAnsi="Arial" w:cs="Arial"/>
          <w:sz w:val="22"/>
          <w:szCs w:val="22"/>
        </w:rPr>
        <w:t xml:space="preserve"> as </w:t>
      </w:r>
      <w:r w:rsidR="00BC0C96" w:rsidRPr="006407CF">
        <w:rPr>
          <w:rFonts w:ascii="Arial" w:hAnsi="Arial" w:cs="Arial"/>
          <w:sz w:val="22"/>
          <w:szCs w:val="22"/>
        </w:rPr>
        <w:t>the Council</w:t>
      </w:r>
      <w:r w:rsidRPr="006407CF">
        <w:rPr>
          <w:rFonts w:ascii="Arial" w:hAnsi="Arial" w:cs="Arial"/>
          <w:sz w:val="22"/>
          <w:szCs w:val="22"/>
        </w:rPr>
        <w:t xml:space="preserve"> may require.</w:t>
      </w:r>
    </w:p>
    <w:p w14:paraId="778D7F89" w14:textId="77777777" w:rsidR="00813548" w:rsidRPr="006407CF" w:rsidRDefault="00813548"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Unless expressly authorised by the Council in writing the </w:t>
      </w:r>
      <w:r w:rsidR="00B045EB" w:rsidRPr="006407CF">
        <w:rPr>
          <w:rFonts w:ascii="Arial" w:hAnsi="Arial" w:cs="Arial"/>
          <w:sz w:val="22"/>
          <w:szCs w:val="22"/>
        </w:rPr>
        <w:t>Consultant</w:t>
      </w:r>
      <w:r w:rsidRPr="006407CF">
        <w:rPr>
          <w:rFonts w:ascii="Arial" w:hAnsi="Arial" w:cs="Arial"/>
          <w:sz w:val="22"/>
          <w:szCs w:val="22"/>
        </w:rPr>
        <w:t xml:space="preserve"> shall not hold itself out as having authority to bind the Council</w:t>
      </w:r>
    </w:p>
    <w:p w14:paraId="0A62A1E9"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all reasonable standards of safety and comply with </w:t>
      </w:r>
      <w:r w:rsidR="00BC0C96" w:rsidRPr="006407CF">
        <w:rPr>
          <w:rFonts w:ascii="Arial" w:hAnsi="Arial" w:cs="Arial"/>
          <w:sz w:val="22"/>
          <w:szCs w:val="22"/>
        </w:rPr>
        <w:t>the Council</w:t>
      </w:r>
      <w:r w:rsidRPr="006407CF">
        <w:rPr>
          <w:rFonts w:ascii="Arial" w:hAnsi="Arial" w:cs="Arial"/>
          <w:sz w:val="22"/>
          <w:szCs w:val="22"/>
        </w:rPr>
        <w:t xml:space="preserve">'s health and safety procedures from time to time in force at the premises where the Services are provided and report to </w:t>
      </w:r>
      <w:r w:rsidR="00BC0C96" w:rsidRPr="006407CF">
        <w:rPr>
          <w:rFonts w:ascii="Arial" w:hAnsi="Arial" w:cs="Arial"/>
          <w:sz w:val="22"/>
          <w:szCs w:val="22"/>
        </w:rPr>
        <w:t>the Council</w:t>
      </w:r>
      <w:r w:rsidRPr="006407CF">
        <w:rPr>
          <w:rFonts w:ascii="Arial" w:hAnsi="Arial" w:cs="Arial"/>
          <w:sz w:val="22"/>
          <w:szCs w:val="22"/>
        </w:rPr>
        <w:t xml:space="preserve"> any unsafe working conditions or practices.</w:t>
      </w:r>
    </w:p>
    <w:p w14:paraId="04EA13EE" w14:textId="77777777" w:rsidR="00D61F63" w:rsidRPr="006407CF" w:rsidRDefault="00AE647A" w:rsidP="00017F89">
      <w:pPr>
        <w:pStyle w:val="Heading2"/>
        <w:numPr>
          <w:ilvl w:val="1"/>
          <w:numId w:val="27"/>
        </w:numPr>
        <w:spacing w:before="120"/>
        <w:ind w:left="720" w:hanging="720"/>
        <w:rPr>
          <w:rFonts w:ascii="Arial" w:hAnsi="Arial" w:cs="Arial"/>
          <w:sz w:val="22"/>
          <w:szCs w:val="22"/>
        </w:rPr>
      </w:pPr>
      <w:bookmarkStart w:id="9" w:name="a461127"/>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w:t>
      </w:r>
      <w:bookmarkEnd w:id="9"/>
    </w:p>
    <w:p w14:paraId="230B525A" w14:textId="77777777" w:rsidR="00D61F63" w:rsidRPr="006407CF" w:rsidRDefault="00AE647A" w:rsidP="00017F89">
      <w:pPr>
        <w:pStyle w:val="Heading3"/>
        <w:spacing w:before="120"/>
        <w:ind w:left="720"/>
        <w:rPr>
          <w:rFonts w:ascii="Arial" w:hAnsi="Arial" w:cs="Arial"/>
          <w:sz w:val="22"/>
          <w:szCs w:val="22"/>
        </w:rPr>
      </w:pPr>
      <w:r w:rsidRPr="006407CF">
        <w:rPr>
          <w:rFonts w:ascii="Arial" w:hAnsi="Arial" w:cs="Arial"/>
          <w:sz w:val="22"/>
          <w:szCs w:val="22"/>
        </w:rPr>
        <w:t xml:space="preserve">comply with all applicable </w:t>
      </w:r>
      <w:r w:rsidR="008A4968" w:rsidRPr="006407CF">
        <w:rPr>
          <w:rFonts w:ascii="Arial" w:hAnsi="Arial" w:cs="Arial"/>
          <w:sz w:val="22"/>
          <w:szCs w:val="22"/>
        </w:rPr>
        <w:t>laws, regulations, codes</w:t>
      </w:r>
      <w:r w:rsidRPr="006407CF">
        <w:rPr>
          <w:rFonts w:ascii="Arial" w:hAnsi="Arial" w:cs="Arial"/>
          <w:sz w:val="22"/>
          <w:szCs w:val="22"/>
        </w:rPr>
        <w:t xml:space="preserve"> and sanctions relating to anti-bribery and anti-corruption including but not limited to the Bribery Act 2010 (</w:t>
      </w:r>
      <w:r w:rsidRPr="006407CF">
        <w:rPr>
          <w:rStyle w:val="Defterm"/>
          <w:rFonts w:ascii="Arial" w:hAnsi="Arial" w:cs="Arial"/>
          <w:szCs w:val="22"/>
        </w:rPr>
        <w:t>Relevant Requirements</w:t>
      </w:r>
      <w:r w:rsidRPr="006407CF">
        <w:rPr>
          <w:rFonts w:ascii="Arial" w:hAnsi="Arial" w:cs="Arial"/>
          <w:sz w:val="22"/>
          <w:szCs w:val="22"/>
        </w:rPr>
        <w:t>);</w:t>
      </w:r>
    </w:p>
    <w:p w14:paraId="046305B7" w14:textId="77777777" w:rsidR="00D61F63" w:rsidRPr="006407CF" w:rsidRDefault="00AE647A" w:rsidP="00017F89">
      <w:pPr>
        <w:pStyle w:val="Heading3"/>
        <w:spacing w:before="120"/>
        <w:ind w:left="720"/>
        <w:rPr>
          <w:rFonts w:ascii="Arial" w:hAnsi="Arial" w:cs="Arial"/>
          <w:sz w:val="22"/>
          <w:szCs w:val="22"/>
        </w:rPr>
      </w:pPr>
      <w:bookmarkStart w:id="10" w:name="a134609"/>
      <w:r w:rsidRPr="006407CF">
        <w:rPr>
          <w:rFonts w:ascii="Arial" w:hAnsi="Arial" w:cs="Arial"/>
          <w:sz w:val="22"/>
          <w:szCs w:val="22"/>
        </w:rPr>
        <w:t>not engage in any activity, practice or conduct which would constitute an offence under sections 1, 2 or 6 of the Bribery Act 2010 if such activity, practice or conduct had been carried out in the UK;</w:t>
      </w:r>
      <w:bookmarkEnd w:id="10"/>
    </w:p>
    <w:p w14:paraId="65DEE7BD" w14:textId="77777777" w:rsidR="00D61F63" w:rsidRPr="006407CF" w:rsidRDefault="00AE647A" w:rsidP="00017F89">
      <w:pPr>
        <w:pStyle w:val="Heading3"/>
        <w:spacing w:before="120"/>
        <w:ind w:left="720"/>
        <w:rPr>
          <w:rFonts w:ascii="Arial" w:hAnsi="Arial" w:cs="Arial"/>
          <w:sz w:val="22"/>
          <w:szCs w:val="22"/>
        </w:rPr>
      </w:pPr>
      <w:r w:rsidRPr="006407CF">
        <w:rPr>
          <w:rFonts w:ascii="Arial" w:hAnsi="Arial" w:cs="Arial"/>
          <w:sz w:val="22"/>
          <w:szCs w:val="22"/>
        </w:rPr>
        <w:t xml:space="preserve">have and shall maintain in place throughout the term of this </w:t>
      </w:r>
      <w:r w:rsidR="005A3825" w:rsidRPr="006407CF">
        <w:rPr>
          <w:rFonts w:ascii="Arial" w:hAnsi="Arial" w:cs="Arial"/>
          <w:sz w:val="22"/>
          <w:szCs w:val="22"/>
        </w:rPr>
        <w:t>Agreement</w:t>
      </w:r>
      <w:r w:rsidRPr="006407CF">
        <w:rPr>
          <w:rFonts w:ascii="Arial" w:hAnsi="Arial" w:cs="Arial"/>
          <w:sz w:val="22"/>
          <w:szCs w:val="22"/>
        </w:rPr>
        <w:t xml:space="preserve"> its own policies and pro</w:t>
      </w:r>
      <w:r w:rsidR="002E5574" w:rsidRPr="006407CF">
        <w:rPr>
          <w:rFonts w:ascii="Arial" w:hAnsi="Arial" w:cs="Arial"/>
          <w:sz w:val="22"/>
          <w:szCs w:val="22"/>
        </w:rPr>
        <w:t>cedures, including but not limited to</w:t>
      </w:r>
      <w:r w:rsidRPr="006407CF">
        <w:rPr>
          <w:rFonts w:ascii="Arial" w:hAnsi="Arial" w:cs="Arial"/>
          <w:sz w:val="22"/>
          <w:szCs w:val="22"/>
        </w:rPr>
        <w:t xml:space="preserve"> adequate procedures under the Bribery Act 2010, to ensure compliance with the Relevant Requirements, and will enforce them where appropriate;</w:t>
      </w:r>
    </w:p>
    <w:p w14:paraId="336D2895" w14:textId="77777777" w:rsidR="00D61F63" w:rsidRPr="006407CF" w:rsidRDefault="00AE647A" w:rsidP="00017F89">
      <w:pPr>
        <w:pStyle w:val="Heading3"/>
        <w:spacing w:before="120"/>
        <w:ind w:left="720"/>
        <w:rPr>
          <w:rFonts w:ascii="Arial" w:hAnsi="Arial" w:cs="Arial"/>
          <w:sz w:val="22"/>
          <w:szCs w:val="22"/>
        </w:rPr>
      </w:pPr>
      <w:r w:rsidRPr="006407CF">
        <w:rPr>
          <w:rFonts w:ascii="Arial" w:hAnsi="Arial" w:cs="Arial"/>
          <w:sz w:val="22"/>
          <w:szCs w:val="22"/>
        </w:rPr>
        <w:t xml:space="preserve">immediately notify </w:t>
      </w:r>
      <w:r w:rsidR="00BC0C96" w:rsidRPr="006407CF">
        <w:rPr>
          <w:rFonts w:ascii="Arial" w:hAnsi="Arial" w:cs="Arial"/>
          <w:sz w:val="22"/>
          <w:szCs w:val="22"/>
        </w:rPr>
        <w:t>the Council</w:t>
      </w:r>
      <w:r w:rsidRPr="006407CF">
        <w:rPr>
          <w:rFonts w:ascii="Arial" w:hAnsi="Arial" w:cs="Arial"/>
          <w:sz w:val="22"/>
          <w:szCs w:val="22"/>
        </w:rPr>
        <w:t xml:space="preserve"> if a foreign public official becomes an officer or employee of the </w:t>
      </w:r>
      <w:r w:rsidR="00B045EB" w:rsidRPr="006407CF">
        <w:rPr>
          <w:rFonts w:ascii="Arial" w:hAnsi="Arial" w:cs="Arial"/>
          <w:sz w:val="22"/>
          <w:szCs w:val="22"/>
        </w:rPr>
        <w:t>Consultant</w:t>
      </w:r>
      <w:r w:rsidRPr="006407CF">
        <w:rPr>
          <w:rFonts w:ascii="Arial" w:hAnsi="Arial" w:cs="Arial"/>
          <w:sz w:val="22"/>
          <w:szCs w:val="22"/>
        </w:rPr>
        <w:t xml:space="preserve"> or acquires a direct or indirect interest in the </w:t>
      </w:r>
      <w:r w:rsidR="00B045EB" w:rsidRPr="006407CF">
        <w:rPr>
          <w:rFonts w:ascii="Arial" w:hAnsi="Arial" w:cs="Arial"/>
          <w:sz w:val="22"/>
          <w:szCs w:val="22"/>
        </w:rPr>
        <w:t>Consultant</w:t>
      </w:r>
      <w:r w:rsidRPr="006407CF">
        <w:rPr>
          <w:rFonts w:ascii="Arial" w:hAnsi="Arial" w:cs="Arial"/>
          <w:sz w:val="22"/>
          <w:szCs w:val="22"/>
        </w:rPr>
        <w:t xml:space="preserve"> (and the </w:t>
      </w:r>
      <w:r w:rsidR="00B045EB" w:rsidRPr="006407CF">
        <w:rPr>
          <w:rFonts w:ascii="Arial" w:hAnsi="Arial" w:cs="Arial"/>
          <w:sz w:val="22"/>
          <w:szCs w:val="22"/>
        </w:rPr>
        <w:lastRenderedPageBreak/>
        <w:t>Consultant</w:t>
      </w:r>
      <w:r w:rsidRPr="006407CF">
        <w:rPr>
          <w:rFonts w:ascii="Arial" w:hAnsi="Arial" w:cs="Arial"/>
          <w:sz w:val="22"/>
          <w:szCs w:val="22"/>
        </w:rPr>
        <w:t xml:space="preserve"> warrants that it has no foreign public officials as officers, employees or direct or indirect owners at the date of this </w:t>
      </w:r>
      <w:r w:rsidR="005A3825" w:rsidRPr="006407CF">
        <w:rPr>
          <w:rFonts w:ascii="Arial" w:hAnsi="Arial" w:cs="Arial"/>
          <w:sz w:val="22"/>
          <w:szCs w:val="22"/>
        </w:rPr>
        <w:t>Agreement</w:t>
      </w:r>
      <w:r w:rsidRPr="006407CF">
        <w:rPr>
          <w:rFonts w:ascii="Arial" w:hAnsi="Arial" w:cs="Arial"/>
          <w:sz w:val="22"/>
          <w:szCs w:val="22"/>
        </w:rPr>
        <w:t>);</w:t>
      </w:r>
    </w:p>
    <w:p w14:paraId="7DBABDAF" w14:textId="77777777" w:rsidR="00D61F63" w:rsidRPr="006407CF" w:rsidRDefault="00AE647A" w:rsidP="00017F89">
      <w:pPr>
        <w:pStyle w:val="Heading3"/>
        <w:spacing w:before="120"/>
        <w:ind w:left="720"/>
        <w:rPr>
          <w:rFonts w:ascii="Arial" w:hAnsi="Arial" w:cs="Arial"/>
          <w:sz w:val="22"/>
          <w:szCs w:val="22"/>
        </w:rPr>
      </w:pPr>
      <w:bookmarkStart w:id="11" w:name="a70386"/>
      <w:r w:rsidRPr="006407CF">
        <w:rPr>
          <w:rFonts w:ascii="Arial" w:hAnsi="Arial" w:cs="Arial"/>
          <w:sz w:val="22"/>
          <w:szCs w:val="22"/>
        </w:rPr>
        <w:t xml:space="preserve">ensure that all persons associated with the </w:t>
      </w:r>
      <w:r w:rsidR="00B045EB" w:rsidRPr="006407CF">
        <w:rPr>
          <w:rFonts w:ascii="Arial" w:hAnsi="Arial" w:cs="Arial"/>
          <w:sz w:val="22"/>
          <w:szCs w:val="22"/>
        </w:rPr>
        <w:t>Consultant</w:t>
      </w:r>
      <w:r w:rsidRPr="006407CF">
        <w:rPr>
          <w:rFonts w:ascii="Arial" w:hAnsi="Arial" w:cs="Arial"/>
          <w:sz w:val="22"/>
          <w:szCs w:val="22"/>
        </w:rPr>
        <w:t xml:space="preserve"> or other persons who are performing services in connection with this </w:t>
      </w:r>
      <w:r w:rsidR="005A3825" w:rsidRPr="006407CF">
        <w:rPr>
          <w:rFonts w:ascii="Arial" w:hAnsi="Arial" w:cs="Arial"/>
          <w:sz w:val="22"/>
          <w:szCs w:val="22"/>
        </w:rPr>
        <w:t>Agreement</w:t>
      </w:r>
      <w:r w:rsidRPr="006407CF">
        <w:rPr>
          <w:rFonts w:ascii="Arial" w:hAnsi="Arial" w:cs="Arial"/>
          <w:sz w:val="22"/>
          <w:szCs w:val="22"/>
        </w:rPr>
        <w:t xml:space="preserve"> comply with this </w:t>
      </w:r>
      <w:r w:rsidR="003111C6" w:rsidRPr="006407CF">
        <w:rPr>
          <w:rFonts w:ascii="Arial" w:hAnsi="Arial" w:cs="Arial"/>
          <w:sz w:val="22"/>
          <w:szCs w:val="22"/>
        </w:rPr>
        <w:t>Clause</w:t>
      </w:r>
      <w:r w:rsidRPr="006407CF">
        <w:rPr>
          <w:rFonts w:ascii="Arial" w:hAnsi="Arial" w:cs="Arial"/>
          <w:sz w:val="22"/>
          <w:szCs w:val="22"/>
        </w:rPr>
        <w:t xml:space="preserve"> </w:t>
      </w:r>
      <w:r w:rsidR="00D821A8" w:rsidRPr="006407CF">
        <w:rPr>
          <w:rFonts w:ascii="Arial" w:hAnsi="Arial" w:cs="Arial"/>
          <w:sz w:val="22"/>
          <w:szCs w:val="22"/>
        </w:rPr>
        <w:t>3.10</w:t>
      </w:r>
      <w:r w:rsidR="00813548" w:rsidRPr="006407CF">
        <w:rPr>
          <w:rFonts w:ascii="Arial" w:hAnsi="Arial" w:cs="Arial"/>
          <w:sz w:val="22"/>
          <w:szCs w:val="22"/>
        </w:rPr>
        <w:t>.</w:t>
      </w:r>
      <w:bookmarkEnd w:id="11"/>
    </w:p>
    <w:p w14:paraId="000BCF73"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Breach of </w:t>
      </w:r>
      <w:r w:rsidR="003111C6" w:rsidRPr="006407CF">
        <w:rPr>
          <w:rFonts w:ascii="Arial" w:hAnsi="Arial" w:cs="Arial"/>
          <w:sz w:val="22"/>
          <w:szCs w:val="22"/>
        </w:rPr>
        <w:t>Clause</w:t>
      </w:r>
      <w:r w:rsidRPr="006407CF">
        <w:rPr>
          <w:rFonts w:ascii="Arial" w:hAnsi="Arial" w:cs="Arial"/>
          <w:sz w:val="22"/>
          <w:szCs w:val="22"/>
        </w:rPr>
        <w:t xml:space="preserve"> </w:t>
      </w:r>
      <w:r w:rsidR="00D821A8" w:rsidRPr="006407CF">
        <w:rPr>
          <w:rFonts w:ascii="Arial" w:hAnsi="Arial" w:cs="Arial"/>
          <w:sz w:val="22"/>
          <w:szCs w:val="22"/>
        </w:rPr>
        <w:t>3.10</w:t>
      </w:r>
      <w:r w:rsidRPr="006407CF">
        <w:rPr>
          <w:rFonts w:ascii="Arial" w:hAnsi="Arial" w:cs="Arial"/>
          <w:sz w:val="22"/>
          <w:szCs w:val="22"/>
        </w:rPr>
        <w:t xml:space="preserve"> shall be deemed a material breach of this </w:t>
      </w:r>
      <w:r w:rsidR="005A3825" w:rsidRPr="006407CF">
        <w:rPr>
          <w:rFonts w:ascii="Arial" w:hAnsi="Arial" w:cs="Arial"/>
          <w:sz w:val="22"/>
          <w:szCs w:val="22"/>
        </w:rPr>
        <w:t>Agreement</w:t>
      </w:r>
      <w:r w:rsidRPr="006407CF">
        <w:rPr>
          <w:rFonts w:ascii="Arial" w:hAnsi="Arial" w:cs="Arial"/>
          <w:sz w:val="22"/>
          <w:szCs w:val="22"/>
        </w:rPr>
        <w:t>.</w:t>
      </w:r>
    </w:p>
    <w:p w14:paraId="60221F67"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For the purpose of </w:t>
      </w:r>
      <w:r w:rsidR="003111C6" w:rsidRPr="006407CF">
        <w:rPr>
          <w:rFonts w:ascii="Arial" w:hAnsi="Arial" w:cs="Arial"/>
          <w:sz w:val="22"/>
          <w:szCs w:val="22"/>
        </w:rPr>
        <w:t>Clause</w:t>
      </w:r>
      <w:r w:rsidRPr="006407CF">
        <w:rPr>
          <w:rFonts w:ascii="Arial" w:hAnsi="Arial" w:cs="Arial"/>
          <w:sz w:val="22"/>
          <w:szCs w:val="22"/>
        </w:rPr>
        <w:t xml:space="preserve"> </w:t>
      </w:r>
      <w:r w:rsidR="00D821A8" w:rsidRPr="006407CF">
        <w:rPr>
          <w:rFonts w:ascii="Arial" w:hAnsi="Arial" w:cs="Arial"/>
          <w:sz w:val="22"/>
          <w:szCs w:val="22"/>
        </w:rPr>
        <w:t>3.10</w:t>
      </w:r>
      <w:r w:rsidRPr="006407CF">
        <w:rPr>
          <w:rFonts w:ascii="Arial" w:hAnsi="Arial" w:cs="Arial"/>
          <w:sz w:val="22"/>
          <w:szCs w:val="22"/>
        </w:rPr>
        <w:t xml:space="preserve">, the meaning of adequate procedures and foreign public official and whether a person is associated with another person shall be determined in accordance with section 7(2) of the Bribery Act 2010 (and any guidance issued under section 9 of that Act), section 6(5) and (6) of that Act and section 8 of that Act respectively. </w:t>
      </w:r>
    </w:p>
    <w:p w14:paraId="181BAE34" w14:textId="77777777" w:rsidR="007D5997" w:rsidRPr="006407CF" w:rsidRDefault="007D5997"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obtain the prior written approval of the Council</w:t>
      </w:r>
      <w:r w:rsidR="00CD20F4" w:rsidRPr="006407CF">
        <w:rPr>
          <w:rFonts w:ascii="Arial" w:hAnsi="Arial" w:cs="Arial"/>
          <w:sz w:val="22"/>
          <w:szCs w:val="22"/>
        </w:rPr>
        <w:t xml:space="preserve"> before appointing a S</w:t>
      </w:r>
      <w:r w:rsidRPr="006407CF">
        <w:rPr>
          <w:rFonts w:ascii="Arial" w:hAnsi="Arial" w:cs="Arial"/>
          <w:sz w:val="22"/>
          <w:szCs w:val="22"/>
        </w:rPr>
        <w:t>ub</w:t>
      </w:r>
      <w:r w:rsidR="00CD20F4" w:rsidRPr="006407CF">
        <w:rPr>
          <w:rFonts w:ascii="Arial" w:hAnsi="Arial" w:cs="Arial"/>
          <w:sz w:val="22"/>
          <w:szCs w:val="22"/>
        </w:rPr>
        <w:t>-C</w:t>
      </w:r>
      <w:r w:rsidRPr="006407CF">
        <w:rPr>
          <w:rFonts w:ascii="Arial" w:hAnsi="Arial" w:cs="Arial"/>
          <w:sz w:val="22"/>
          <w:szCs w:val="22"/>
        </w:rPr>
        <w:t>ontractor.</w:t>
      </w:r>
    </w:p>
    <w:p w14:paraId="78F6C4B3" w14:textId="77777777" w:rsidR="00CD20F4" w:rsidRPr="006407CF" w:rsidRDefault="00CD20F4" w:rsidP="00017F89">
      <w:pPr>
        <w:pStyle w:val="Heading2"/>
        <w:spacing w:before="120"/>
        <w:ind w:left="720" w:hanging="720"/>
        <w:rPr>
          <w:rFonts w:ascii="Arial" w:hAnsi="Arial" w:cs="Arial"/>
          <w:sz w:val="22"/>
          <w:szCs w:val="22"/>
        </w:rPr>
      </w:pPr>
      <w:r w:rsidRPr="006407CF">
        <w:rPr>
          <w:rFonts w:ascii="Arial" w:hAnsi="Arial" w:cs="Arial"/>
          <w:sz w:val="22"/>
          <w:szCs w:val="22"/>
        </w:rPr>
        <w:t>In the event of appointment of a Sub-Contracto</w:t>
      </w:r>
      <w:r w:rsidR="008D571E" w:rsidRPr="006407CF">
        <w:rPr>
          <w:rFonts w:ascii="Arial" w:hAnsi="Arial" w:cs="Arial"/>
          <w:sz w:val="22"/>
          <w:szCs w:val="22"/>
        </w:rPr>
        <w:t>r in accordance with Clause 3.13</w:t>
      </w:r>
      <w:r w:rsidRPr="006407CF">
        <w:rPr>
          <w:rFonts w:ascii="Arial" w:hAnsi="Arial" w:cs="Arial"/>
          <w:sz w:val="22"/>
          <w:szCs w:val="22"/>
        </w:rPr>
        <w:t xml:space="preserve">, hereinabove, the </w:t>
      </w:r>
      <w:r w:rsidR="00B045EB" w:rsidRPr="006407CF">
        <w:rPr>
          <w:rFonts w:ascii="Arial" w:hAnsi="Arial" w:cs="Arial"/>
          <w:sz w:val="22"/>
          <w:szCs w:val="22"/>
        </w:rPr>
        <w:t>Consultant</w:t>
      </w:r>
      <w:r w:rsidRPr="006407CF">
        <w:rPr>
          <w:rFonts w:ascii="Arial" w:hAnsi="Arial" w:cs="Arial"/>
          <w:sz w:val="22"/>
          <w:szCs w:val="22"/>
        </w:rPr>
        <w:t xml:space="preserve"> shall not be entitled to charge any additional sum over and above the actual </w:t>
      </w:r>
      <w:r w:rsidR="00224CFD" w:rsidRPr="006407CF">
        <w:rPr>
          <w:rFonts w:ascii="Arial" w:hAnsi="Arial" w:cs="Arial"/>
          <w:sz w:val="22"/>
          <w:szCs w:val="22"/>
        </w:rPr>
        <w:t>Fee</w:t>
      </w:r>
      <w:r w:rsidRPr="006407CF">
        <w:rPr>
          <w:rFonts w:ascii="Arial" w:hAnsi="Arial" w:cs="Arial"/>
          <w:sz w:val="22"/>
          <w:szCs w:val="22"/>
        </w:rPr>
        <w:t xml:space="preserve">s payable </w:t>
      </w:r>
      <w:r w:rsidR="005A3825" w:rsidRPr="006407CF">
        <w:rPr>
          <w:rFonts w:ascii="Arial" w:hAnsi="Arial" w:cs="Arial"/>
          <w:sz w:val="22"/>
          <w:szCs w:val="22"/>
        </w:rPr>
        <w:t>by</w:t>
      </w:r>
      <w:r w:rsidRPr="006407CF">
        <w:rPr>
          <w:rFonts w:ascii="Arial" w:hAnsi="Arial" w:cs="Arial"/>
          <w:sz w:val="22"/>
          <w:szCs w:val="22"/>
        </w:rPr>
        <w:t xml:space="preserve"> the Council.</w:t>
      </w:r>
    </w:p>
    <w:p w14:paraId="2DE4EFA1" w14:textId="77777777" w:rsidR="003111C6" w:rsidRPr="006407CF" w:rsidRDefault="003111C6"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process Personal Data in accordance with </w:t>
      </w:r>
      <w:r w:rsidR="00BC1648" w:rsidRPr="006407CF">
        <w:rPr>
          <w:rFonts w:ascii="Arial" w:hAnsi="Arial" w:cs="Arial"/>
          <w:sz w:val="22"/>
          <w:szCs w:val="22"/>
        </w:rPr>
        <w:t xml:space="preserve">Clause 8 and </w:t>
      </w:r>
      <w:r w:rsidRPr="006407CF">
        <w:rPr>
          <w:rFonts w:ascii="Arial" w:hAnsi="Arial" w:cs="Arial"/>
          <w:sz w:val="22"/>
          <w:szCs w:val="22"/>
        </w:rPr>
        <w:t>Schedule 4 (</w:t>
      </w:r>
      <w:r w:rsidR="00CF3437" w:rsidRPr="006407CF">
        <w:rPr>
          <w:rFonts w:ascii="Arial" w:hAnsi="Arial" w:cs="Arial"/>
          <w:sz w:val="22"/>
          <w:szCs w:val="22"/>
        </w:rPr>
        <w:t>Processing, Personal Data and Data Subjects</w:t>
      </w:r>
      <w:r w:rsidRPr="006407CF">
        <w:rPr>
          <w:rFonts w:ascii="Arial" w:hAnsi="Arial" w:cs="Arial"/>
          <w:sz w:val="22"/>
          <w:szCs w:val="22"/>
        </w:rPr>
        <w:t>).</w:t>
      </w:r>
    </w:p>
    <w:p w14:paraId="42C9BCD8" w14:textId="77777777" w:rsidR="00D61F63" w:rsidRPr="006407CF" w:rsidRDefault="00224CFD" w:rsidP="00017F89">
      <w:pPr>
        <w:pStyle w:val="Heading1"/>
        <w:numPr>
          <w:ilvl w:val="0"/>
          <w:numId w:val="27"/>
        </w:numPr>
        <w:spacing w:before="120" w:after="120"/>
        <w:ind w:left="720" w:hanging="720"/>
        <w:rPr>
          <w:rFonts w:ascii="Arial" w:hAnsi="Arial" w:cs="Arial"/>
          <w:sz w:val="22"/>
          <w:szCs w:val="22"/>
        </w:rPr>
      </w:pPr>
      <w:bookmarkStart w:id="12" w:name="a447717"/>
      <w:bookmarkStart w:id="13" w:name="_Toc446422161"/>
      <w:r w:rsidRPr="006407CF">
        <w:rPr>
          <w:rFonts w:ascii="Arial" w:hAnsi="Arial" w:cs="Arial"/>
          <w:sz w:val="22"/>
          <w:szCs w:val="22"/>
        </w:rPr>
        <w:t>Fee</w:t>
      </w:r>
      <w:r w:rsidR="00AE647A" w:rsidRPr="006407CF">
        <w:rPr>
          <w:rFonts w:ascii="Arial" w:hAnsi="Arial" w:cs="Arial"/>
          <w:sz w:val="22"/>
          <w:szCs w:val="22"/>
        </w:rPr>
        <w:t>s</w:t>
      </w:r>
      <w:bookmarkEnd w:id="12"/>
      <w:bookmarkEnd w:id="13"/>
    </w:p>
    <w:p w14:paraId="505E7DA3" w14:textId="77777777" w:rsidR="00D61F63" w:rsidRPr="006407CF" w:rsidRDefault="002B1D56" w:rsidP="00017F89">
      <w:pPr>
        <w:pStyle w:val="Heading2"/>
        <w:spacing w:before="120"/>
        <w:ind w:left="720" w:hanging="720"/>
        <w:rPr>
          <w:rFonts w:ascii="Arial" w:hAnsi="Arial" w:cs="Arial"/>
          <w:sz w:val="22"/>
          <w:szCs w:val="22"/>
        </w:rPr>
      </w:pPr>
      <w:r w:rsidRPr="006407CF">
        <w:rPr>
          <w:rFonts w:ascii="Arial" w:hAnsi="Arial" w:cs="Arial"/>
          <w:sz w:val="22"/>
          <w:szCs w:val="22"/>
        </w:rPr>
        <w:t>Provided there is no dispute, i</w:t>
      </w:r>
      <w:r w:rsidR="00AE647A" w:rsidRPr="006407CF">
        <w:rPr>
          <w:rFonts w:ascii="Arial" w:hAnsi="Arial" w:cs="Arial"/>
          <w:sz w:val="22"/>
          <w:szCs w:val="22"/>
        </w:rPr>
        <w:t xml:space="preserve">n consideration of the provision of the Services, </w:t>
      </w:r>
      <w:r w:rsidR="00BC0C96" w:rsidRPr="006407CF">
        <w:rPr>
          <w:rFonts w:ascii="Arial" w:hAnsi="Arial" w:cs="Arial"/>
          <w:sz w:val="22"/>
          <w:szCs w:val="22"/>
        </w:rPr>
        <w:t>the Council</w:t>
      </w:r>
      <w:r w:rsidR="00AE647A" w:rsidRPr="006407CF">
        <w:rPr>
          <w:rFonts w:ascii="Arial" w:hAnsi="Arial" w:cs="Arial"/>
          <w:sz w:val="22"/>
          <w:szCs w:val="22"/>
        </w:rPr>
        <w:t xml:space="preserve"> shall pay the </w:t>
      </w:r>
      <w:r w:rsidR="00B045EB" w:rsidRPr="006407CF">
        <w:rPr>
          <w:rFonts w:ascii="Arial" w:hAnsi="Arial" w:cs="Arial"/>
          <w:sz w:val="22"/>
          <w:szCs w:val="22"/>
        </w:rPr>
        <w:t>Consultant</w:t>
      </w:r>
      <w:r w:rsidR="00AE647A" w:rsidRPr="006407CF">
        <w:rPr>
          <w:rFonts w:ascii="Arial" w:hAnsi="Arial" w:cs="Arial"/>
          <w:sz w:val="22"/>
          <w:szCs w:val="22"/>
        </w:rPr>
        <w:t xml:space="preserve"> in accordance with</w:t>
      </w:r>
      <w:r w:rsidR="00E96F09" w:rsidRPr="006407CF">
        <w:rPr>
          <w:rFonts w:ascii="Arial" w:hAnsi="Arial" w:cs="Arial"/>
          <w:sz w:val="22"/>
          <w:szCs w:val="22"/>
        </w:rPr>
        <w:t xml:space="preserve"> Schedule 3 (</w:t>
      </w:r>
      <w:r w:rsidR="00224CFD" w:rsidRPr="006407CF">
        <w:rPr>
          <w:rFonts w:ascii="Arial" w:hAnsi="Arial" w:cs="Arial"/>
          <w:sz w:val="22"/>
          <w:szCs w:val="22"/>
        </w:rPr>
        <w:t>Fee</w:t>
      </w:r>
      <w:r w:rsidR="00E96F09" w:rsidRPr="006407CF">
        <w:rPr>
          <w:rFonts w:ascii="Arial" w:hAnsi="Arial" w:cs="Arial"/>
          <w:sz w:val="22"/>
          <w:szCs w:val="22"/>
        </w:rPr>
        <w:t>s)</w:t>
      </w:r>
      <w:r w:rsidR="00AE647A" w:rsidRPr="006407CF">
        <w:rPr>
          <w:rFonts w:ascii="Arial" w:hAnsi="Arial" w:cs="Arial"/>
          <w:sz w:val="22"/>
          <w:szCs w:val="22"/>
        </w:rPr>
        <w:t xml:space="preserve">, </w:t>
      </w:r>
    </w:p>
    <w:p w14:paraId="5406C7E1" w14:textId="77777777" w:rsidR="00D61F63" w:rsidRPr="006407CF" w:rsidRDefault="00BC0C96" w:rsidP="00017F89">
      <w:pPr>
        <w:pStyle w:val="Heading2"/>
        <w:spacing w:before="120"/>
        <w:ind w:left="720" w:hanging="720"/>
        <w:rPr>
          <w:rFonts w:ascii="Arial" w:hAnsi="Arial" w:cs="Arial"/>
          <w:sz w:val="22"/>
          <w:szCs w:val="22"/>
        </w:rPr>
      </w:pPr>
      <w:r w:rsidRPr="006407CF">
        <w:rPr>
          <w:rFonts w:ascii="Arial" w:hAnsi="Arial" w:cs="Arial"/>
          <w:sz w:val="22"/>
          <w:szCs w:val="22"/>
        </w:rPr>
        <w:t>The Council</w:t>
      </w:r>
      <w:r w:rsidR="00AE647A" w:rsidRPr="006407CF">
        <w:rPr>
          <w:rFonts w:ascii="Arial" w:hAnsi="Arial" w:cs="Arial"/>
          <w:sz w:val="22"/>
          <w:szCs w:val="22"/>
        </w:rPr>
        <w:t xml:space="preserve"> shall be entitled to deduct from the </w:t>
      </w:r>
      <w:r w:rsidR="00224CFD" w:rsidRPr="006407CF">
        <w:rPr>
          <w:rFonts w:ascii="Arial" w:hAnsi="Arial" w:cs="Arial"/>
          <w:sz w:val="22"/>
          <w:szCs w:val="22"/>
        </w:rPr>
        <w:t>Fee</w:t>
      </w:r>
      <w:r w:rsidR="00AE647A" w:rsidRPr="006407CF">
        <w:rPr>
          <w:rFonts w:ascii="Arial" w:hAnsi="Arial" w:cs="Arial"/>
          <w:sz w:val="22"/>
          <w:szCs w:val="22"/>
        </w:rPr>
        <w:t xml:space="preserve">s (and any other sums) due to the </w:t>
      </w:r>
      <w:r w:rsidR="00B045EB" w:rsidRPr="006407CF">
        <w:rPr>
          <w:rFonts w:ascii="Arial" w:hAnsi="Arial" w:cs="Arial"/>
          <w:sz w:val="22"/>
          <w:szCs w:val="22"/>
        </w:rPr>
        <w:t>Consultant</w:t>
      </w:r>
      <w:r w:rsidR="00AE647A" w:rsidRPr="006407CF">
        <w:rPr>
          <w:rFonts w:ascii="Arial" w:hAnsi="Arial" w:cs="Arial"/>
          <w:sz w:val="22"/>
          <w:szCs w:val="22"/>
        </w:rPr>
        <w:t xml:space="preserve"> any sums that the </w:t>
      </w:r>
      <w:r w:rsidR="00B045EB" w:rsidRPr="006407CF">
        <w:rPr>
          <w:rFonts w:ascii="Arial" w:hAnsi="Arial" w:cs="Arial"/>
          <w:sz w:val="22"/>
          <w:szCs w:val="22"/>
        </w:rPr>
        <w:t>Consultant</w:t>
      </w:r>
      <w:r w:rsidR="00AE647A" w:rsidRPr="006407CF">
        <w:rPr>
          <w:rFonts w:ascii="Arial" w:hAnsi="Arial" w:cs="Arial"/>
          <w:sz w:val="22"/>
          <w:szCs w:val="22"/>
        </w:rPr>
        <w:t xml:space="preserve"> may owe to </w:t>
      </w:r>
      <w:r w:rsidRPr="006407CF">
        <w:rPr>
          <w:rFonts w:ascii="Arial" w:hAnsi="Arial" w:cs="Arial"/>
          <w:sz w:val="22"/>
          <w:szCs w:val="22"/>
        </w:rPr>
        <w:t>the Council</w:t>
      </w:r>
      <w:r w:rsidR="00AE647A" w:rsidRPr="006407CF">
        <w:rPr>
          <w:rFonts w:ascii="Arial" w:hAnsi="Arial" w:cs="Arial"/>
          <w:sz w:val="22"/>
          <w:szCs w:val="22"/>
        </w:rPr>
        <w:t xml:space="preserve"> at any time.</w:t>
      </w:r>
    </w:p>
    <w:p w14:paraId="232EF1A2" w14:textId="3D019AFD" w:rsidR="00D61F63"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Payment in full or in part of the </w:t>
      </w:r>
      <w:r w:rsidR="00224CFD" w:rsidRPr="006407CF">
        <w:rPr>
          <w:rFonts w:ascii="Arial" w:hAnsi="Arial" w:cs="Arial"/>
          <w:sz w:val="22"/>
          <w:szCs w:val="22"/>
        </w:rPr>
        <w:t>Fee</w:t>
      </w:r>
      <w:r w:rsidRPr="006407CF">
        <w:rPr>
          <w:rFonts w:ascii="Arial" w:hAnsi="Arial" w:cs="Arial"/>
          <w:sz w:val="22"/>
          <w:szCs w:val="22"/>
        </w:rPr>
        <w:t xml:space="preserve">s claimed under </w:t>
      </w:r>
      <w:r w:rsidR="003111C6" w:rsidRPr="006407CF">
        <w:rPr>
          <w:rFonts w:ascii="Arial" w:hAnsi="Arial" w:cs="Arial"/>
          <w:sz w:val="22"/>
          <w:szCs w:val="22"/>
        </w:rPr>
        <w:t>Clause</w:t>
      </w:r>
      <w:r w:rsidRPr="006407CF">
        <w:rPr>
          <w:rFonts w:ascii="Arial" w:hAnsi="Arial" w:cs="Arial"/>
          <w:sz w:val="22"/>
          <w:szCs w:val="22"/>
        </w:rPr>
        <w:t xml:space="preserve"> </w:t>
      </w:r>
      <w:r w:rsidR="002B1D56" w:rsidRPr="006407CF">
        <w:rPr>
          <w:rFonts w:ascii="Arial" w:hAnsi="Arial" w:cs="Arial"/>
          <w:sz w:val="22"/>
          <w:szCs w:val="22"/>
        </w:rPr>
        <w:t xml:space="preserve">4 </w:t>
      </w:r>
      <w:r w:rsidRPr="006407CF">
        <w:rPr>
          <w:rFonts w:ascii="Arial" w:hAnsi="Arial" w:cs="Arial"/>
          <w:sz w:val="22"/>
          <w:szCs w:val="22"/>
        </w:rPr>
        <w:t xml:space="preserve">shall be without prejudice to any claims or rights of </w:t>
      </w:r>
      <w:r w:rsidR="00BC0C96" w:rsidRPr="006407CF">
        <w:rPr>
          <w:rFonts w:ascii="Arial" w:hAnsi="Arial" w:cs="Arial"/>
          <w:sz w:val="22"/>
          <w:szCs w:val="22"/>
        </w:rPr>
        <w:t>the Council</w:t>
      </w:r>
      <w:r w:rsidRPr="006407CF">
        <w:rPr>
          <w:rFonts w:ascii="Arial" w:hAnsi="Arial" w:cs="Arial"/>
          <w:sz w:val="22"/>
          <w:szCs w:val="22"/>
        </w:rPr>
        <w:t xml:space="preserve"> against the </w:t>
      </w:r>
      <w:r w:rsidR="00B045EB" w:rsidRPr="006407CF">
        <w:rPr>
          <w:rFonts w:ascii="Arial" w:hAnsi="Arial" w:cs="Arial"/>
          <w:sz w:val="22"/>
          <w:szCs w:val="22"/>
        </w:rPr>
        <w:t>Consultant</w:t>
      </w:r>
      <w:r w:rsidRPr="006407CF">
        <w:rPr>
          <w:rFonts w:ascii="Arial" w:hAnsi="Arial" w:cs="Arial"/>
          <w:sz w:val="22"/>
          <w:szCs w:val="22"/>
        </w:rPr>
        <w:t xml:space="preserve"> in respect of the provision of the Services.</w:t>
      </w:r>
    </w:p>
    <w:p w14:paraId="01A3C38A" w14:textId="20AC8047" w:rsidR="00AF7C6B" w:rsidRPr="00AF7C6B" w:rsidRDefault="00AF7C6B" w:rsidP="00AF7C6B">
      <w:pPr>
        <w:pStyle w:val="Heading2"/>
        <w:numPr>
          <w:ilvl w:val="1"/>
          <w:numId w:val="27"/>
        </w:numPr>
        <w:ind w:left="709" w:hanging="709"/>
        <w:jc w:val="left"/>
        <w:rPr>
          <w:rFonts w:ascii="Arial" w:hAnsi="Arial" w:cs="Arial"/>
          <w:sz w:val="22"/>
          <w:szCs w:val="22"/>
        </w:rPr>
      </w:pPr>
      <w:r>
        <w:rPr>
          <w:rFonts w:ascii="Arial" w:hAnsi="Arial" w:cs="Arial"/>
          <w:sz w:val="22"/>
          <w:szCs w:val="22"/>
        </w:rPr>
        <w:t>For the avoidance of doubt, where VAT applies to this Agreement no payments shall be made until a valid VAT invoice is received by the Council for each payment that is due.</w:t>
      </w:r>
    </w:p>
    <w:p w14:paraId="5AF8A718" w14:textId="77777777" w:rsidR="00D61F63" w:rsidRPr="006407CF" w:rsidRDefault="00AE647A" w:rsidP="00017F89">
      <w:pPr>
        <w:pStyle w:val="Heading1"/>
        <w:numPr>
          <w:ilvl w:val="0"/>
          <w:numId w:val="27"/>
        </w:numPr>
        <w:spacing w:before="120" w:after="120"/>
        <w:ind w:left="720" w:hanging="720"/>
        <w:rPr>
          <w:rFonts w:ascii="Arial" w:hAnsi="Arial" w:cs="Arial"/>
          <w:sz w:val="22"/>
          <w:szCs w:val="22"/>
        </w:rPr>
      </w:pPr>
      <w:bookmarkStart w:id="14" w:name="a917695"/>
      <w:bookmarkStart w:id="15" w:name="_Toc446422162"/>
      <w:r w:rsidRPr="006407CF">
        <w:rPr>
          <w:rFonts w:ascii="Arial" w:hAnsi="Arial" w:cs="Arial"/>
          <w:sz w:val="22"/>
          <w:szCs w:val="22"/>
        </w:rPr>
        <w:t>Expenses</w:t>
      </w:r>
      <w:bookmarkEnd w:id="14"/>
      <w:bookmarkEnd w:id="15"/>
    </w:p>
    <w:p w14:paraId="102F3C5B" w14:textId="77777777" w:rsidR="00815882" w:rsidRPr="006407CF" w:rsidRDefault="000F7957" w:rsidP="00017F89">
      <w:pPr>
        <w:spacing w:before="120" w:after="120"/>
        <w:ind w:left="720"/>
        <w:rPr>
          <w:rFonts w:ascii="Arial" w:hAnsi="Arial" w:cs="Arial"/>
          <w:sz w:val="22"/>
          <w:szCs w:val="22"/>
        </w:rPr>
      </w:pPr>
      <w:r w:rsidRPr="006407CF">
        <w:rPr>
          <w:rFonts w:ascii="Arial" w:hAnsi="Arial" w:cs="Arial"/>
          <w:sz w:val="22"/>
          <w:szCs w:val="22"/>
        </w:rPr>
        <w:t xml:space="preserve">The Council will not pay the </w:t>
      </w:r>
      <w:r w:rsidR="00B045EB" w:rsidRPr="006407CF">
        <w:rPr>
          <w:rFonts w:ascii="Arial" w:hAnsi="Arial" w:cs="Arial"/>
          <w:sz w:val="22"/>
          <w:szCs w:val="22"/>
        </w:rPr>
        <w:t>Consultant</w:t>
      </w:r>
      <w:r w:rsidRPr="006407CF">
        <w:rPr>
          <w:rFonts w:ascii="Arial" w:hAnsi="Arial" w:cs="Arial"/>
          <w:sz w:val="22"/>
          <w:szCs w:val="22"/>
        </w:rPr>
        <w:t xml:space="preserve"> any expenses in relation to this Agreement.</w:t>
      </w:r>
    </w:p>
    <w:p w14:paraId="7F2B3377" w14:textId="77777777" w:rsidR="00D61F63" w:rsidRPr="006407CF" w:rsidRDefault="00AE647A" w:rsidP="00017F89">
      <w:pPr>
        <w:pStyle w:val="Heading1"/>
        <w:numPr>
          <w:ilvl w:val="0"/>
          <w:numId w:val="27"/>
        </w:numPr>
        <w:spacing w:before="120" w:after="120"/>
        <w:ind w:left="720" w:hanging="720"/>
        <w:rPr>
          <w:rFonts w:ascii="Arial" w:hAnsi="Arial" w:cs="Arial"/>
          <w:sz w:val="22"/>
          <w:szCs w:val="22"/>
        </w:rPr>
      </w:pPr>
      <w:bookmarkStart w:id="16" w:name="a930147"/>
      <w:bookmarkStart w:id="17" w:name="_Toc446422163"/>
      <w:r w:rsidRPr="006407CF">
        <w:rPr>
          <w:rFonts w:ascii="Arial" w:hAnsi="Arial" w:cs="Arial"/>
          <w:sz w:val="22"/>
          <w:szCs w:val="22"/>
        </w:rPr>
        <w:t>Other activities</w:t>
      </w:r>
      <w:bookmarkEnd w:id="16"/>
      <w:bookmarkEnd w:id="17"/>
    </w:p>
    <w:p w14:paraId="37625637"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Nothing in this </w:t>
      </w:r>
      <w:r w:rsidR="005A3825" w:rsidRPr="006407CF">
        <w:rPr>
          <w:rFonts w:ascii="Arial" w:hAnsi="Arial" w:cs="Arial"/>
          <w:sz w:val="22"/>
          <w:szCs w:val="22"/>
        </w:rPr>
        <w:t>Agreement</w:t>
      </w:r>
      <w:r w:rsidRPr="006407CF">
        <w:rPr>
          <w:rFonts w:ascii="Arial" w:hAnsi="Arial" w:cs="Arial"/>
          <w:sz w:val="22"/>
          <w:szCs w:val="22"/>
        </w:rPr>
        <w:t xml:space="preserve"> shall prevent the </w:t>
      </w:r>
      <w:r w:rsidR="00B045EB" w:rsidRPr="006407CF">
        <w:rPr>
          <w:rFonts w:ascii="Arial" w:hAnsi="Arial" w:cs="Arial"/>
          <w:sz w:val="22"/>
          <w:szCs w:val="22"/>
        </w:rPr>
        <w:t>Consultant</w:t>
      </w:r>
      <w:r w:rsidRPr="006407CF">
        <w:rPr>
          <w:rFonts w:ascii="Arial" w:hAnsi="Arial" w:cs="Arial"/>
          <w:sz w:val="22"/>
          <w:szCs w:val="22"/>
        </w:rPr>
        <w:t xml:space="preserve"> from being engaged, concerned or having </w:t>
      </w:r>
      <w:r w:rsidR="008A4968" w:rsidRPr="006407CF">
        <w:rPr>
          <w:rFonts w:ascii="Arial" w:hAnsi="Arial" w:cs="Arial"/>
          <w:sz w:val="22"/>
          <w:szCs w:val="22"/>
        </w:rPr>
        <w:t>any financial interest in any c</w:t>
      </w:r>
      <w:r w:rsidRPr="006407CF">
        <w:rPr>
          <w:rFonts w:ascii="Arial" w:hAnsi="Arial" w:cs="Arial"/>
          <w:sz w:val="22"/>
          <w:szCs w:val="22"/>
        </w:rPr>
        <w:t>apacity in any other business, trade, profession or occupation during the Engagement provided that:</w:t>
      </w:r>
    </w:p>
    <w:p w14:paraId="52924ABB" w14:textId="77777777" w:rsidR="00D61F63" w:rsidRPr="006407CF" w:rsidRDefault="00AE647A" w:rsidP="00017F89">
      <w:pPr>
        <w:pStyle w:val="Heading3"/>
        <w:spacing w:before="120"/>
        <w:ind w:left="709" w:hanging="709"/>
        <w:rPr>
          <w:rFonts w:ascii="Arial" w:hAnsi="Arial" w:cs="Arial"/>
          <w:color w:val="000000"/>
          <w:sz w:val="22"/>
          <w:szCs w:val="22"/>
        </w:rPr>
      </w:pPr>
      <w:r w:rsidRPr="006407CF">
        <w:rPr>
          <w:rFonts w:ascii="Arial" w:hAnsi="Arial" w:cs="Arial"/>
          <w:color w:val="000000"/>
          <w:sz w:val="22"/>
          <w:szCs w:val="22"/>
        </w:rPr>
        <w:t xml:space="preserve">such activity does not cause a breach of any of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's obligations under this agreement; </w:t>
      </w:r>
    </w:p>
    <w:p w14:paraId="5149BE1A" w14:textId="77777777" w:rsidR="00D61F63" w:rsidRPr="006407CF" w:rsidRDefault="00AE647A" w:rsidP="00017F89">
      <w:pPr>
        <w:pStyle w:val="Heading3"/>
        <w:spacing w:before="120"/>
        <w:ind w:left="709" w:hanging="709"/>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shall give priority to the provision of the Services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over any other business activities undertaken by it during the course of the Engagement.</w:t>
      </w:r>
    </w:p>
    <w:p w14:paraId="150EC0F1" w14:textId="77777777" w:rsidR="00790D47" w:rsidRPr="006407CF" w:rsidRDefault="00790D47" w:rsidP="00017F89">
      <w:pPr>
        <w:pStyle w:val="Heading1"/>
        <w:numPr>
          <w:ilvl w:val="0"/>
          <w:numId w:val="27"/>
        </w:numPr>
        <w:spacing w:before="120" w:after="120"/>
        <w:ind w:left="720" w:hanging="720"/>
        <w:rPr>
          <w:rFonts w:ascii="Arial" w:hAnsi="Arial" w:cs="Arial"/>
          <w:sz w:val="22"/>
          <w:szCs w:val="22"/>
        </w:rPr>
      </w:pPr>
      <w:bookmarkStart w:id="18" w:name="_Toc446422164"/>
      <w:r w:rsidRPr="006407CF">
        <w:rPr>
          <w:rFonts w:ascii="Arial" w:hAnsi="Arial" w:cs="Arial"/>
          <w:sz w:val="22"/>
          <w:szCs w:val="22"/>
        </w:rPr>
        <w:t xml:space="preserve">confidential </w:t>
      </w:r>
      <w:r w:rsidR="00284D10" w:rsidRPr="006407CF">
        <w:rPr>
          <w:rFonts w:ascii="Arial" w:hAnsi="Arial" w:cs="Arial"/>
          <w:sz w:val="22"/>
          <w:szCs w:val="22"/>
        </w:rPr>
        <w:t>Information</w:t>
      </w:r>
      <w:r w:rsidRPr="006407CF">
        <w:rPr>
          <w:rFonts w:ascii="Arial" w:hAnsi="Arial" w:cs="Arial"/>
          <w:sz w:val="22"/>
          <w:szCs w:val="22"/>
        </w:rPr>
        <w:t xml:space="preserve"> and council property</w:t>
      </w:r>
      <w:bookmarkEnd w:id="18"/>
    </w:p>
    <w:p w14:paraId="720C9AB1"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acknowledges that in the course of the Engagement it will have access to Confidential </w:t>
      </w:r>
      <w:r w:rsidR="00284D10" w:rsidRPr="006407CF">
        <w:rPr>
          <w:rFonts w:ascii="Arial" w:hAnsi="Arial" w:cs="Arial"/>
          <w:sz w:val="22"/>
          <w:szCs w:val="22"/>
        </w:rPr>
        <w:t>Information</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has therefore agreed to accept the restrictions in this Clause</w:t>
      </w:r>
      <w:r w:rsidR="00C306EA" w:rsidRPr="006407CF">
        <w:rPr>
          <w:rFonts w:ascii="Arial" w:hAnsi="Arial" w:cs="Arial"/>
          <w:sz w:val="22"/>
          <w:szCs w:val="22"/>
        </w:rPr>
        <w:t xml:space="preserve"> 7 (Confidentiality).</w:t>
      </w:r>
    </w:p>
    <w:p w14:paraId="68975A88"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lastRenderedPageBreak/>
        <w:t>Subject to Clause 7.3, the p</w:t>
      </w:r>
      <w:r w:rsidR="007D20E8" w:rsidRPr="006407CF">
        <w:rPr>
          <w:rFonts w:ascii="Arial" w:hAnsi="Arial" w:cs="Arial"/>
          <w:sz w:val="22"/>
          <w:szCs w:val="22"/>
        </w:rPr>
        <w:t>arties shall</w:t>
      </w:r>
      <w:r w:rsidRPr="006407CF">
        <w:rPr>
          <w:rFonts w:ascii="Arial" w:hAnsi="Arial" w:cs="Arial"/>
          <w:sz w:val="22"/>
          <w:szCs w:val="22"/>
        </w:rPr>
        <w:t>,</w:t>
      </w:r>
      <w:r w:rsidR="00C306EA" w:rsidRPr="006407CF">
        <w:rPr>
          <w:rFonts w:ascii="Arial" w:hAnsi="Arial" w:cs="Arial"/>
          <w:sz w:val="22"/>
          <w:szCs w:val="22"/>
        </w:rPr>
        <w:t xml:space="preserve"> </w:t>
      </w:r>
      <w:r w:rsidRPr="006407CF">
        <w:rPr>
          <w:rFonts w:ascii="Arial" w:hAnsi="Arial" w:cs="Arial"/>
          <w:sz w:val="22"/>
          <w:szCs w:val="22"/>
        </w:rPr>
        <w:t xml:space="preserve">keep confidential all matters relating to this </w:t>
      </w:r>
      <w:r w:rsidR="005A3825" w:rsidRPr="006407CF">
        <w:rPr>
          <w:rFonts w:ascii="Arial" w:hAnsi="Arial" w:cs="Arial"/>
          <w:sz w:val="22"/>
          <w:szCs w:val="22"/>
        </w:rPr>
        <w:t>Agreement</w:t>
      </w:r>
      <w:r w:rsidRPr="006407CF">
        <w:rPr>
          <w:rFonts w:ascii="Arial" w:hAnsi="Arial" w:cs="Arial"/>
          <w:sz w:val="22"/>
          <w:szCs w:val="22"/>
        </w:rPr>
        <w:t xml:space="preserve"> and shall use all reasonable endeavours to prevent their Representatives from making any disclosure to any person of any matters relating hereto.</w:t>
      </w:r>
    </w:p>
    <w:p w14:paraId="1178F258"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Clause 7.2 shall not apply to any disclosure of </w:t>
      </w:r>
      <w:r w:rsidR="00284D10" w:rsidRPr="006407CF">
        <w:rPr>
          <w:rFonts w:ascii="Arial" w:hAnsi="Arial" w:cs="Arial"/>
          <w:sz w:val="22"/>
          <w:szCs w:val="22"/>
        </w:rPr>
        <w:t>Information</w:t>
      </w:r>
      <w:r w:rsidRPr="006407CF">
        <w:rPr>
          <w:rFonts w:ascii="Arial" w:hAnsi="Arial" w:cs="Arial"/>
          <w:sz w:val="22"/>
          <w:szCs w:val="22"/>
        </w:rPr>
        <w:t>:</w:t>
      </w:r>
    </w:p>
    <w:p w14:paraId="67F5D2C3"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required by any applicable law, provided that Clause 22 (Freedom of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shall apply to any disclosures required under the FOIA or the Environmental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Regulations;</w:t>
      </w:r>
    </w:p>
    <w:p w14:paraId="5CA376E7"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that is reasonably required by persons engaged by a party in the performance of such party’s obligations under this </w:t>
      </w:r>
      <w:r w:rsidR="005A3825" w:rsidRPr="006407CF">
        <w:rPr>
          <w:rFonts w:ascii="Arial" w:hAnsi="Arial" w:cs="Arial"/>
          <w:color w:val="000000"/>
          <w:sz w:val="22"/>
          <w:szCs w:val="22"/>
        </w:rPr>
        <w:t>Agreement</w:t>
      </w:r>
      <w:r w:rsidRPr="006407CF">
        <w:rPr>
          <w:rFonts w:ascii="Arial" w:hAnsi="Arial" w:cs="Arial"/>
          <w:color w:val="000000"/>
          <w:sz w:val="22"/>
          <w:szCs w:val="22"/>
        </w:rPr>
        <w:t>;</w:t>
      </w:r>
    </w:p>
    <w:p w14:paraId="0615639F"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where a party can demonstrate that such that such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is already generally available and in the public domain otherwise than as a result of a breach of Clause 7.2;</w:t>
      </w:r>
    </w:p>
    <w:p w14:paraId="7D9B8D38"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by the Council of any document to which it is a party and which the parties to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have agreed contains no commercially sensitive </w:t>
      </w:r>
      <w:r w:rsidR="00284D10" w:rsidRPr="006407CF">
        <w:rPr>
          <w:rFonts w:ascii="Arial" w:hAnsi="Arial" w:cs="Arial"/>
          <w:color w:val="000000"/>
          <w:sz w:val="22"/>
          <w:szCs w:val="22"/>
        </w:rPr>
        <w:t>Information</w:t>
      </w:r>
      <w:r w:rsidRPr="006407CF">
        <w:rPr>
          <w:rFonts w:ascii="Arial" w:hAnsi="Arial" w:cs="Arial"/>
          <w:color w:val="000000"/>
          <w:sz w:val="22"/>
          <w:szCs w:val="22"/>
        </w:rPr>
        <w:t>;</w:t>
      </w:r>
    </w:p>
    <w:p w14:paraId="5385A1F7"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which is already lawfully in the possession of the receiving party, prior to its disclosure by the disclosing party;</w:t>
      </w:r>
    </w:p>
    <w:p w14:paraId="48A36E0D"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by the Council to any other department, office or agency of the Government; or</w:t>
      </w:r>
    </w:p>
    <w:p w14:paraId="40C1C316"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by the Council relating to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and in respect of which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has given its prior written consent to disclosure.</w:t>
      </w:r>
    </w:p>
    <w:p w14:paraId="6465FF14"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On or before the Termination Date the </w:t>
      </w:r>
      <w:r w:rsidR="00B045EB" w:rsidRPr="006407CF">
        <w:rPr>
          <w:rFonts w:ascii="Arial" w:hAnsi="Arial" w:cs="Arial"/>
          <w:sz w:val="22"/>
          <w:szCs w:val="22"/>
        </w:rPr>
        <w:t>Consultant</w:t>
      </w:r>
      <w:r w:rsidRPr="006407CF">
        <w:rPr>
          <w:rFonts w:ascii="Arial" w:hAnsi="Arial" w:cs="Arial"/>
          <w:sz w:val="22"/>
          <w:szCs w:val="22"/>
        </w:rPr>
        <w:t xml:space="preserve"> shall ensure that all documents and/or records in its possession, custody or control which relate to personal </w:t>
      </w:r>
      <w:r w:rsidR="00284D10" w:rsidRPr="006407CF">
        <w:rPr>
          <w:rFonts w:ascii="Arial" w:hAnsi="Arial" w:cs="Arial"/>
          <w:sz w:val="22"/>
          <w:szCs w:val="22"/>
        </w:rPr>
        <w:t>Information</w:t>
      </w:r>
      <w:r w:rsidRPr="006407CF">
        <w:rPr>
          <w:rFonts w:ascii="Arial" w:hAnsi="Arial" w:cs="Arial"/>
          <w:sz w:val="22"/>
          <w:szCs w:val="22"/>
        </w:rPr>
        <w:t xml:space="preserve"> of the Council’s employees, </w:t>
      </w:r>
      <w:proofErr w:type="gramStart"/>
      <w:r w:rsidRPr="006407CF">
        <w:rPr>
          <w:rFonts w:ascii="Arial" w:hAnsi="Arial" w:cs="Arial"/>
          <w:sz w:val="22"/>
          <w:szCs w:val="22"/>
        </w:rPr>
        <w:t>rate-payers</w:t>
      </w:r>
      <w:proofErr w:type="gramEnd"/>
      <w:r w:rsidRPr="006407CF">
        <w:rPr>
          <w:rFonts w:ascii="Arial" w:hAnsi="Arial" w:cs="Arial"/>
          <w:sz w:val="22"/>
          <w:szCs w:val="22"/>
        </w:rPr>
        <w:t xml:space="preserve"> or service users, are delivered up to the Council or securely destroyed.</w:t>
      </w:r>
    </w:p>
    <w:p w14:paraId="37F7852C"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At any stage during the Engagement, the </w:t>
      </w:r>
      <w:r w:rsidR="00B045EB" w:rsidRPr="006407CF">
        <w:rPr>
          <w:rFonts w:ascii="Arial" w:hAnsi="Arial" w:cs="Arial"/>
          <w:sz w:val="22"/>
          <w:szCs w:val="22"/>
        </w:rPr>
        <w:t>Consultant</w:t>
      </w:r>
      <w:r w:rsidRPr="006407CF">
        <w:rPr>
          <w:rFonts w:ascii="Arial" w:hAnsi="Arial" w:cs="Arial"/>
          <w:sz w:val="22"/>
          <w:szCs w:val="22"/>
        </w:rPr>
        <w:t xml:space="preserve"> will promptly on request return to the Council all and any Council Property in its possession.</w:t>
      </w:r>
    </w:p>
    <w:p w14:paraId="2DBCB9D5"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agrees that the Council reserves the right to disclose </w:t>
      </w:r>
      <w:r w:rsidR="00284D10" w:rsidRPr="006407CF">
        <w:rPr>
          <w:rFonts w:ascii="Arial" w:hAnsi="Arial" w:cs="Arial"/>
          <w:sz w:val="22"/>
          <w:szCs w:val="22"/>
        </w:rPr>
        <w:t>Information</w:t>
      </w:r>
      <w:r w:rsidRPr="006407CF">
        <w:rPr>
          <w:rFonts w:ascii="Arial" w:hAnsi="Arial" w:cs="Arial"/>
          <w:sz w:val="22"/>
          <w:szCs w:val="22"/>
        </w:rPr>
        <w:t xml:space="preserve"> under the Freedom of </w:t>
      </w:r>
      <w:r w:rsidR="00284D10" w:rsidRPr="006407CF">
        <w:rPr>
          <w:rFonts w:ascii="Arial" w:hAnsi="Arial" w:cs="Arial"/>
          <w:sz w:val="22"/>
          <w:szCs w:val="22"/>
        </w:rPr>
        <w:t>Information</w:t>
      </w:r>
      <w:r w:rsidRPr="006407CF">
        <w:rPr>
          <w:rFonts w:ascii="Arial" w:hAnsi="Arial" w:cs="Arial"/>
          <w:sz w:val="22"/>
          <w:szCs w:val="22"/>
        </w:rPr>
        <w:t xml:space="preserve"> Act 2000 (“the Act”) as appropriate and that for such purposes </w:t>
      </w:r>
      <w:r w:rsidR="00284D10" w:rsidRPr="006407CF">
        <w:rPr>
          <w:rFonts w:ascii="Arial" w:hAnsi="Arial" w:cs="Arial"/>
          <w:sz w:val="22"/>
          <w:szCs w:val="22"/>
        </w:rPr>
        <w:t>Information</w:t>
      </w:r>
      <w:r w:rsidRPr="006407CF">
        <w:rPr>
          <w:rFonts w:ascii="Arial" w:hAnsi="Arial" w:cs="Arial"/>
          <w:sz w:val="22"/>
          <w:szCs w:val="22"/>
        </w:rPr>
        <w:t xml:space="preserve"> that would otherwise be regarded as or has been described as confidential shall be disclosable under the Act.</w:t>
      </w:r>
    </w:p>
    <w:p w14:paraId="3C31F9D8" w14:textId="77777777" w:rsidR="0029358C" w:rsidRPr="006407CF" w:rsidRDefault="0029358C" w:rsidP="00AE55F2">
      <w:pPr>
        <w:pStyle w:val="Heading1"/>
        <w:numPr>
          <w:ilvl w:val="0"/>
          <w:numId w:val="27"/>
        </w:numPr>
        <w:spacing w:before="120" w:after="120"/>
        <w:ind w:left="709" w:hanging="709"/>
        <w:rPr>
          <w:rFonts w:ascii="Arial" w:hAnsi="Arial" w:cs="Arial"/>
          <w:sz w:val="22"/>
          <w:szCs w:val="22"/>
        </w:rPr>
      </w:pPr>
      <w:bookmarkStart w:id="19" w:name="_Toc446422165"/>
      <w:r w:rsidRPr="006407CF">
        <w:rPr>
          <w:rFonts w:ascii="Arial" w:hAnsi="Arial" w:cs="Arial"/>
          <w:sz w:val="22"/>
          <w:szCs w:val="22"/>
        </w:rPr>
        <w:t>Data protection</w:t>
      </w:r>
      <w:bookmarkEnd w:id="19"/>
    </w:p>
    <w:p w14:paraId="644AA8A9" w14:textId="77777777" w:rsidR="00EA4B1F" w:rsidRPr="00CB26E8" w:rsidRDefault="00EA4B1F" w:rsidP="00CB26E8">
      <w:pPr>
        <w:pStyle w:val="Heading2"/>
        <w:numPr>
          <w:ilvl w:val="1"/>
          <w:numId w:val="27"/>
        </w:numPr>
        <w:pBdr>
          <w:top w:val="nil"/>
          <w:left w:val="nil"/>
          <w:bottom w:val="nil"/>
          <w:right w:val="nil"/>
          <w:between w:val="nil"/>
        </w:pBdr>
        <w:spacing w:before="120"/>
        <w:ind w:left="720" w:hanging="720"/>
        <w:rPr>
          <w:rFonts w:ascii="Arial" w:eastAsia="Arial" w:hAnsi="Arial" w:cs="Arial"/>
          <w:sz w:val="22"/>
          <w:szCs w:val="22"/>
        </w:rPr>
      </w:pPr>
      <w:r w:rsidRPr="00CB26E8">
        <w:rPr>
          <w:rFonts w:ascii="Arial" w:eastAsia="Arial" w:hAnsi="Arial" w:cs="Arial"/>
          <w:sz w:val="22"/>
          <w:szCs w:val="22"/>
        </w:rPr>
        <w:t>The parties acknowledge that for the purposes of the Data Protection Legislation, the C</w:t>
      </w:r>
      <w:r w:rsidR="00F70F90" w:rsidRPr="00CB26E8">
        <w:rPr>
          <w:rFonts w:ascii="Arial" w:eastAsia="Arial" w:hAnsi="Arial" w:cs="Arial"/>
          <w:sz w:val="22"/>
          <w:szCs w:val="22"/>
        </w:rPr>
        <w:t>ouncil</w:t>
      </w:r>
      <w:r w:rsidRPr="00CB26E8">
        <w:rPr>
          <w:rFonts w:ascii="Arial" w:eastAsia="Arial" w:hAnsi="Arial" w:cs="Arial"/>
          <w:sz w:val="22"/>
          <w:szCs w:val="22"/>
        </w:rPr>
        <w:t xml:space="preserve"> is the Controller and the C</w:t>
      </w:r>
      <w:r w:rsidR="00F70F90" w:rsidRPr="00CB26E8">
        <w:rPr>
          <w:rFonts w:ascii="Arial" w:eastAsia="Arial" w:hAnsi="Arial" w:cs="Arial"/>
          <w:sz w:val="22"/>
          <w:szCs w:val="22"/>
        </w:rPr>
        <w:t>onsultant</w:t>
      </w:r>
      <w:r w:rsidRPr="00CB26E8">
        <w:rPr>
          <w:rFonts w:ascii="Arial" w:eastAsia="Arial" w:hAnsi="Arial" w:cs="Arial"/>
          <w:sz w:val="22"/>
          <w:szCs w:val="22"/>
        </w:rPr>
        <w:t xml:space="preserve"> is the Processor. The only processing that the Con</w:t>
      </w:r>
      <w:r w:rsidR="00F70F90" w:rsidRPr="00CB26E8">
        <w:rPr>
          <w:rFonts w:ascii="Arial" w:eastAsia="Arial" w:hAnsi="Arial" w:cs="Arial"/>
          <w:sz w:val="22"/>
          <w:szCs w:val="22"/>
        </w:rPr>
        <w:t>sultant</w:t>
      </w:r>
      <w:r w:rsidRPr="00CB26E8">
        <w:rPr>
          <w:rFonts w:ascii="Arial" w:eastAsia="Arial" w:hAnsi="Arial" w:cs="Arial"/>
          <w:sz w:val="22"/>
          <w:szCs w:val="22"/>
        </w:rPr>
        <w:t xml:space="preserve"> is authorised to do is listed in Schedule </w:t>
      </w:r>
      <w:r w:rsidR="00F70F90" w:rsidRPr="00CB26E8">
        <w:rPr>
          <w:rFonts w:ascii="Arial" w:eastAsia="Arial" w:hAnsi="Arial" w:cs="Arial"/>
          <w:sz w:val="22"/>
          <w:szCs w:val="22"/>
        </w:rPr>
        <w:t>4</w:t>
      </w:r>
      <w:r w:rsidRPr="00CB26E8">
        <w:rPr>
          <w:rFonts w:ascii="Arial" w:eastAsia="Arial" w:hAnsi="Arial" w:cs="Arial"/>
          <w:sz w:val="22"/>
          <w:szCs w:val="22"/>
        </w:rPr>
        <w:t xml:space="preserve"> by the C</w:t>
      </w:r>
      <w:r w:rsidR="00F70F90" w:rsidRPr="00CB26E8">
        <w:rPr>
          <w:rFonts w:ascii="Arial" w:eastAsia="Arial" w:hAnsi="Arial" w:cs="Arial"/>
          <w:sz w:val="22"/>
          <w:szCs w:val="22"/>
        </w:rPr>
        <w:t xml:space="preserve">ouncil </w:t>
      </w:r>
      <w:r w:rsidRPr="00CB26E8">
        <w:rPr>
          <w:rFonts w:ascii="Arial" w:eastAsia="Arial" w:hAnsi="Arial" w:cs="Arial"/>
          <w:sz w:val="22"/>
          <w:szCs w:val="22"/>
        </w:rPr>
        <w:t>and may not be determined by the Con</w:t>
      </w:r>
      <w:r w:rsidR="00F70F90" w:rsidRPr="00CB26E8">
        <w:rPr>
          <w:rFonts w:ascii="Arial" w:eastAsia="Arial" w:hAnsi="Arial" w:cs="Arial"/>
          <w:sz w:val="22"/>
          <w:szCs w:val="22"/>
        </w:rPr>
        <w:t>sultant</w:t>
      </w:r>
      <w:r w:rsidRPr="00CB26E8">
        <w:rPr>
          <w:rFonts w:ascii="Arial" w:eastAsia="Arial" w:hAnsi="Arial" w:cs="Arial"/>
          <w:sz w:val="22"/>
          <w:szCs w:val="22"/>
        </w:rPr>
        <w:t xml:space="preserve">.  </w:t>
      </w:r>
    </w:p>
    <w:p w14:paraId="1F354964" w14:textId="77777777" w:rsidR="00EA4B1F" w:rsidRPr="006407CF" w:rsidRDefault="00EA4B1F" w:rsidP="00CB26E8">
      <w:pPr>
        <w:pStyle w:val="Heading2"/>
        <w:numPr>
          <w:ilvl w:val="1"/>
          <w:numId w:val="27"/>
        </w:numPr>
        <w:pBdr>
          <w:top w:val="nil"/>
          <w:left w:val="nil"/>
          <w:bottom w:val="nil"/>
          <w:right w:val="nil"/>
          <w:between w:val="nil"/>
        </w:pBdr>
        <w:spacing w:before="120"/>
        <w:ind w:left="720" w:hanging="720"/>
        <w:rPr>
          <w:rFonts w:ascii="Arial" w:eastAsia="Arial" w:hAnsi="Arial" w:cs="Arial"/>
          <w:sz w:val="22"/>
          <w:szCs w:val="22"/>
        </w:rPr>
      </w:pPr>
      <w:r w:rsidRPr="006407CF">
        <w:rPr>
          <w:rFonts w:ascii="Arial" w:eastAsia="Arial" w:hAnsi="Arial" w:cs="Arial"/>
          <w:sz w:val="22"/>
          <w:szCs w:val="22"/>
        </w:rPr>
        <w:t>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shall notify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immediately if it co</w:t>
      </w:r>
      <w:r w:rsidR="00F70F90" w:rsidRPr="006407CF">
        <w:rPr>
          <w:rFonts w:ascii="Arial" w:eastAsia="Arial" w:hAnsi="Arial" w:cs="Arial"/>
          <w:sz w:val="22"/>
          <w:szCs w:val="22"/>
        </w:rPr>
        <w:t>nsiders that any of the Council</w:t>
      </w:r>
      <w:r w:rsidRPr="006407CF">
        <w:rPr>
          <w:rFonts w:ascii="Arial" w:eastAsia="Arial" w:hAnsi="Arial" w:cs="Arial"/>
          <w:sz w:val="22"/>
          <w:szCs w:val="22"/>
        </w:rPr>
        <w:t>'s instructions infringe the Data Protection Legislation.</w:t>
      </w:r>
    </w:p>
    <w:p w14:paraId="5A4D4DAE" w14:textId="77777777" w:rsidR="00EA4B1F" w:rsidRPr="006407CF" w:rsidRDefault="00EA4B1F" w:rsidP="00CB26E8">
      <w:pPr>
        <w:pStyle w:val="Heading2"/>
        <w:numPr>
          <w:ilvl w:val="1"/>
          <w:numId w:val="27"/>
        </w:numPr>
        <w:pBdr>
          <w:top w:val="nil"/>
          <w:left w:val="nil"/>
          <w:bottom w:val="nil"/>
          <w:right w:val="nil"/>
          <w:between w:val="nil"/>
        </w:pBdr>
        <w:spacing w:before="120"/>
        <w:ind w:left="720" w:hanging="720"/>
        <w:rPr>
          <w:rFonts w:ascii="Arial" w:eastAsia="Arial" w:hAnsi="Arial" w:cs="Arial"/>
          <w:sz w:val="22"/>
          <w:szCs w:val="22"/>
        </w:rPr>
      </w:pPr>
      <w:r w:rsidRPr="006407CF">
        <w:rPr>
          <w:rFonts w:ascii="Arial" w:eastAsia="Arial" w:hAnsi="Arial" w:cs="Arial"/>
          <w:sz w:val="22"/>
          <w:szCs w:val="22"/>
        </w:rPr>
        <w:t xml:space="preserve">The </w:t>
      </w:r>
      <w:r w:rsidR="00F70F90" w:rsidRPr="006407CF">
        <w:rPr>
          <w:rFonts w:ascii="Arial" w:eastAsia="Arial" w:hAnsi="Arial" w:cs="Arial"/>
          <w:sz w:val="22"/>
          <w:szCs w:val="22"/>
        </w:rPr>
        <w:t>Consultant</w:t>
      </w:r>
      <w:r w:rsidRPr="006407CF">
        <w:rPr>
          <w:rFonts w:ascii="Arial" w:eastAsia="Arial" w:hAnsi="Arial" w:cs="Arial"/>
          <w:sz w:val="22"/>
          <w:szCs w:val="22"/>
        </w:rPr>
        <w:t xml:space="preserve"> shall provide all reasonable assistance to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in the preparation of any Data Protection Impact Assessment prior to commencing any processing.  Such assistance may, a</w:t>
      </w:r>
      <w:r w:rsidR="00F70F90" w:rsidRPr="006407CF">
        <w:rPr>
          <w:rFonts w:ascii="Arial" w:eastAsia="Arial" w:hAnsi="Arial" w:cs="Arial"/>
          <w:sz w:val="22"/>
          <w:szCs w:val="22"/>
        </w:rPr>
        <w:t>t the discretion of the Council</w:t>
      </w:r>
      <w:r w:rsidRPr="006407CF">
        <w:rPr>
          <w:rFonts w:ascii="Arial" w:eastAsia="Arial" w:hAnsi="Arial" w:cs="Arial"/>
          <w:sz w:val="22"/>
          <w:szCs w:val="22"/>
        </w:rPr>
        <w:t>, include:</w:t>
      </w:r>
    </w:p>
    <w:p w14:paraId="62A9E992"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a systematic description of the envisaged processing operations and the purpose of the processing;</w:t>
      </w:r>
    </w:p>
    <w:p w14:paraId="2B726C51"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lastRenderedPageBreak/>
        <w:t>an assessment of the necessity and proportionality of the processing operations in relation to the Services;</w:t>
      </w:r>
    </w:p>
    <w:p w14:paraId="5FB236F1"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an assessment of the risks to the rights and freedoms of Data Subjects; and</w:t>
      </w:r>
    </w:p>
    <w:p w14:paraId="52F29B62"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the measures envisaged to address the risks, including safeguards, security measures and mechanisms to ensure the protection of Personal Data.</w:t>
      </w:r>
    </w:p>
    <w:p w14:paraId="403FE4A7" w14:textId="77777777" w:rsidR="00EA4B1F" w:rsidRPr="006407CF" w:rsidRDefault="00EA4B1F" w:rsidP="00CB26E8">
      <w:pPr>
        <w:pStyle w:val="Heading2"/>
        <w:ind w:left="720" w:hanging="720"/>
        <w:rPr>
          <w:rFonts w:ascii="Arial" w:eastAsia="Arial" w:hAnsi="Arial" w:cs="Arial"/>
          <w:sz w:val="22"/>
          <w:szCs w:val="22"/>
        </w:rPr>
      </w:pPr>
      <w:bookmarkStart w:id="20" w:name="kix.h9i19yezbi4e" w:colFirst="0" w:colLast="0"/>
      <w:bookmarkEnd w:id="20"/>
      <w:r w:rsidRPr="006407CF">
        <w:rPr>
          <w:rFonts w:ascii="Arial" w:eastAsia="Arial" w:hAnsi="Arial" w:cs="Arial"/>
          <w:sz w:val="22"/>
          <w:szCs w:val="22"/>
        </w:rPr>
        <w:t xml:space="preserve">The </w:t>
      </w:r>
      <w:r w:rsidR="00F70F90" w:rsidRPr="006407CF">
        <w:rPr>
          <w:rFonts w:ascii="Arial" w:eastAsia="Arial" w:hAnsi="Arial" w:cs="Arial"/>
          <w:sz w:val="22"/>
          <w:szCs w:val="22"/>
        </w:rPr>
        <w:t>Consultant</w:t>
      </w:r>
      <w:r w:rsidRPr="006407CF">
        <w:rPr>
          <w:rFonts w:ascii="Arial" w:eastAsia="Arial" w:hAnsi="Arial" w:cs="Arial"/>
          <w:sz w:val="22"/>
          <w:szCs w:val="22"/>
        </w:rPr>
        <w:t xml:space="preserve"> shall, in relation to any Personal Data processed in connection with its obligations under this Agreement:</w:t>
      </w:r>
    </w:p>
    <w:p w14:paraId="6E33C3A4" w14:textId="77777777" w:rsidR="00EA4B1F" w:rsidRPr="006407CF" w:rsidRDefault="00EA4B1F" w:rsidP="00A77CC7">
      <w:pPr>
        <w:pStyle w:val="Heading3"/>
        <w:ind w:left="1440"/>
        <w:rPr>
          <w:rFonts w:ascii="Arial" w:eastAsia="Arial" w:hAnsi="Arial" w:cs="Arial"/>
          <w:sz w:val="22"/>
          <w:szCs w:val="22"/>
        </w:rPr>
      </w:pPr>
      <w:bookmarkStart w:id="21" w:name="kix.nd92z2mzkugp" w:colFirst="0" w:colLast="0"/>
      <w:bookmarkEnd w:id="21"/>
      <w:r w:rsidRPr="006407CF">
        <w:rPr>
          <w:rFonts w:ascii="Arial" w:eastAsia="Arial" w:hAnsi="Arial" w:cs="Arial"/>
          <w:sz w:val="22"/>
          <w:szCs w:val="22"/>
        </w:rPr>
        <w:t>process that Personal Data on</w:t>
      </w:r>
      <w:r w:rsidR="00F70F90" w:rsidRPr="006407CF">
        <w:rPr>
          <w:rFonts w:ascii="Arial" w:eastAsia="Arial" w:hAnsi="Arial" w:cs="Arial"/>
          <w:sz w:val="22"/>
          <w:szCs w:val="22"/>
        </w:rPr>
        <w:t>ly in accordance with Schedule 4</w:t>
      </w:r>
      <w:r w:rsidRPr="006407CF">
        <w:rPr>
          <w:rFonts w:ascii="Arial" w:eastAsia="Arial" w:hAnsi="Arial" w:cs="Arial"/>
          <w:sz w:val="22"/>
          <w:szCs w:val="22"/>
        </w:rPr>
        <w:t>, unless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is required to do otherwise by Law. If it is so </w:t>
      </w:r>
      <w:proofErr w:type="gramStart"/>
      <w:r w:rsidRPr="006407CF">
        <w:rPr>
          <w:rFonts w:ascii="Arial" w:eastAsia="Arial" w:hAnsi="Arial" w:cs="Arial"/>
          <w:sz w:val="22"/>
          <w:szCs w:val="22"/>
        </w:rPr>
        <w:t>required</w:t>
      </w:r>
      <w:proofErr w:type="gramEnd"/>
      <w:r w:rsidRPr="006407CF">
        <w:rPr>
          <w:rFonts w:ascii="Arial" w:eastAsia="Arial" w:hAnsi="Arial" w:cs="Arial"/>
          <w:sz w:val="22"/>
          <w:szCs w:val="22"/>
        </w:rPr>
        <w:t xml:space="preserve">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shall promptly notify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before processing the Personal Data unless prohibited by Law;</w:t>
      </w:r>
    </w:p>
    <w:p w14:paraId="52E556C6" w14:textId="77777777" w:rsidR="00EA4B1F" w:rsidRPr="006407CF" w:rsidRDefault="00EA4B1F" w:rsidP="00A77CC7">
      <w:pPr>
        <w:pStyle w:val="Heading3"/>
        <w:ind w:left="1440"/>
        <w:rPr>
          <w:rFonts w:ascii="Arial" w:eastAsia="Arial" w:hAnsi="Arial" w:cs="Arial"/>
          <w:sz w:val="22"/>
          <w:szCs w:val="22"/>
        </w:rPr>
      </w:pPr>
      <w:bookmarkStart w:id="22" w:name="kix.fkimymdwxh8i" w:colFirst="0" w:colLast="0"/>
      <w:bookmarkEnd w:id="22"/>
      <w:r w:rsidRPr="006407CF">
        <w:rPr>
          <w:rFonts w:ascii="Arial" w:eastAsia="Arial" w:hAnsi="Arial" w:cs="Arial"/>
          <w:sz w:val="22"/>
          <w:szCs w:val="22"/>
        </w:rPr>
        <w:t>ensure that it has in place Protective Measures, as appropriate to protect against a Data Loss Event having taken account of the:</w:t>
      </w:r>
    </w:p>
    <w:p w14:paraId="433ECEDC"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nature of the data to be protected;</w:t>
      </w:r>
    </w:p>
    <w:p w14:paraId="5B929B19"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harm that might result from a Data Loss Event;</w:t>
      </w:r>
    </w:p>
    <w:p w14:paraId="2254EB5F"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state of technological development; and</w:t>
      </w:r>
    </w:p>
    <w:p w14:paraId="2ED65475"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 xml:space="preserve">cost of implementing any measures; </w:t>
      </w:r>
    </w:p>
    <w:p w14:paraId="6F72E823" w14:textId="77777777" w:rsidR="00EA4B1F" w:rsidRPr="006407CF" w:rsidRDefault="00EA4B1F" w:rsidP="00A77CC7">
      <w:pPr>
        <w:pStyle w:val="Heading3"/>
        <w:ind w:left="1440"/>
        <w:rPr>
          <w:rFonts w:ascii="Arial" w:eastAsia="Arial" w:hAnsi="Arial" w:cs="Arial"/>
          <w:sz w:val="22"/>
          <w:szCs w:val="22"/>
        </w:rPr>
      </w:pPr>
      <w:bookmarkStart w:id="23" w:name="kix.8v8svoelh0j8" w:colFirst="0" w:colLast="0"/>
      <w:bookmarkEnd w:id="23"/>
      <w:r w:rsidRPr="006407CF">
        <w:rPr>
          <w:rFonts w:ascii="Arial" w:eastAsia="Arial" w:hAnsi="Arial" w:cs="Arial"/>
          <w:sz w:val="22"/>
          <w:szCs w:val="22"/>
        </w:rPr>
        <w:t xml:space="preserve">ensure </w:t>
      </w:r>
      <w:proofErr w:type="gramStart"/>
      <w:r w:rsidRPr="006407CF">
        <w:rPr>
          <w:rFonts w:ascii="Arial" w:eastAsia="Arial" w:hAnsi="Arial" w:cs="Arial"/>
          <w:sz w:val="22"/>
          <w:szCs w:val="22"/>
        </w:rPr>
        <w:t>that :</w:t>
      </w:r>
      <w:proofErr w:type="gramEnd"/>
    </w:p>
    <w:p w14:paraId="26408C8A"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the C</w:t>
      </w:r>
      <w:r w:rsidR="00F70F90" w:rsidRPr="006407CF">
        <w:rPr>
          <w:rFonts w:ascii="Arial" w:eastAsia="Arial" w:hAnsi="Arial" w:cs="Arial"/>
          <w:sz w:val="22"/>
          <w:szCs w:val="22"/>
        </w:rPr>
        <w:t>onsultant</w:t>
      </w:r>
      <w:r w:rsidRPr="006407CF">
        <w:rPr>
          <w:rFonts w:ascii="Arial" w:eastAsia="Arial" w:hAnsi="Arial" w:cs="Arial"/>
          <w:sz w:val="22"/>
          <w:szCs w:val="22"/>
        </w:rPr>
        <w:t xml:space="preserve"> Personnel do not process Personal Data except in accordance with this Agreement (and in particular Schedule </w:t>
      </w:r>
      <w:r w:rsidR="00F70F90" w:rsidRPr="006407CF">
        <w:rPr>
          <w:rFonts w:ascii="Arial" w:eastAsia="Arial" w:hAnsi="Arial" w:cs="Arial"/>
          <w:sz w:val="22"/>
          <w:szCs w:val="22"/>
        </w:rPr>
        <w:t>4;</w:t>
      </w:r>
    </w:p>
    <w:p w14:paraId="155C4D7F"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it takes all reasonable steps to ensure the reliability and integrity of any Contractor Personnel who have access to the Personal Data and ensure that they:</w:t>
      </w:r>
    </w:p>
    <w:p w14:paraId="1115BFEE"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are aware of and comply with the C</w:t>
      </w:r>
      <w:r w:rsidR="00F70F90" w:rsidRPr="006407CF">
        <w:rPr>
          <w:rFonts w:ascii="Arial" w:eastAsia="Arial" w:hAnsi="Arial" w:cs="Arial"/>
          <w:sz w:val="22"/>
          <w:szCs w:val="22"/>
        </w:rPr>
        <w:t>onsultant</w:t>
      </w:r>
      <w:r w:rsidRPr="006407CF">
        <w:rPr>
          <w:rFonts w:ascii="Arial" w:eastAsia="Arial" w:hAnsi="Arial" w:cs="Arial"/>
          <w:sz w:val="22"/>
          <w:szCs w:val="22"/>
        </w:rPr>
        <w:t>’s duties under this clause;</w:t>
      </w:r>
    </w:p>
    <w:p w14:paraId="0A70C92F"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are subject to appropriate confidentiality undertakings with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or any Sub-processor;</w:t>
      </w:r>
    </w:p>
    <w:p w14:paraId="23E2BAA3"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are informed of the confidential nature of the Personal Data and do not publish, disclose or divulge any of the Personal Data to any third Party unless directed in writing to do so by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or as otherwise permitted by this Agreement; and</w:t>
      </w:r>
    </w:p>
    <w:p w14:paraId="4C1EB949"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have undergone adequate training in the use, care, protection and handling of Personal Data; and</w:t>
      </w:r>
    </w:p>
    <w:p w14:paraId="51B6F697" w14:textId="77777777" w:rsidR="00EA4B1F" w:rsidRPr="006407CF" w:rsidRDefault="00EA4B1F" w:rsidP="00A77CC7">
      <w:pPr>
        <w:pStyle w:val="Heading3"/>
        <w:ind w:left="1440"/>
        <w:rPr>
          <w:rFonts w:ascii="Arial" w:eastAsia="Arial" w:hAnsi="Arial" w:cs="Arial"/>
          <w:sz w:val="22"/>
          <w:szCs w:val="22"/>
        </w:rPr>
      </w:pPr>
      <w:bookmarkStart w:id="24" w:name="kix.5309c2k0097q" w:colFirst="0" w:colLast="0"/>
      <w:bookmarkEnd w:id="24"/>
      <w:r w:rsidRPr="006407CF">
        <w:rPr>
          <w:rFonts w:ascii="Arial" w:eastAsia="Arial" w:hAnsi="Arial" w:cs="Arial"/>
          <w:sz w:val="22"/>
          <w:szCs w:val="22"/>
        </w:rPr>
        <w:t>not transfer Personal Data outside of the EU unless the prior written consent of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has been obtained and the following conditions are fulfilled:</w:t>
      </w:r>
    </w:p>
    <w:p w14:paraId="731EED39" w14:textId="77777777" w:rsidR="00EA4B1F" w:rsidRPr="006407CF" w:rsidRDefault="00EA4B1F" w:rsidP="00A77CC7">
      <w:pPr>
        <w:pStyle w:val="Heading4"/>
        <w:ind w:left="2304"/>
        <w:rPr>
          <w:rFonts w:ascii="Arial" w:eastAsia="Arial" w:hAnsi="Arial" w:cs="Arial"/>
          <w:sz w:val="22"/>
          <w:szCs w:val="22"/>
        </w:rPr>
      </w:pPr>
      <w:bookmarkStart w:id="25" w:name="kix.r91kyy1arkpu" w:colFirst="0" w:colLast="0"/>
      <w:bookmarkEnd w:id="25"/>
      <w:r w:rsidRPr="006407CF">
        <w:rPr>
          <w:rFonts w:ascii="Arial" w:eastAsia="Arial" w:hAnsi="Arial" w:cs="Arial"/>
          <w:sz w:val="22"/>
          <w:szCs w:val="22"/>
        </w:rPr>
        <w:t>the C</w:t>
      </w:r>
      <w:r w:rsidR="00F70F90" w:rsidRPr="006407CF">
        <w:rPr>
          <w:rFonts w:ascii="Arial" w:eastAsia="Arial" w:hAnsi="Arial" w:cs="Arial"/>
          <w:sz w:val="22"/>
          <w:szCs w:val="22"/>
        </w:rPr>
        <w:t xml:space="preserve">ouncil </w:t>
      </w:r>
      <w:r w:rsidRPr="006407CF">
        <w:rPr>
          <w:rFonts w:ascii="Arial" w:eastAsia="Arial" w:hAnsi="Arial" w:cs="Arial"/>
          <w:sz w:val="22"/>
          <w:szCs w:val="22"/>
        </w:rPr>
        <w:t>or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has provided appropriate safeguards in relation to the transfer (whether in accordance with GDPR Article 46 or LED Article 37) as determined by the </w:t>
      </w:r>
      <w:r w:rsidR="006407CF" w:rsidRPr="006407CF">
        <w:rPr>
          <w:rFonts w:ascii="Arial" w:eastAsia="Arial" w:hAnsi="Arial" w:cs="Arial"/>
          <w:sz w:val="22"/>
          <w:szCs w:val="22"/>
        </w:rPr>
        <w:t>Council</w:t>
      </w:r>
      <w:r w:rsidRPr="006407CF">
        <w:rPr>
          <w:rFonts w:ascii="Arial" w:eastAsia="Arial" w:hAnsi="Arial" w:cs="Arial"/>
          <w:sz w:val="22"/>
          <w:szCs w:val="22"/>
        </w:rPr>
        <w:t>;</w:t>
      </w:r>
    </w:p>
    <w:p w14:paraId="047F92E8" w14:textId="77777777" w:rsidR="00EA4B1F" w:rsidRPr="006407CF" w:rsidRDefault="00EA4B1F" w:rsidP="00A77CC7">
      <w:pPr>
        <w:pStyle w:val="Heading4"/>
        <w:ind w:left="2304"/>
        <w:rPr>
          <w:rFonts w:ascii="Arial" w:eastAsia="Arial" w:hAnsi="Arial" w:cs="Arial"/>
          <w:sz w:val="22"/>
          <w:szCs w:val="22"/>
        </w:rPr>
      </w:pPr>
      <w:bookmarkStart w:id="26" w:name="kix.6ydi4fhhjvex" w:colFirst="0" w:colLast="0"/>
      <w:bookmarkEnd w:id="26"/>
      <w:r w:rsidRPr="006407CF">
        <w:rPr>
          <w:rFonts w:ascii="Arial" w:eastAsia="Arial" w:hAnsi="Arial" w:cs="Arial"/>
          <w:sz w:val="22"/>
          <w:szCs w:val="22"/>
        </w:rPr>
        <w:t>the Data Subject has enforceable rights and effective legal remedies;</w:t>
      </w:r>
    </w:p>
    <w:p w14:paraId="2D3370AD" w14:textId="77777777" w:rsidR="00EA4B1F" w:rsidRPr="006407CF" w:rsidRDefault="00EA4B1F" w:rsidP="00A77CC7">
      <w:pPr>
        <w:pStyle w:val="Heading4"/>
        <w:ind w:left="2304"/>
        <w:rPr>
          <w:rFonts w:ascii="Arial" w:eastAsia="Arial" w:hAnsi="Arial" w:cs="Arial"/>
          <w:sz w:val="22"/>
          <w:szCs w:val="22"/>
        </w:rPr>
      </w:pPr>
      <w:bookmarkStart w:id="27" w:name="kix.gqsgd4kka9ho" w:colFirst="0" w:colLast="0"/>
      <w:bookmarkEnd w:id="27"/>
      <w:r w:rsidRPr="006407CF">
        <w:rPr>
          <w:rFonts w:ascii="Arial" w:eastAsia="Arial" w:hAnsi="Arial" w:cs="Arial"/>
          <w:sz w:val="22"/>
          <w:szCs w:val="22"/>
        </w:rPr>
        <w:lastRenderedPageBreak/>
        <w:t>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complies with its obligations under the Data Protection Legislation by providing an adequate level of protection to any Personal Data that is transferred (or, if it is not so bound, uses its best endeavours to assist the </w:t>
      </w:r>
      <w:r w:rsidR="007D1FCC" w:rsidRPr="006407CF">
        <w:rPr>
          <w:rFonts w:ascii="Arial" w:eastAsia="Arial" w:hAnsi="Arial" w:cs="Arial"/>
          <w:sz w:val="22"/>
          <w:szCs w:val="22"/>
        </w:rPr>
        <w:t xml:space="preserve">Council </w:t>
      </w:r>
      <w:r w:rsidRPr="006407CF">
        <w:rPr>
          <w:rFonts w:ascii="Arial" w:eastAsia="Arial" w:hAnsi="Arial" w:cs="Arial"/>
          <w:sz w:val="22"/>
          <w:szCs w:val="22"/>
        </w:rPr>
        <w:t>in meeting its obligations); and</w:t>
      </w:r>
    </w:p>
    <w:p w14:paraId="29765EA3" w14:textId="77777777" w:rsidR="00EA4B1F" w:rsidRPr="006407CF" w:rsidRDefault="00EA4B1F" w:rsidP="00A77CC7">
      <w:pPr>
        <w:pStyle w:val="Heading4"/>
        <w:ind w:left="2304"/>
        <w:rPr>
          <w:rFonts w:ascii="Arial" w:eastAsia="Arial" w:hAnsi="Arial" w:cs="Arial"/>
          <w:sz w:val="22"/>
          <w:szCs w:val="22"/>
        </w:rPr>
      </w:pPr>
      <w:bookmarkStart w:id="28" w:name="kix.qm7z5dmj8gee" w:colFirst="0" w:colLast="0"/>
      <w:bookmarkEnd w:id="28"/>
      <w:r w:rsidRPr="006407CF">
        <w:rPr>
          <w:rFonts w:ascii="Arial" w:eastAsia="Arial" w:hAnsi="Arial" w:cs="Arial"/>
          <w:sz w:val="22"/>
          <w:szCs w:val="22"/>
        </w:rPr>
        <w:t>the Co</w:t>
      </w:r>
      <w:r w:rsidR="007D1FCC" w:rsidRPr="006407CF">
        <w:rPr>
          <w:rFonts w:ascii="Arial" w:eastAsia="Arial" w:hAnsi="Arial" w:cs="Arial"/>
          <w:sz w:val="22"/>
          <w:szCs w:val="22"/>
        </w:rPr>
        <w:t>nsultant</w:t>
      </w:r>
      <w:r w:rsidRPr="006407CF">
        <w:rPr>
          <w:rFonts w:ascii="Arial" w:eastAsia="Arial" w:hAnsi="Arial" w:cs="Arial"/>
          <w:sz w:val="22"/>
          <w:szCs w:val="22"/>
        </w:rPr>
        <w:t xml:space="preserve"> complies with any reasonable instructions notified to it in advance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respect to the processing of the Personal Data;</w:t>
      </w:r>
    </w:p>
    <w:p w14:paraId="3D195920" w14:textId="77777777" w:rsidR="00EA4B1F" w:rsidRPr="006407CF" w:rsidRDefault="00EA4B1F" w:rsidP="00A77CC7">
      <w:pPr>
        <w:pStyle w:val="Heading3"/>
        <w:ind w:left="1440"/>
        <w:rPr>
          <w:rFonts w:ascii="Arial" w:eastAsia="Arial" w:hAnsi="Arial" w:cs="Arial"/>
          <w:sz w:val="22"/>
          <w:szCs w:val="22"/>
        </w:rPr>
      </w:pPr>
      <w:bookmarkStart w:id="29" w:name="kix.gpis13q2bfh7" w:colFirst="0" w:colLast="0"/>
      <w:bookmarkEnd w:id="29"/>
      <w:r w:rsidRPr="006407CF">
        <w:rPr>
          <w:rFonts w:ascii="Arial" w:eastAsia="Arial" w:hAnsi="Arial" w:cs="Arial"/>
          <w:sz w:val="22"/>
          <w:szCs w:val="22"/>
        </w:rPr>
        <w:t>at the written direction of the C</w:t>
      </w:r>
      <w:r w:rsidR="007D1FCC" w:rsidRPr="006407CF">
        <w:rPr>
          <w:rFonts w:ascii="Arial" w:eastAsia="Arial" w:hAnsi="Arial" w:cs="Arial"/>
          <w:sz w:val="22"/>
          <w:szCs w:val="22"/>
        </w:rPr>
        <w:t>ouncil</w:t>
      </w:r>
      <w:r w:rsidRPr="006407CF">
        <w:rPr>
          <w:rFonts w:ascii="Arial" w:eastAsia="Arial" w:hAnsi="Arial" w:cs="Arial"/>
          <w:sz w:val="22"/>
          <w:szCs w:val="22"/>
        </w:rPr>
        <w:t>, delete or return Personal Data (and any copies of it) to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on termination of the Agreement unless 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is required by Law to retain the Personal Data.</w:t>
      </w:r>
    </w:p>
    <w:p w14:paraId="107CE629" w14:textId="77777777" w:rsidR="00EA4B1F" w:rsidRPr="006407CF" w:rsidRDefault="007D1FCC" w:rsidP="00A77CC7">
      <w:pPr>
        <w:pStyle w:val="Heading2"/>
        <w:ind w:left="720" w:hanging="720"/>
        <w:rPr>
          <w:rFonts w:ascii="Arial" w:eastAsia="Arial" w:hAnsi="Arial" w:cs="Arial"/>
          <w:sz w:val="22"/>
          <w:szCs w:val="22"/>
        </w:rPr>
      </w:pPr>
      <w:bookmarkStart w:id="30" w:name="kix.hv83iee1gyu2" w:colFirst="0" w:colLast="0"/>
      <w:bookmarkEnd w:id="30"/>
      <w:r w:rsidRPr="006407CF">
        <w:rPr>
          <w:rFonts w:ascii="Arial" w:eastAsia="Arial" w:hAnsi="Arial" w:cs="Arial"/>
          <w:sz w:val="22"/>
          <w:szCs w:val="22"/>
        </w:rPr>
        <w:t>Subject to clause 8</w:t>
      </w:r>
      <w:r w:rsidR="00EA4B1F" w:rsidRPr="006407CF">
        <w:rPr>
          <w:rFonts w:ascii="Arial" w:eastAsia="Arial" w:hAnsi="Arial" w:cs="Arial"/>
          <w:sz w:val="22"/>
          <w:szCs w:val="22"/>
        </w:rPr>
        <w:t>.6, the Con</w:t>
      </w:r>
      <w:r w:rsidRPr="006407CF">
        <w:rPr>
          <w:rFonts w:ascii="Arial" w:eastAsia="Arial" w:hAnsi="Arial" w:cs="Arial"/>
          <w:sz w:val="22"/>
          <w:szCs w:val="22"/>
        </w:rPr>
        <w:t>sultant</w:t>
      </w:r>
      <w:r w:rsidR="00EA4B1F" w:rsidRPr="006407CF">
        <w:rPr>
          <w:rFonts w:ascii="Arial" w:eastAsia="Arial" w:hAnsi="Arial" w:cs="Arial"/>
          <w:sz w:val="22"/>
          <w:szCs w:val="22"/>
        </w:rPr>
        <w:t xml:space="preserve"> shall notify the C</w:t>
      </w:r>
      <w:r w:rsidRPr="006407CF">
        <w:rPr>
          <w:rFonts w:ascii="Arial" w:eastAsia="Arial" w:hAnsi="Arial" w:cs="Arial"/>
          <w:sz w:val="22"/>
          <w:szCs w:val="22"/>
        </w:rPr>
        <w:t>ouncil</w:t>
      </w:r>
      <w:r w:rsidR="00EA4B1F" w:rsidRPr="006407CF">
        <w:rPr>
          <w:rFonts w:ascii="Arial" w:eastAsia="Arial" w:hAnsi="Arial" w:cs="Arial"/>
          <w:sz w:val="22"/>
          <w:szCs w:val="22"/>
        </w:rPr>
        <w:t xml:space="preserve"> immediately if it:</w:t>
      </w:r>
    </w:p>
    <w:p w14:paraId="22967BF4"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receives a Data Subject Access Request (or purported Data Subject Access Request);</w:t>
      </w:r>
    </w:p>
    <w:p w14:paraId="021DF6F1"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receives a request to rectify, block or erase any Personal Data; </w:t>
      </w:r>
    </w:p>
    <w:p w14:paraId="529730F9"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receives any other request, complaint or communication relating to either Party's obligations under the Data Protection Legislation; </w:t>
      </w:r>
    </w:p>
    <w:p w14:paraId="0D3EADDC"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receives any communication from the Information Commissioner or any other regulatory authority in connection with Personal Data processed under this Agreement; </w:t>
      </w:r>
    </w:p>
    <w:p w14:paraId="38A07C88"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receives a request from any third Party for disclosure of Personal Data where compliance with such request is required or purported to be required by Law; or</w:t>
      </w:r>
    </w:p>
    <w:p w14:paraId="7FD63C4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becomes aware of a Data Loss Event.</w:t>
      </w:r>
    </w:p>
    <w:p w14:paraId="58D46070"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Co</w:t>
      </w:r>
      <w:r w:rsidR="007D1FCC" w:rsidRPr="006407CF">
        <w:rPr>
          <w:rFonts w:ascii="Arial" w:eastAsia="Arial" w:hAnsi="Arial" w:cs="Arial"/>
          <w:sz w:val="22"/>
          <w:szCs w:val="22"/>
        </w:rPr>
        <w:t>nsultant</w:t>
      </w:r>
      <w:r w:rsidRPr="006407CF">
        <w:rPr>
          <w:rFonts w:ascii="Arial" w:eastAsia="Arial" w:hAnsi="Arial" w:cs="Arial"/>
          <w:sz w:val="22"/>
          <w:szCs w:val="22"/>
        </w:rPr>
        <w:t xml:space="preserve">’s obligation to notify under clause </w:t>
      </w:r>
      <w:r w:rsidR="007D1FCC" w:rsidRPr="006407CF">
        <w:rPr>
          <w:rFonts w:ascii="Arial" w:eastAsia="Arial" w:hAnsi="Arial" w:cs="Arial"/>
          <w:sz w:val="22"/>
          <w:szCs w:val="22"/>
        </w:rPr>
        <w:t>8</w:t>
      </w:r>
      <w:r w:rsidRPr="006407CF">
        <w:rPr>
          <w:rFonts w:ascii="Arial" w:eastAsia="Arial" w:hAnsi="Arial" w:cs="Arial"/>
          <w:sz w:val="22"/>
          <w:szCs w:val="22"/>
        </w:rPr>
        <w:t>.5 shall include the provision of fur</w:t>
      </w:r>
      <w:r w:rsidR="007D1FCC" w:rsidRPr="006407CF">
        <w:rPr>
          <w:rFonts w:ascii="Arial" w:eastAsia="Arial" w:hAnsi="Arial" w:cs="Arial"/>
          <w:sz w:val="22"/>
          <w:szCs w:val="22"/>
        </w:rPr>
        <w:t>ther information to the Council</w:t>
      </w:r>
      <w:r w:rsidRPr="006407CF">
        <w:rPr>
          <w:rFonts w:ascii="Arial" w:eastAsia="Arial" w:hAnsi="Arial" w:cs="Arial"/>
          <w:sz w:val="22"/>
          <w:szCs w:val="22"/>
        </w:rPr>
        <w:t xml:space="preserve"> in phases, as details become available. </w:t>
      </w:r>
    </w:p>
    <w:p w14:paraId="66849C4D" w14:textId="4111FF8A"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Taking into account the nature o</w:t>
      </w:r>
      <w:r w:rsidR="007D1FCC" w:rsidRPr="006407CF">
        <w:rPr>
          <w:rFonts w:ascii="Arial" w:eastAsia="Arial" w:hAnsi="Arial" w:cs="Arial"/>
          <w:sz w:val="22"/>
          <w:szCs w:val="22"/>
        </w:rPr>
        <w:t>f the processing, the Consultant shall provide the Council</w:t>
      </w:r>
      <w:r w:rsidRPr="006407CF">
        <w:rPr>
          <w:rFonts w:ascii="Arial" w:eastAsia="Arial" w:hAnsi="Arial" w:cs="Arial"/>
          <w:sz w:val="22"/>
          <w:szCs w:val="22"/>
        </w:rPr>
        <w:t xml:space="preserve"> with full ass</w:t>
      </w:r>
      <w:r w:rsidR="007D1FCC" w:rsidRPr="006407CF">
        <w:rPr>
          <w:rFonts w:ascii="Arial" w:eastAsia="Arial" w:hAnsi="Arial" w:cs="Arial"/>
          <w:sz w:val="22"/>
          <w:szCs w:val="22"/>
        </w:rPr>
        <w:t>istance in relation to either P</w:t>
      </w:r>
      <w:r w:rsidRPr="006407CF">
        <w:rPr>
          <w:rFonts w:ascii="Arial" w:eastAsia="Arial" w:hAnsi="Arial" w:cs="Arial"/>
          <w:sz w:val="22"/>
          <w:szCs w:val="22"/>
        </w:rPr>
        <w:t>arty's obligations under Data Protection Legislation and any complaint, communicatio</w:t>
      </w:r>
      <w:r w:rsidR="007D1FCC" w:rsidRPr="006407CF">
        <w:rPr>
          <w:rFonts w:ascii="Arial" w:eastAsia="Arial" w:hAnsi="Arial" w:cs="Arial"/>
          <w:sz w:val="22"/>
          <w:szCs w:val="22"/>
        </w:rPr>
        <w:t>n or request made under Clause 8</w:t>
      </w:r>
      <w:r w:rsidRPr="006407CF">
        <w:rPr>
          <w:rFonts w:ascii="Arial" w:eastAsia="Arial" w:hAnsi="Arial" w:cs="Arial"/>
          <w:sz w:val="22"/>
          <w:szCs w:val="22"/>
        </w:rPr>
        <w:t>.5 (and insofar as possible within the timescales reasonably required by the C</w:t>
      </w:r>
      <w:r w:rsidR="007D1FCC" w:rsidRPr="006407CF">
        <w:rPr>
          <w:rFonts w:ascii="Arial" w:eastAsia="Arial" w:hAnsi="Arial" w:cs="Arial"/>
          <w:sz w:val="22"/>
          <w:szCs w:val="22"/>
        </w:rPr>
        <w:t>ouncil</w:t>
      </w:r>
      <w:r w:rsidRPr="006407CF">
        <w:rPr>
          <w:rFonts w:ascii="Arial" w:eastAsia="Arial" w:hAnsi="Arial" w:cs="Arial"/>
          <w:sz w:val="22"/>
          <w:szCs w:val="22"/>
        </w:rPr>
        <w:t>) including by promptly providing:</w:t>
      </w:r>
    </w:p>
    <w:p w14:paraId="086D1A3B"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full details and copies of the complaint, communication or request;</w:t>
      </w:r>
    </w:p>
    <w:p w14:paraId="5C93FE42"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such assistance as is reasonably requested by the C</w:t>
      </w:r>
      <w:r w:rsidR="007D1FCC" w:rsidRPr="006407CF">
        <w:rPr>
          <w:rFonts w:ascii="Arial" w:eastAsia="Arial" w:hAnsi="Arial" w:cs="Arial"/>
          <w:sz w:val="22"/>
          <w:szCs w:val="22"/>
        </w:rPr>
        <w:t xml:space="preserve">ouncil </w:t>
      </w:r>
      <w:r w:rsidRPr="006407CF">
        <w:rPr>
          <w:rFonts w:ascii="Arial" w:eastAsia="Arial" w:hAnsi="Arial" w:cs="Arial"/>
          <w:sz w:val="22"/>
          <w:szCs w:val="22"/>
        </w:rPr>
        <w:t>to enable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to comply with a Data Subject Access Request within the relevant timescales set out in the Data Protection Legislation; </w:t>
      </w:r>
    </w:p>
    <w:p w14:paraId="348E05F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at its request, with any Personal Data it holds in relation to a Data Subject; </w:t>
      </w:r>
    </w:p>
    <w:p w14:paraId="478896D9"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assistance as requested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following any Data Loss Event; </w:t>
      </w:r>
    </w:p>
    <w:p w14:paraId="5E0FD7C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assistance as requested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respect to any request from the Information Commissioner’s Office, or any consultation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the Information Commissioner's Office.</w:t>
      </w:r>
    </w:p>
    <w:p w14:paraId="20D6AC91" w14:textId="77777777" w:rsidR="00EA4B1F" w:rsidRPr="006407CF" w:rsidRDefault="00EA4B1F" w:rsidP="00A77CC7">
      <w:pPr>
        <w:pStyle w:val="Heading2"/>
        <w:ind w:left="576"/>
        <w:rPr>
          <w:rFonts w:ascii="Arial" w:eastAsia="Arial" w:hAnsi="Arial" w:cs="Arial"/>
          <w:sz w:val="22"/>
          <w:szCs w:val="22"/>
        </w:rPr>
      </w:pPr>
      <w:r w:rsidRPr="006407CF">
        <w:rPr>
          <w:rFonts w:ascii="Arial" w:eastAsia="Arial" w:hAnsi="Arial" w:cs="Arial"/>
          <w:sz w:val="22"/>
          <w:szCs w:val="22"/>
        </w:rPr>
        <w:lastRenderedPageBreak/>
        <w:t>The C</w:t>
      </w:r>
      <w:r w:rsidR="007D1FCC" w:rsidRPr="006407CF">
        <w:rPr>
          <w:rFonts w:ascii="Arial" w:eastAsia="Arial" w:hAnsi="Arial" w:cs="Arial"/>
          <w:sz w:val="22"/>
          <w:szCs w:val="22"/>
        </w:rPr>
        <w:t>onsultant</w:t>
      </w:r>
      <w:r w:rsidRPr="006407CF">
        <w:rPr>
          <w:rFonts w:ascii="Arial" w:eastAsia="Arial" w:hAnsi="Arial" w:cs="Arial"/>
          <w:sz w:val="22"/>
          <w:szCs w:val="22"/>
        </w:rPr>
        <w:t xml:space="preserve"> shall maintain complete and accurate records and information to demonstrate its compliance with this clause. This requirement does not apply where the Co</w:t>
      </w:r>
      <w:r w:rsidR="007D1FCC" w:rsidRPr="006407CF">
        <w:rPr>
          <w:rFonts w:ascii="Arial" w:eastAsia="Arial" w:hAnsi="Arial" w:cs="Arial"/>
          <w:sz w:val="22"/>
          <w:szCs w:val="22"/>
        </w:rPr>
        <w:t xml:space="preserve">nsultant </w:t>
      </w:r>
      <w:r w:rsidRPr="006407CF">
        <w:rPr>
          <w:rFonts w:ascii="Arial" w:eastAsia="Arial" w:hAnsi="Arial" w:cs="Arial"/>
          <w:sz w:val="22"/>
          <w:szCs w:val="22"/>
        </w:rPr>
        <w:t>employs fewer than 250 staff, unless:</w:t>
      </w:r>
    </w:p>
    <w:p w14:paraId="66A6E907" w14:textId="77777777" w:rsidR="00EA4B1F" w:rsidRPr="006407CF" w:rsidRDefault="00EA4B1F" w:rsidP="00A77CC7">
      <w:pPr>
        <w:pStyle w:val="Heading3"/>
        <w:ind w:left="1440" w:hanging="864"/>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determines that the processing is not occasional;</w:t>
      </w:r>
    </w:p>
    <w:p w14:paraId="2C468DC8" w14:textId="77777777" w:rsidR="00EA4B1F" w:rsidRPr="006407CF" w:rsidRDefault="00EA4B1F" w:rsidP="00A77CC7">
      <w:pPr>
        <w:pStyle w:val="Heading3"/>
        <w:ind w:left="1440" w:hanging="864"/>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 </w:t>
      </w:r>
    </w:p>
    <w:p w14:paraId="29B9FC23" w14:textId="77777777" w:rsidR="00EA4B1F" w:rsidRPr="006407CF" w:rsidRDefault="00EA4B1F" w:rsidP="00A77CC7">
      <w:pPr>
        <w:pStyle w:val="Heading3"/>
        <w:ind w:left="1440" w:hanging="864"/>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determines that the processing is likely to result in a risk to the rights and freedoms of Data Subjects.</w:t>
      </w:r>
    </w:p>
    <w:p w14:paraId="5F0A9352" w14:textId="77777777" w:rsidR="00EA4B1F" w:rsidRPr="006407CF" w:rsidRDefault="00EA4B1F" w:rsidP="00A77CC7">
      <w:pPr>
        <w:pStyle w:val="Heading2"/>
        <w:ind w:left="720" w:hanging="720"/>
        <w:rPr>
          <w:rFonts w:ascii="Arial" w:eastAsia="Arial" w:hAnsi="Arial" w:cs="Arial"/>
          <w:sz w:val="22"/>
          <w:szCs w:val="22"/>
        </w:rPr>
      </w:pPr>
      <w:bookmarkStart w:id="31" w:name="kix.wwc18484tvo7" w:colFirst="0" w:colLast="0"/>
      <w:bookmarkEnd w:id="31"/>
      <w:r w:rsidRPr="006407CF">
        <w:rPr>
          <w:rFonts w:ascii="Arial" w:eastAsia="Arial" w:hAnsi="Arial" w:cs="Arial"/>
          <w:sz w:val="22"/>
          <w:szCs w:val="22"/>
        </w:rPr>
        <w:t>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shall allow for audits of its Data Processing activity by the C</w:t>
      </w:r>
      <w:r w:rsidR="007D1FCC" w:rsidRPr="006407CF">
        <w:rPr>
          <w:rFonts w:ascii="Arial" w:eastAsia="Arial" w:hAnsi="Arial" w:cs="Arial"/>
          <w:sz w:val="22"/>
          <w:szCs w:val="22"/>
        </w:rPr>
        <w:t>ouncil or the Council</w:t>
      </w:r>
      <w:r w:rsidRPr="006407CF">
        <w:rPr>
          <w:rFonts w:ascii="Arial" w:eastAsia="Arial" w:hAnsi="Arial" w:cs="Arial"/>
          <w:sz w:val="22"/>
          <w:szCs w:val="22"/>
        </w:rPr>
        <w:t xml:space="preserve">’s designated auditor </w:t>
      </w:r>
      <w:r w:rsidRPr="006407CF">
        <w:rPr>
          <w:rFonts w:ascii="Arial" w:hAnsi="Arial" w:cs="Arial"/>
          <w:sz w:val="22"/>
          <w:szCs w:val="22"/>
        </w:rPr>
        <w:t>The C</w:t>
      </w:r>
      <w:r w:rsidR="007D1FCC" w:rsidRPr="006407CF">
        <w:rPr>
          <w:rFonts w:ascii="Arial" w:hAnsi="Arial" w:cs="Arial"/>
          <w:sz w:val="22"/>
          <w:szCs w:val="22"/>
        </w:rPr>
        <w:t>ouncil</w:t>
      </w:r>
      <w:r w:rsidRPr="006407CF">
        <w:rPr>
          <w:rFonts w:ascii="Arial" w:hAnsi="Arial" w:cs="Arial"/>
          <w:sz w:val="22"/>
          <w:szCs w:val="22"/>
        </w:rPr>
        <w:t xml:space="preserve"> is entitled, on giving at least thre</w:t>
      </w:r>
      <w:r w:rsidR="007D1FCC" w:rsidRPr="006407CF">
        <w:rPr>
          <w:rFonts w:ascii="Arial" w:hAnsi="Arial" w:cs="Arial"/>
          <w:sz w:val="22"/>
          <w:szCs w:val="22"/>
        </w:rPr>
        <w:t>e days' notice to the Consultant</w:t>
      </w:r>
      <w:r w:rsidRPr="006407CF">
        <w:rPr>
          <w:rFonts w:ascii="Arial" w:hAnsi="Arial" w:cs="Arial"/>
          <w:sz w:val="22"/>
          <w:szCs w:val="22"/>
        </w:rPr>
        <w:t>, to inspect or appoint representatives to inspect all facilities, equipment, documents and electronic data relating to the processing of Personal Data under this Agreement by the Con</w:t>
      </w:r>
      <w:r w:rsidR="007D1FCC" w:rsidRPr="006407CF">
        <w:rPr>
          <w:rFonts w:ascii="Arial" w:hAnsi="Arial" w:cs="Arial"/>
          <w:sz w:val="22"/>
          <w:szCs w:val="22"/>
        </w:rPr>
        <w:t>sultant</w:t>
      </w:r>
      <w:r w:rsidRPr="006407CF">
        <w:rPr>
          <w:rFonts w:ascii="Arial" w:hAnsi="Arial" w:cs="Arial"/>
          <w:sz w:val="22"/>
          <w:szCs w:val="22"/>
        </w:rPr>
        <w:t>. The requirement to give notification in advance will not apply if the C</w:t>
      </w:r>
      <w:r w:rsidR="007D1FCC" w:rsidRPr="006407CF">
        <w:rPr>
          <w:rFonts w:ascii="Arial" w:hAnsi="Arial" w:cs="Arial"/>
          <w:sz w:val="22"/>
          <w:szCs w:val="22"/>
        </w:rPr>
        <w:t xml:space="preserve">ouncil </w:t>
      </w:r>
      <w:r w:rsidRPr="006407CF">
        <w:rPr>
          <w:rFonts w:ascii="Arial" w:hAnsi="Arial" w:cs="Arial"/>
          <w:sz w:val="22"/>
          <w:szCs w:val="22"/>
        </w:rPr>
        <w:t>believes that the Con</w:t>
      </w:r>
      <w:r w:rsidR="007D1FCC" w:rsidRPr="006407CF">
        <w:rPr>
          <w:rFonts w:ascii="Arial" w:hAnsi="Arial" w:cs="Arial"/>
          <w:sz w:val="22"/>
          <w:szCs w:val="22"/>
        </w:rPr>
        <w:t>sultant</w:t>
      </w:r>
      <w:r w:rsidRPr="006407CF">
        <w:rPr>
          <w:rFonts w:ascii="Arial" w:hAnsi="Arial" w:cs="Arial"/>
          <w:sz w:val="22"/>
          <w:szCs w:val="22"/>
        </w:rPr>
        <w:t xml:space="preserve"> is in breach of any of its obligations under this Agreement. </w:t>
      </w:r>
      <w:r w:rsidRPr="006407CF">
        <w:rPr>
          <w:rFonts w:ascii="Arial" w:eastAsia="Arial" w:hAnsi="Arial" w:cs="Arial"/>
          <w:sz w:val="22"/>
          <w:szCs w:val="22"/>
        </w:rPr>
        <w:t>The Con</w:t>
      </w:r>
      <w:r w:rsidR="007D1FCC" w:rsidRPr="006407CF">
        <w:rPr>
          <w:rFonts w:ascii="Arial" w:eastAsia="Arial" w:hAnsi="Arial" w:cs="Arial"/>
          <w:sz w:val="22"/>
          <w:szCs w:val="22"/>
        </w:rPr>
        <w:t xml:space="preserve">sultant </w:t>
      </w:r>
      <w:r w:rsidRPr="006407CF">
        <w:rPr>
          <w:rFonts w:ascii="Arial" w:eastAsia="Arial" w:hAnsi="Arial" w:cs="Arial"/>
          <w:sz w:val="22"/>
          <w:szCs w:val="22"/>
        </w:rPr>
        <w:t xml:space="preserve">shall designate a data protection officer if required by the Data Protection Legislation. </w:t>
      </w:r>
    </w:p>
    <w:p w14:paraId="33C28B01"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shall designate a data protection officer if required by the data protection legislation</w:t>
      </w:r>
    </w:p>
    <w:p w14:paraId="495B7383"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Before allowing any Sub-processor to process any Personal Data related to this Agreement, the Con</w:t>
      </w:r>
      <w:r w:rsidR="007D1FCC" w:rsidRPr="006407CF">
        <w:rPr>
          <w:rFonts w:ascii="Arial" w:eastAsia="Arial" w:hAnsi="Arial" w:cs="Arial"/>
          <w:sz w:val="22"/>
          <w:szCs w:val="22"/>
        </w:rPr>
        <w:t xml:space="preserve">sultant </w:t>
      </w:r>
      <w:r w:rsidRPr="006407CF">
        <w:rPr>
          <w:rFonts w:ascii="Arial" w:eastAsia="Arial" w:hAnsi="Arial" w:cs="Arial"/>
          <w:sz w:val="22"/>
          <w:szCs w:val="22"/>
        </w:rPr>
        <w:t>must:</w:t>
      </w:r>
    </w:p>
    <w:p w14:paraId="546B53B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notify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in writing of the intended Sub-processor and processing;</w:t>
      </w:r>
    </w:p>
    <w:p w14:paraId="347849C2"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obtain the written consent of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t>
      </w:r>
    </w:p>
    <w:p w14:paraId="05B277F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enter into a written agreement with the Sub-processor which give effect to the terms set out in this clause </w:t>
      </w:r>
      <w:r w:rsidR="007D1FCC" w:rsidRPr="006407CF">
        <w:rPr>
          <w:rFonts w:ascii="Arial" w:eastAsia="Arial" w:hAnsi="Arial" w:cs="Arial"/>
          <w:sz w:val="22"/>
          <w:szCs w:val="22"/>
        </w:rPr>
        <w:t>8</w:t>
      </w:r>
      <w:r w:rsidRPr="006407CF">
        <w:rPr>
          <w:rFonts w:ascii="Arial" w:eastAsia="Arial" w:hAnsi="Arial" w:cs="Arial"/>
          <w:sz w:val="22"/>
          <w:szCs w:val="22"/>
        </w:rPr>
        <w:t xml:space="preserve"> such that they apply to the Sub-processor; and</w:t>
      </w:r>
    </w:p>
    <w:p w14:paraId="2AB1D697"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provide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such information regarding the Sub-processor as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may reasonably require.</w:t>
      </w:r>
    </w:p>
    <w:p w14:paraId="038222BF"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Con</w:t>
      </w:r>
      <w:r w:rsidR="007D1FCC" w:rsidRPr="006407CF">
        <w:rPr>
          <w:rFonts w:ascii="Arial" w:eastAsia="Arial" w:hAnsi="Arial" w:cs="Arial"/>
          <w:sz w:val="22"/>
          <w:szCs w:val="22"/>
        </w:rPr>
        <w:t xml:space="preserve">sultant </w:t>
      </w:r>
      <w:r w:rsidRPr="006407CF">
        <w:rPr>
          <w:rFonts w:ascii="Arial" w:eastAsia="Arial" w:hAnsi="Arial" w:cs="Arial"/>
          <w:sz w:val="22"/>
          <w:szCs w:val="22"/>
        </w:rPr>
        <w:t>shall remain fully liable for all acts or omissions of any Sub-proces</w:t>
      </w:r>
      <w:bookmarkStart w:id="32" w:name="kix.lrg9lv1fsqn5" w:colFirst="0" w:colLast="0"/>
      <w:bookmarkEnd w:id="32"/>
      <w:r w:rsidRPr="006407CF">
        <w:rPr>
          <w:rFonts w:ascii="Arial" w:eastAsia="Arial" w:hAnsi="Arial" w:cs="Arial"/>
          <w:sz w:val="22"/>
          <w:szCs w:val="22"/>
        </w:rPr>
        <w:t>sor.</w:t>
      </w:r>
    </w:p>
    <w:p w14:paraId="327B9C3B" w14:textId="77777777" w:rsidR="00EA4B1F" w:rsidRPr="006407CF" w:rsidRDefault="00EA4B1F" w:rsidP="00A77CC7">
      <w:pPr>
        <w:pStyle w:val="Heading2"/>
        <w:ind w:left="720" w:hanging="720"/>
        <w:rPr>
          <w:rFonts w:ascii="Arial" w:eastAsia="Arial" w:hAnsi="Arial" w:cs="Arial"/>
          <w:sz w:val="22"/>
          <w:szCs w:val="22"/>
        </w:rPr>
      </w:pPr>
      <w:bookmarkStart w:id="33" w:name="kix.zgrm25f2hr6g" w:colFirst="0" w:colLast="0"/>
      <w:bookmarkEnd w:id="33"/>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B2548AB"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parties agree to take account of any guidance issued by the Information Commissioner’s Office.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may on not less than 30 Working Days’ notice to 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amend this agreement to ensure that it complies with any guidance issued by the Information Commissioner’s Officer. </w:t>
      </w:r>
    </w:p>
    <w:p w14:paraId="70619BAA" w14:textId="77777777" w:rsidR="00EA4B1F" w:rsidRPr="006407CF" w:rsidRDefault="00EA4B1F" w:rsidP="00A77CC7">
      <w:pPr>
        <w:pStyle w:val="Heading2"/>
        <w:ind w:left="720" w:hanging="720"/>
        <w:rPr>
          <w:rFonts w:ascii="Arial" w:hAnsi="Arial" w:cs="Arial"/>
          <w:sz w:val="22"/>
          <w:szCs w:val="22"/>
        </w:rPr>
      </w:pPr>
      <w:bookmarkStart w:id="34" w:name="kix.38l681bnivju" w:colFirst="0" w:colLast="0"/>
      <w:bookmarkEnd w:id="34"/>
      <w:r w:rsidRPr="006407CF">
        <w:rPr>
          <w:rFonts w:ascii="Arial" w:hAnsi="Arial" w:cs="Arial"/>
          <w:sz w:val="22"/>
          <w:szCs w:val="22"/>
        </w:rPr>
        <w:t>The Con</w:t>
      </w:r>
      <w:r w:rsidR="007D1FCC" w:rsidRPr="006407CF">
        <w:rPr>
          <w:rFonts w:ascii="Arial" w:hAnsi="Arial" w:cs="Arial"/>
          <w:sz w:val="22"/>
          <w:szCs w:val="22"/>
        </w:rPr>
        <w:t>sultant</w:t>
      </w:r>
      <w:r w:rsidRPr="006407CF">
        <w:rPr>
          <w:rFonts w:ascii="Arial" w:hAnsi="Arial" w:cs="Arial"/>
          <w:sz w:val="22"/>
          <w:szCs w:val="22"/>
        </w:rPr>
        <w:t xml:space="preserve"> shall undertake all of the above processing activities at its own expense and at no extra cost to the </w:t>
      </w:r>
      <w:r w:rsidR="007D1FCC" w:rsidRPr="006407CF">
        <w:rPr>
          <w:rFonts w:ascii="Arial" w:hAnsi="Arial" w:cs="Arial"/>
          <w:sz w:val="22"/>
          <w:szCs w:val="22"/>
        </w:rPr>
        <w:t>Council.</w:t>
      </w:r>
    </w:p>
    <w:p w14:paraId="6B9DB6E6" w14:textId="6A8530D0" w:rsidR="00EA4B1F" w:rsidRPr="006407CF" w:rsidRDefault="00EA4B1F" w:rsidP="00A77CC7">
      <w:pPr>
        <w:pStyle w:val="Heading2"/>
        <w:ind w:left="720" w:hanging="720"/>
        <w:rPr>
          <w:rFonts w:ascii="Arial" w:hAnsi="Arial" w:cs="Arial"/>
          <w:color w:val="auto"/>
          <w:sz w:val="22"/>
          <w:szCs w:val="22"/>
        </w:rPr>
      </w:pPr>
      <w:r w:rsidRPr="006407CF">
        <w:rPr>
          <w:rFonts w:ascii="Arial" w:hAnsi="Arial" w:cs="Arial"/>
          <w:color w:val="auto"/>
          <w:sz w:val="22"/>
          <w:szCs w:val="22"/>
        </w:rPr>
        <w:lastRenderedPageBreak/>
        <w:t>The C</w:t>
      </w:r>
      <w:r w:rsidR="007D1FCC" w:rsidRPr="006407CF">
        <w:rPr>
          <w:rFonts w:ascii="Arial" w:hAnsi="Arial" w:cs="Arial"/>
          <w:color w:val="auto"/>
          <w:sz w:val="22"/>
          <w:szCs w:val="22"/>
        </w:rPr>
        <w:t>ouncil</w:t>
      </w:r>
      <w:r w:rsidRPr="006407CF">
        <w:rPr>
          <w:rFonts w:ascii="Arial" w:hAnsi="Arial" w:cs="Arial"/>
          <w:color w:val="auto"/>
          <w:sz w:val="22"/>
          <w:szCs w:val="22"/>
        </w:rPr>
        <w:t xml:space="preserve"> retention and disposal schedule</w:t>
      </w:r>
      <w:r w:rsidR="007D1FCC" w:rsidRPr="006407CF">
        <w:rPr>
          <w:rFonts w:ascii="Arial" w:hAnsi="Arial" w:cs="Arial"/>
          <w:color w:val="auto"/>
          <w:sz w:val="22"/>
          <w:szCs w:val="22"/>
        </w:rPr>
        <w:t xml:space="preserve"> </w:t>
      </w:r>
      <w:r w:rsidRPr="006407CF">
        <w:rPr>
          <w:rFonts w:ascii="Arial" w:hAnsi="Arial" w:cs="Arial"/>
          <w:color w:val="auto"/>
          <w:sz w:val="22"/>
          <w:szCs w:val="22"/>
        </w:rPr>
        <w:t>as provided</w:t>
      </w:r>
      <w:r w:rsidR="007D1FCC" w:rsidRPr="006407CF">
        <w:rPr>
          <w:rFonts w:ascii="Arial" w:hAnsi="Arial" w:cs="Arial"/>
          <w:color w:val="auto"/>
          <w:sz w:val="22"/>
          <w:szCs w:val="22"/>
        </w:rPr>
        <w:t xml:space="preserve"> in Schedule 4</w:t>
      </w:r>
      <w:r w:rsidRPr="006407CF">
        <w:rPr>
          <w:rFonts w:ascii="Arial" w:hAnsi="Arial" w:cs="Arial"/>
          <w:color w:val="auto"/>
          <w:sz w:val="22"/>
          <w:szCs w:val="22"/>
        </w:rPr>
        <w:t xml:space="preserve"> will be followed by </w:t>
      </w:r>
      <w:proofErr w:type="gramStart"/>
      <w:r w:rsidRPr="006407CF">
        <w:rPr>
          <w:rFonts w:ascii="Arial" w:hAnsi="Arial" w:cs="Arial"/>
          <w:color w:val="auto"/>
          <w:sz w:val="22"/>
          <w:szCs w:val="22"/>
        </w:rPr>
        <w:t xml:space="preserve">the  </w:t>
      </w:r>
      <w:r w:rsidR="007D1FCC" w:rsidRPr="006407CF">
        <w:rPr>
          <w:rFonts w:ascii="Arial" w:hAnsi="Arial" w:cs="Arial"/>
          <w:color w:val="auto"/>
          <w:sz w:val="22"/>
          <w:szCs w:val="22"/>
        </w:rPr>
        <w:t>Consultant</w:t>
      </w:r>
      <w:proofErr w:type="gramEnd"/>
      <w:r w:rsidRPr="006407CF">
        <w:rPr>
          <w:rFonts w:ascii="Arial" w:hAnsi="Arial" w:cs="Arial"/>
          <w:color w:val="auto"/>
          <w:sz w:val="22"/>
          <w:szCs w:val="22"/>
        </w:rPr>
        <w:t xml:space="preserve"> where appropriate and relevant; no decisions on retention or disposal are to be made by the Con</w:t>
      </w:r>
      <w:r w:rsidR="007D1FCC" w:rsidRPr="006407CF">
        <w:rPr>
          <w:rFonts w:ascii="Arial" w:hAnsi="Arial" w:cs="Arial"/>
          <w:color w:val="auto"/>
          <w:sz w:val="22"/>
          <w:szCs w:val="22"/>
        </w:rPr>
        <w:t xml:space="preserve">sultant </w:t>
      </w:r>
      <w:r w:rsidRPr="006407CF">
        <w:rPr>
          <w:rFonts w:ascii="Arial" w:hAnsi="Arial" w:cs="Arial"/>
          <w:color w:val="auto"/>
          <w:sz w:val="22"/>
          <w:szCs w:val="22"/>
        </w:rPr>
        <w:t>unless it is part of detailed Processing under this Agreement.</w:t>
      </w:r>
    </w:p>
    <w:p w14:paraId="1C7E965C" w14:textId="77777777" w:rsidR="00EA4B1F" w:rsidRPr="006407CF" w:rsidRDefault="00EA4B1F" w:rsidP="00A77CC7">
      <w:pPr>
        <w:pStyle w:val="Heading2"/>
        <w:ind w:left="720" w:hanging="720"/>
        <w:rPr>
          <w:rFonts w:ascii="Arial" w:hAnsi="Arial" w:cs="Arial"/>
          <w:b/>
          <w:color w:val="auto"/>
          <w:sz w:val="22"/>
          <w:szCs w:val="22"/>
        </w:rPr>
      </w:pPr>
      <w:r w:rsidRPr="006407CF">
        <w:rPr>
          <w:rFonts w:ascii="Arial" w:hAnsi="Arial" w:cs="Arial"/>
          <w:color w:val="auto"/>
          <w:sz w:val="22"/>
          <w:szCs w:val="22"/>
        </w:rPr>
        <w:t>The Con</w:t>
      </w:r>
      <w:r w:rsidR="007D1FCC" w:rsidRPr="006407CF">
        <w:rPr>
          <w:rFonts w:ascii="Arial" w:hAnsi="Arial" w:cs="Arial"/>
          <w:color w:val="auto"/>
          <w:sz w:val="22"/>
          <w:szCs w:val="22"/>
        </w:rPr>
        <w:t>sultant</w:t>
      </w:r>
      <w:r w:rsidRPr="006407CF">
        <w:rPr>
          <w:rFonts w:ascii="Arial" w:hAnsi="Arial" w:cs="Arial"/>
          <w:color w:val="auto"/>
          <w:sz w:val="22"/>
          <w:szCs w:val="22"/>
        </w:rPr>
        <w:t xml:space="preserve"> shall without undue delay inform the C</w:t>
      </w:r>
      <w:r w:rsidR="007D1FCC" w:rsidRPr="006407CF">
        <w:rPr>
          <w:rFonts w:ascii="Arial" w:hAnsi="Arial" w:cs="Arial"/>
          <w:color w:val="auto"/>
          <w:sz w:val="22"/>
          <w:szCs w:val="22"/>
        </w:rPr>
        <w:t>ouncil</w:t>
      </w:r>
      <w:r w:rsidRPr="006407CF">
        <w:rPr>
          <w:rFonts w:ascii="Arial" w:hAnsi="Arial" w:cs="Arial"/>
          <w:color w:val="auto"/>
          <w:sz w:val="22"/>
          <w:szCs w:val="22"/>
        </w:rPr>
        <w:t xml:space="preserve"> if any Personal Data is lost or destroyed or becomes damaged, corrupted, or unusable. The Con</w:t>
      </w:r>
      <w:r w:rsidR="007D1FCC" w:rsidRPr="006407CF">
        <w:rPr>
          <w:rFonts w:ascii="Arial" w:hAnsi="Arial" w:cs="Arial"/>
          <w:color w:val="auto"/>
          <w:sz w:val="22"/>
          <w:szCs w:val="22"/>
        </w:rPr>
        <w:t>sultant</w:t>
      </w:r>
      <w:r w:rsidRPr="006407CF">
        <w:rPr>
          <w:rFonts w:ascii="Arial" w:hAnsi="Arial" w:cs="Arial"/>
          <w:color w:val="auto"/>
          <w:sz w:val="22"/>
          <w:szCs w:val="22"/>
        </w:rPr>
        <w:t xml:space="preserve"> will make regular backups of the Personal Data and will restore such Personal Data at </w:t>
      </w:r>
      <w:r w:rsidR="007D1FCC" w:rsidRPr="006407CF">
        <w:rPr>
          <w:rFonts w:ascii="Arial" w:hAnsi="Arial" w:cs="Arial"/>
          <w:color w:val="auto"/>
          <w:sz w:val="22"/>
          <w:szCs w:val="22"/>
        </w:rPr>
        <w:t>its</w:t>
      </w:r>
      <w:r w:rsidRPr="006407CF">
        <w:rPr>
          <w:rFonts w:ascii="Arial" w:hAnsi="Arial" w:cs="Arial"/>
          <w:color w:val="auto"/>
          <w:sz w:val="22"/>
          <w:szCs w:val="22"/>
        </w:rPr>
        <w:t xml:space="preserve"> own expense.</w:t>
      </w:r>
    </w:p>
    <w:p w14:paraId="3F5B0430" w14:textId="77777777" w:rsidR="00D61F63" w:rsidRPr="006407CF" w:rsidRDefault="00AE647A" w:rsidP="00AE55F2">
      <w:pPr>
        <w:pStyle w:val="Heading1"/>
        <w:numPr>
          <w:ilvl w:val="0"/>
          <w:numId w:val="27"/>
        </w:numPr>
        <w:spacing w:before="120" w:after="120"/>
        <w:ind w:left="709" w:hanging="709"/>
        <w:rPr>
          <w:rFonts w:ascii="Arial" w:hAnsi="Arial" w:cs="Arial"/>
          <w:sz w:val="22"/>
          <w:szCs w:val="22"/>
        </w:rPr>
      </w:pPr>
      <w:bookmarkStart w:id="35" w:name="a759246"/>
      <w:bookmarkStart w:id="36" w:name="_Toc446422166"/>
      <w:r w:rsidRPr="006407CF">
        <w:rPr>
          <w:rFonts w:ascii="Arial" w:hAnsi="Arial" w:cs="Arial"/>
          <w:sz w:val="22"/>
          <w:szCs w:val="22"/>
        </w:rPr>
        <w:t>Intellectual property</w:t>
      </w:r>
      <w:bookmarkEnd w:id="35"/>
      <w:bookmarkEnd w:id="36"/>
    </w:p>
    <w:p w14:paraId="21BC8B31" w14:textId="77777777" w:rsidR="00D61F63" w:rsidRPr="006407CF" w:rsidRDefault="00AE647A" w:rsidP="00A77CC7">
      <w:pPr>
        <w:pStyle w:val="Heading2"/>
        <w:spacing w:before="120"/>
        <w:ind w:left="709" w:hanging="709"/>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hereby assigns to </w:t>
      </w:r>
      <w:r w:rsidR="00BC0C96" w:rsidRPr="006407CF">
        <w:rPr>
          <w:rFonts w:ascii="Arial" w:hAnsi="Arial" w:cs="Arial"/>
          <w:sz w:val="22"/>
          <w:szCs w:val="22"/>
        </w:rPr>
        <w:t>the Council</w:t>
      </w:r>
      <w:r w:rsidRPr="006407CF">
        <w:rPr>
          <w:rFonts w:ascii="Arial" w:hAnsi="Arial" w:cs="Arial"/>
          <w:sz w:val="22"/>
          <w:szCs w:val="22"/>
        </w:rPr>
        <w:t xml:space="preserve"> all existing and future Intellectual Property Rights in the Works and the Inventions and all materials embodying these rights to the fullest extent permitted by law. Insofar as they do not vest automatically by operation of law or under this </w:t>
      </w:r>
      <w:r w:rsidR="005A3825" w:rsidRPr="006407CF">
        <w:rPr>
          <w:rFonts w:ascii="Arial" w:hAnsi="Arial" w:cs="Arial"/>
          <w:sz w:val="22"/>
          <w:szCs w:val="22"/>
        </w:rPr>
        <w:t>Agreement</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holds legal title in these rights and inventions on trust for </w:t>
      </w:r>
      <w:r w:rsidR="00BC0C96" w:rsidRPr="006407CF">
        <w:rPr>
          <w:rFonts w:ascii="Arial" w:hAnsi="Arial" w:cs="Arial"/>
          <w:sz w:val="22"/>
          <w:szCs w:val="22"/>
        </w:rPr>
        <w:t>the Council</w:t>
      </w:r>
      <w:r w:rsidRPr="006407CF">
        <w:rPr>
          <w:rFonts w:ascii="Arial" w:hAnsi="Arial" w:cs="Arial"/>
          <w:sz w:val="22"/>
          <w:szCs w:val="22"/>
        </w:rPr>
        <w:t>.</w:t>
      </w:r>
    </w:p>
    <w:p w14:paraId="5934A3E7"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undertakes to </w:t>
      </w:r>
      <w:r w:rsidR="00BC0C96" w:rsidRPr="006407CF">
        <w:rPr>
          <w:rFonts w:ascii="Arial" w:hAnsi="Arial" w:cs="Arial"/>
          <w:sz w:val="22"/>
          <w:szCs w:val="22"/>
        </w:rPr>
        <w:t>the Council</w:t>
      </w:r>
      <w:r w:rsidRPr="006407CF">
        <w:rPr>
          <w:rFonts w:ascii="Arial" w:hAnsi="Arial" w:cs="Arial"/>
          <w:sz w:val="22"/>
          <w:szCs w:val="22"/>
        </w:rPr>
        <w:t>:</w:t>
      </w:r>
    </w:p>
    <w:p w14:paraId="5380AB3C"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to notify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in writing full details of all Inventions promptly on their creation;</w:t>
      </w:r>
    </w:p>
    <w:p w14:paraId="0A36003B"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to keep confidential the details of all Inventions;</w:t>
      </w:r>
    </w:p>
    <w:p w14:paraId="54B38C55"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whenever requested to do so by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and in any event on the termination of the Engagement, promptly to deliver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all correspondence, documents, papers and records on all media (and all copies or abstracts of them), recording or relating to any part of the Works and the process of their creation which are in its or the Individual's possession, custody or power;</w:t>
      </w:r>
    </w:p>
    <w:p w14:paraId="071B7BDD"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not to register nor attempt to register any of the Intellectual Property Rights in the Works, nor any of the Inventions, unless requested to do so by </w:t>
      </w:r>
      <w:r w:rsidR="00BC0C96" w:rsidRPr="006407CF">
        <w:rPr>
          <w:rFonts w:ascii="Arial" w:hAnsi="Arial" w:cs="Arial"/>
          <w:color w:val="000000"/>
          <w:sz w:val="22"/>
          <w:szCs w:val="22"/>
        </w:rPr>
        <w:t>the Council</w:t>
      </w:r>
      <w:r w:rsidRPr="006407CF">
        <w:rPr>
          <w:rFonts w:ascii="Arial" w:hAnsi="Arial" w:cs="Arial"/>
          <w:color w:val="000000"/>
          <w:sz w:val="22"/>
          <w:szCs w:val="22"/>
        </w:rPr>
        <w:t>; and</w:t>
      </w:r>
    </w:p>
    <w:p w14:paraId="446B7EBD" w14:textId="77777777" w:rsidR="00A41A35"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to do all acts necessary to confirm that absolute title in all Intellectual Property Rights in the Works and the Inventions has passed, or will pass, to </w:t>
      </w:r>
      <w:r w:rsidR="00BC0C96" w:rsidRPr="006407CF">
        <w:rPr>
          <w:rFonts w:ascii="Arial" w:hAnsi="Arial" w:cs="Arial"/>
          <w:color w:val="000000"/>
          <w:sz w:val="22"/>
          <w:szCs w:val="22"/>
        </w:rPr>
        <w:t>the Council</w:t>
      </w:r>
      <w:r w:rsidRPr="006407CF">
        <w:rPr>
          <w:rFonts w:ascii="Arial" w:hAnsi="Arial" w:cs="Arial"/>
          <w:color w:val="000000"/>
          <w:sz w:val="22"/>
          <w:szCs w:val="22"/>
        </w:rPr>
        <w:t>,</w:t>
      </w:r>
    </w:p>
    <w:p w14:paraId="6AE9EE00" w14:textId="77777777" w:rsidR="00EE3C06" w:rsidRPr="006407CF" w:rsidRDefault="00EE3C06"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to use the data collected for the purposes of this Agreement solely for the purposes of evaluation as described in the Specification in Schedule 1</w:t>
      </w:r>
      <w:r w:rsidR="007D20E8" w:rsidRPr="006407CF">
        <w:rPr>
          <w:rFonts w:ascii="Arial" w:hAnsi="Arial" w:cs="Arial"/>
          <w:color w:val="000000"/>
          <w:sz w:val="22"/>
          <w:szCs w:val="22"/>
        </w:rPr>
        <w:t xml:space="preserve"> </w:t>
      </w:r>
    </w:p>
    <w:p w14:paraId="2B5C71EF" w14:textId="77777777" w:rsidR="007D20E8" w:rsidRPr="006407CF" w:rsidRDefault="007D20E8"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to use the anonymised data provided by the Council following the termination of this Agreement for research and teaching use only</w:t>
      </w:r>
    </w:p>
    <w:p w14:paraId="148BA216"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warrants that:</w:t>
      </w:r>
    </w:p>
    <w:p w14:paraId="4BD5EBAD"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it has not given and will not give permission to any third party to use any of the Works or the Inventions, nor any of the Intellectual Property Rights in the Works;</w:t>
      </w:r>
    </w:p>
    <w:p w14:paraId="68BF22D6"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it is unaware of any use by any third party of any of the Works or Intellectual Property Rights in the Works; and</w:t>
      </w:r>
    </w:p>
    <w:p w14:paraId="07A86787"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 xml:space="preserve">the use of the Works or the Intellectual Property Rights in the Works by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will not infringe the rights of any third party,</w:t>
      </w:r>
    </w:p>
    <w:p w14:paraId="62985C37"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agrees to indemnify </w:t>
      </w:r>
      <w:r w:rsidR="00BC0C96" w:rsidRPr="006407CF">
        <w:rPr>
          <w:rFonts w:ascii="Arial" w:hAnsi="Arial" w:cs="Arial"/>
          <w:sz w:val="22"/>
          <w:szCs w:val="22"/>
        </w:rPr>
        <w:t>the Council</w:t>
      </w:r>
      <w:r w:rsidRPr="006407CF">
        <w:rPr>
          <w:rFonts w:ascii="Arial" w:hAnsi="Arial" w:cs="Arial"/>
          <w:sz w:val="22"/>
          <w:szCs w:val="22"/>
        </w:rPr>
        <w:t xml:space="preserve"> and keep it indemnified at all times against all or any costs, claims, damages or expenses incurred by </w:t>
      </w:r>
      <w:r w:rsidR="00BC0C96" w:rsidRPr="006407CF">
        <w:rPr>
          <w:rFonts w:ascii="Arial" w:hAnsi="Arial" w:cs="Arial"/>
          <w:sz w:val="22"/>
          <w:szCs w:val="22"/>
        </w:rPr>
        <w:t>the Council</w:t>
      </w:r>
      <w:r w:rsidRPr="006407CF">
        <w:rPr>
          <w:rFonts w:ascii="Arial" w:hAnsi="Arial" w:cs="Arial"/>
          <w:sz w:val="22"/>
          <w:szCs w:val="22"/>
        </w:rPr>
        <w:t xml:space="preserve">, or for which </w:t>
      </w:r>
      <w:r w:rsidR="00BC0C96" w:rsidRPr="006407CF">
        <w:rPr>
          <w:rFonts w:ascii="Arial" w:hAnsi="Arial" w:cs="Arial"/>
          <w:sz w:val="22"/>
          <w:szCs w:val="22"/>
        </w:rPr>
        <w:t>the Council</w:t>
      </w:r>
      <w:r w:rsidRPr="006407CF">
        <w:rPr>
          <w:rFonts w:ascii="Arial" w:hAnsi="Arial" w:cs="Arial"/>
          <w:sz w:val="22"/>
          <w:szCs w:val="22"/>
        </w:rPr>
        <w:t xml:space="preserve"> may become liable, with respect to any intellectual property </w:t>
      </w:r>
      <w:r w:rsidRPr="006407CF">
        <w:rPr>
          <w:rFonts w:ascii="Arial" w:hAnsi="Arial" w:cs="Arial"/>
          <w:sz w:val="22"/>
          <w:szCs w:val="22"/>
        </w:rPr>
        <w:lastRenderedPageBreak/>
        <w:t xml:space="preserve">infringement claim or other claim relating to the Works or Inventions supplied by the </w:t>
      </w:r>
      <w:r w:rsidR="00B045EB" w:rsidRPr="006407CF">
        <w:rPr>
          <w:rFonts w:ascii="Arial" w:hAnsi="Arial" w:cs="Arial"/>
          <w:sz w:val="22"/>
          <w:szCs w:val="22"/>
        </w:rPr>
        <w:t>Consultant</w:t>
      </w:r>
      <w:r w:rsidRPr="006407CF">
        <w:rPr>
          <w:rFonts w:ascii="Arial" w:hAnsi="Arial" w:cs="Arial"/>
          <w:sz w:val="22"/>
          <w:szCs w:val="22"/>
        </w:rPr>
        <w:t xml:space="preserve"> to </w:t>
      </w:r>
      <w:r w:rsidR="00BC0C96" w:rsidRPr="006407CF">
        <w:rPr>
          <w:rFonts w:ascii="Arial" w:hAnsi="Arial" w:cs="Arial"/>
          <w:sz w:val="22"/>
          <w:szCs w:val="22"/>
        </w:rPr>
        <w:t>the Council</w:t>
      </w:r>
      <w:r w:rsidRPr="006407CF">
        <w:rPr>
          <w:rFonts w:ascii="Arial" w:hAnsi="Arial" w:cs="Arial"/>
          <w:sz w:val="22"/>
          <w:szCs w:val="22"/>
        </w:rPr>
        <w:t xml:space="preserve"> during the course of providing the Services. The </w:t>
      </w:r>
      <w:r w:rsidR="00B045EB" w:rsidRPr="006407CF">
        <w:rPr>
          <w:rFonts w:ascii="Arial" w:hAnsi="Arial" w:cs="Arial"/>
          <w:sz w:val="22"/>
          <w:szCs w:val="22"/>
        </w:rPr>
        <w:t>Consultant</w:t>
      </w:r>
      <w:r w:rsidRPr="006407CF">
        <w:rPr>
          <w:rFonts w:ascii="Arial" w:hAnsi="Arial" w:cs="Arial"/>
          <w:sz w:val="22"/>
          <w:szCs w:val="22"/>
        </w:rPr>
        <w:t xml:space="preserve"> shall supply a copy of the policy to </w:t>
      </w:r>
      <w:r w:rsidR="00BC0C96" w:rsidRPr="006407CF">
        <w:rPr>
          <w:rFonts w:ascii="Arial" w:hAnsi="Arial" w:cs="Arial"/>
          <w:sz w:val="22"/>
          <w:szCs w:val="22"/>
        </w:rPr>
        <w:t>the Council</w:t>
      </w:r>
      <w:r w:rsidRPr="006407CF">
        <w:rPr>
          <w:rFonts w:ascii="Arial" w:hAnsi="Arial" w:cs="Arial"/>
          <w:sz w:val="22"/>
          <w:szCs w:val="22"/>
        </w:rPr>
        <w:t xml:space="preserve"> on request. </w:t>
      </w:r>
      <w:r w:rsidR="00BC0C96" w:rsidRPr="006407CF">
        <w:rPr>
          <w:rFonts w:ascii="Arial" w:hAnsi="Arial" w:cs="Arial"/>
          <w:sz w:val="22"/>
          <w:szCs w:val="22"/>
        </w:rPr>
        <w:t>The Council</w:t>
      </w:r>
      <w:r w:rsidRPr="006407CF">
        <w:rPr>
          <w:rFonts w:ascii="Arial" w:hAnsi="Arial" w:cs="Arial"/>
          <w:sz w:val="22"/>
          <w:szCs w:val="22"/>
        </w:rPr>
        <w:t xml:space="preserve"> may at its option satisfy such indemnity (in whole or in part) by way of deduction from any payments due to the </w:t>
      </w:r>
      <w:r w:rsidR="00B045EB" w:rsidRPr="006407CF">
        <w:rPr>
          <w:rFonts w:ascii="Arial" w:hAnsi="Arial" w:cs="Arial"/>
          <w:sz w:val="22"/>
          <w:szCs w:val="22"/>
        </w:rPr>
        <w:t>Consultant</w:t>
      </w:r>
      <w:r w:rsidRPr="006407CF">
        <w:rPr>
          <w:rFonts w:ascii="Arial" w:hAnsi="Arial" w:cs="Arial"/>
          <w:sz w:val="22"/>
          <w:szCs w:val="22"/>
        </w:rPr>
        <w:t>.</w:t>
      </w:r>
    </w:p>
    <w:p w14:paraId="0A169056"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waives any moral rights in the Works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Works or other materials infringes the </w:t>
      </w:r>
      <w:r w:rsidR="00B045EB" w:rsidRPr="006407CF">
        <w:rPr>
          <w:rFonts w:ascii="Arial" w:hAnsi="Arial" w:cs="Arial"/>
          <w:sz w:val="22"/>
          <w:szCs w:val="22"/>
        </w:rPr>
        <w:t>Consultant</w:t>
      </w:r>
      <w:r w:rsidRPr="006407CF">
        <w:rPr>
          <w:rFonts w:ascii="Arial" w:hAnsi="Arial" w:cs="Arial"/>
          <w:sz w:val="22"/>
          <w:szCs w:val="22"/>
        </w:rPr>
        <w:t>'s moral rights.</w:t>
      </w:r>
    </w:p>
    <w:p w14:paraId="1EABEB5E"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acknowledges that no further remuneration or compensation other than that provided for in this </w:t>
      </w:r>
      <w:r w:rsidR="005A3825" w:rsidRPr="006407CF">
        <w:rPr>
          <w:rFonts w:ascii="Arial" w:hAnsi="Arial" w:cs="Arial"/>
          <w:sz w:val="22"/>
          <w:szCs w:val="22"/>
        </w:rPr>
        <w:t>Agreement</w:t>
      </w:r>
      <w:r w:rsidRPr="006407CF">
        <w:rPr>
          <w:rFonts w:ascii="Arial" w:hAnsi="Arial" w:cs="Arial"/>
          <w:sz w:val="22"/>
          <w:szCs w:val="22"/>
        </w:rPr>
        <w:t xml:space="preserve"> is or may become due to the </w:t>
      </w:r>
      <w:r w:rsidR="00B045EB" w:rsidRPr="006407CF">
        <w:rPr>
          <w:rFonts w:ascii="Arial" w:hAnsi="Arial" w:cs="Arial"/>
          <w:sz w:val="22"/>
          <w:szCs w:val="22"/>
        </w:rPr>
        <w:t>Consultant</w:t>
      </w:r>
      <w:r w:rsidRPr="006407CF">
        <w:rPr>
          <w:rFonts w:ascii="Arial" w:hAnsi="Arial" w:cs="Arial"/>
          <w:sz w:val="22"/>
          <w:szCs w:val="22"/>
        </w:rPr>
        <w:t xml:space="preserve"> in respect of the performance of its obligations under this </w:t>
      </w:r>
      <w:r w:rsidR="003111C6" w:rsidRPr="006407CF">
        <w:rPr>
          <w:rFonts w:ascii="Arial" w:hAnsi="Arial" w:cs="Arial"/>
          <w:sz w:val="22"/>
          <w:szCs w:val="22"/>
        </w:rPr>
        <w:t>Clause</w:t>
      </w:r>
      <w:r w:rsidRPr="006407CF">
        <w:rPr>
          <w:rFonts w:ascii="Arial" w:hAnsi="Arial" w:cs="Arial"/>
          <w:sz w:val="22"/>
          <w:szCs w:val="22"/>
        </w:rPr>
        <w:t xml:space="preserve"> </w:t>
      </w:r>
      <w:r w:rsidR="00D61F63" w:rsidRPr="006407CF">
        <w:rPr>
          <w:rFonts w:ascii="Arial" w:hAnsi="Arial" w:cs="Arial"/>
          <w:sz w:val="22"/>
          <w:szCs w:val="22"/>
        </w:rPr>
        <w:fldChar w:fldCharType="begin"/>
      </w:r>
      <w:r w:rsidRPr="006407CF">
        <w:rPr>
          <w:rFonts w:ascii="Arial" w:hAnsi="Arial" w:cs="Arial"/>
          <w:sz w:val="22"/>
          <w:szCs w:val="22"/>
        </w:rPr>
        <w:instrText xml:space="preserve">REF "a759246" \h \w </w:instrText>
      </w:r>
      <w:r w:rsidR="00507EFC" w:rsidRPr="006407CF">
        <w:rPr>
          <w:rFonts w:ascii="Arial" w:hAnsi="Arial" w:cs="Arial"/>
          <w:sz w:val="22"/>
          <w:szCs w:val="22"/>
        </w:rPr>
        <w:instrText xml:space="preserve"> \* MERGEFORMAT </w:instrText>
      </w:r>
      <w:r w:rsidR="00D61F63" w:rsidRPr="006407CF">
        <w:rPr>
          <w:rFonts w:ascii="Arial" w:hAnsi="Arial" w:cs="Arial"/>
          <w:sz w:val="22"/>
          <w:szCs w:val="22"/>
        </w:rPr>
      </w:r>
      <w:r w:rsidR="00D61F63" w:rsidRPr="006407CF">
        <w:rPr>
          <w:rFonts w:ascii="Arial" w:hAnsi="Arial" w:cs="Arial"/>
          <w:sz w:val="22"/>
          <w:szCs w:val="22"/>
        </w:rPr>
        <w:fldChar w:fldCharType="separate"/>
      </w:r>
      <w:r w:rsidR="00DE0838" w:rsidRPr="006407CF">
        <w:rPr>
          <w:rFonts w:ascii="Arial" w:hAnsi="Arial" w:cs="Arial"/>
          <w:sz w:val="22"/>
          <w:szCs w:val="22"/>
        </w:rPr>
        <w:t>9</w:t>
      </w:r>
      <w:r w:rsidR="00D61F63" w:rsidRPr="006407CF">
        <w:rPr>
          <w:rFonts w:ascii="Arial" w:hAnsi="Arial" w:cs="Arial"/>
          <w:sz w:val="22"/>
          <w:szCs w:val="22"/>
        </w:rPr>
        <w:fldChar w:fldCharType="end"/>
      </w:r>
      <w:r w:rsidRPr="006407CF">
        <w:rPr>
          <w:rFonts w:ascii="Arial" w:hAnsi="Arial" w:cs="Arial"/>
          <w:sz w:val="22"/>
          <w:szCs w:val="22"/>
        </w:rPr>
        <w:t>.</w:t>
      </w:r>
    </w:p>
    <w:p w14:paraId="44712A7F"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undertakes to execute all documents, make all applications, give all assistance and do all acts and things, at the expense of </w:t>
      </w:r>
      <w:r w:rsidR="00BC0C96" w:rsidRPr="006407CF">
        <w:rPr>
          <w:rFonts w:ascii="Arial" w:hAnsi="Arial" w:cs="Arial"/>
          <w:sz w:val="22"/>
          <w:szCs w:val="22"/>
        </w:rPr>
        <w:t>the Council</w:t>
      </w:r>
      <w:r w:rsidRPr="006407CF">
        <w:rPr>
          <w:rFonts w:ascii="Arial" w:hAnsi="Arial" w:cs="Arial"/>
          <w:sz w:val="22"/>
          <w:szCs w:val="22"/>
        </w:rPr>
        <w:t xml:space="preserve"> and at any time either during or after the Engagement, as may,</w:t>
      </w:r>
      <w:r w:rsidR="004D2C5E" w:rsidRPr="006407CF">
        <w:rPr>
          <w:rFonts w:ascii="Arial" w:hAnsi="Arial" w:cs="Arial"/>
          <w:sz w:val="22"/>
          <w:szCs w:val="22"/>
        </w:rPr>
        <w:t xml:space="preserve"> in the opinion of the Council</w:t>
      </w:r>
      <w:r w:rsidRPr="006407CF">
        <w:rPr>
          <w:rFonts w:ascii="Arial" w:hAnsi="Arial" w:cs="Arial"/>
          <w:sz w:val="22"/>
          <w:szCs w:val="22"/>
        </w:rPr>
        <w:t xml:space="preserve">, be necessary or desirable to vest the Intellectual Property Rights in, and register or obtain patents or registered designs in, the name of </w:t>
      </w:r>
      <w:r w:rsidR="00BC0C96" w:rsidRPr="006407CF">
        <w:rPr>
          <w:rFonts w:ascii="Arial" w:hAnsi="Arial" w:cs="Arial"/>
          <w:sz w:val="22"/>
          <w:szCs w:val="22"/>
        </w:rPr>
        <w:t>the Council</w:t>
      </w:r>
      <w:r w:rsidRPr="006407CF">
        <w:rPr>
          <w:rFonts w:ascii="Arial" w:hAnsi="Arial" w:cs="Arial"/>
          <w:sz w:val="22"/>
          <w:szCs w:val="22"/>
        </w:rPr>
        <w:t xml:space="preserve"> and to defend </w:t>
      </w:r>
      <w:r w:rsidR="00BC0C96" w:rsidRPr="006407CF">
        <w:rPr>
          <w:rFonts w:ascii="Arial" w:hAnsi="Arial" w:cs="Arial"/>
          <w:sz w:val="22"/>
          <w:szCs w:val="22"/>
        </w:rPr>
        <w:t>the Council</w:t>
      </w:r>
      <w:r w:rsidRPr="006407CF">
        <w:rPr>
          <w:rFonts w:ascii="Arial" w:hAnsi="Arial" w:cs="Arial"/>
          <w:sz w:val="22"/>
          <w:szCs w:val="22"/>
        </w:rPr>
        <w:t xml:space="preserve"> against claims that works embodying Intellectual Property Rights or Inventions infringe third party rights, and otherwise to protect and maintain the Intellectual Property Rights in the Works. </w:t>
      </w:r>
    </w:p>
    <w:p w14:paraId="44783090"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37" w:name="a756152"/>
      <w:bookmarkStart w:id="38" w:name="_Toc446422167"/>
      <w:r w:rsidRPr="006407CF">
        <w:rPr>
          <w:rFonts w:ascii="Arial" w:hAnsi="Arial" w:cs="Arial"/>
          <w:sz w:val="22"/>
          <w:szCs w:val="22"/>
        </w:rPr>
        <w:t>Insurance and liability</w:t>
      </w:r>
      <w:bookmarkEnd w:id="37"/>
      <w:bookmarkEnd w:id="38"/>
    </w:p>
    <w:p w14:paraId="51EBE9C4" w14:textId="77777777" w:rsidR="00600849" w:rsidRPr="006407CF" w:rsidRDefault="00600849" w:rsidP="00734935">
      <w:pPr>
        <w:pStyle w:val="Heading2"/>
        <w:spacing w:before="120"/>
        <w:ind w:left="720" w:hanging="720"/>
        <w:rPr>
          <w:rFonts w:ascii="Arial" w:hAnsi="Arial" w:cs="Arial"/>
          <w:sz w:val="22"/>
          <w:szCs w:val="22"/>
        </w:rPr>
      </w:pPr>
      <w:bookmarkStart w:id="39" w:name="a347181"/>
      <w:r w:rsidRPr="006407CF">
        <w:rPr>
          <w:rFonts w:ascii="Arial" w:hAnsi="Arial" w:cs="Arial"/>
          <w:sz w:val="22"/>
          <w:szCs w:val="22"/>
        </w:rPr>
        <w:t xml:space="preserve">Nothing in this </w:t>
      </w:r>
      <w:r w:rsidR="005A3825" w:rsidRPr="006407CF">
        <w:rPr>
          <w:rFonts w:ascii="Arial" w:hAnsi="Arial" w:cs="Arial"/>
          <w:sz w:val="22"/>
          <w:szCs w:val="22"/>
        </w:rPr>
        <w:t>Agreement</w:t>
      </w:r>
      <w:r w:rsidRPr="006407CF">
        <w:rPr>
          <w:rFonts w:ascii="Arial" w:hAnsi="Arial" w:cs="Arial"/>
          <w:sz w:val="22"/>
          <w:szCs w:val="22"/>
        </w:rPr>
        <w:t xml:space="preserve"> shall limit or exclude the </w:t>
      </w:r>
      <w:r w:rsidR="00B045EB" w:rsidRPr="006407CF">
        <w:rPr>
          <w:rFonts w:ascii="Arial" w:hAnsi="Arial" w:cs="Arial"/>
          <w:sz w:val="22"/>
          <w:szCs w:val="22"/>
        </w:rPr>
        <w:t>Consultant</w:t>
      </w:r>
      <w:r w:rsidRPr="006407CF">
        <w:rPr>
          <w:rFonts w:ascii="Arial" w:hAnsi="Arial" w:cs="Arial"/>
          <w:sz w:val="22"/>
          <w:szCs w:val="22"/>
        </w:rPr>
        <w:t>’s liability for:</w:t>
      </w:r>
      <w:bookmarkEnd w:id="39"/>
    </w:p>
    <w:p w14:paraId="6273DBCB" w14:textId="77777777" w:rsidR="00600849" w:rsidRPr="006407CF" w:rsidRDefault="00600849" w:rsidP="00734935">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death or personal i</w:t>
      </w:r>
      <w:r w:rsidR="00C3051B" w:rsidRPr="006407CF">
        <w:rPr>
          <w:rFonts w:ascii="Arial" w:hAnsi="Arial" w:cs="Arial"/>
          <w:color w:val="000000"/>
          <w:sz w:val="22"/>
          <w:szCs w:val="22"/>
        </w:rPr>
        <w:t>njury caused by its negligence</w:t>
      </w:r>
      <w:r w:rsidRPr="006407CF">
        <w:rPr>
          <w:rFonts w:ascii="Arial" w:hAnsi="Arial" w:cs="Arial"/>
          <w:color w:val="000000"/>
          <w:sz w:val="22"/>
          <w:szCs w:val="22"/>
        </w:rPr>
        <w:t xml:space="preserve">; </w:t>
      </w:r>
    </w:p>
    <w:p w14:paraId="11C3E18D" w14:textId="77777777" w:rsidR="00600849" w:rsidRPr="006407CF" w:rsidRDefault="00600849" w:rsidP="00734935">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fraud or fraudulent misrepresentation;</w:t>
      </w:r>
    </w:p>
    <w:p w14:paraId="22B099CB" w14:textId="77777777" w:rsidR="00600849" w:rsidRPr="006407CF" w:rsidRDefault="00600849" w:rsidP="00734935">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breach of the terms implied by section 2 of the Supply of Goods and Services Act 1982 (title and quiet possession) and any other liability which cannot be limited or excluded by applicable law.</w:t>
      </w:r>
    </w:p>
    <w:p w14:paraId="6C08C3BB" w14:textId="77777777" w:rsidR="00C96952" w:rsidRPr="006407CF" w:rsidRDefault="00C96952"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at its own cost effect and maintain with a reputable insurance company a policy or policies of insurance providing as a minimum the following levels of cover:</w:t>
      </w:r>
    </w:p>
    <w:p w14:paraId="2749C59C" w14:textId="77777777" w:rsidR="00C96952" w:rsidRPr="00725C73" w:rsidRDefault="00C96952" w:rsidP="00734935">
      <w:pPr>
        <w:pStyle w:val="Heading3"/>
        <w:spacing w:before="120"/>
        <w:ind w:left="1440"/>
        <w:rPr>
          <w:rFonts w:ascii="Arial" w:hAnsi="Arial" w:cs="Arial"/>
          <w:color w:val="000000"/>
          <w:sz w:val="22"/>
          <w:szCs w:val="22"/>
        </w:rPr>
      </w:pPr>
      <w:r w:rsidRPr="00725C73">
        <w:rPr>
          <w:rFonts w:ascii="Arial" w:hAnsi="Arial" w:cs="Arial"/>
          <w:color w:val="000000"/>
          <w:sz w:val="22"/>
          <w:szCs w:val="22"/>
        </w:rPr>
        <w:t>public liability insurance with a limit of indemnity of not less than £</w:t>
      </w:r>
      <w:r w:rsidR="00421AC2" w:rsidRPr="00725C73">
        <w:rPr>
          <w:rFonts w:ascii="Arial" w:hAnsi="Arial" w:cs="Arial"/>
          <w:color w:val="000000"/>
          <w:sz w:val="22"/>
          <w:szCs w:val="22"/>
        </w:rPr>
        <w:t>5</w:t>
      </w:r>
      <w:r w:rsidRPr="00725C73">
        <w:rPr>
          <w:rFonts w:ascii="Arial" w:hAnsi="Arial" w:cs="Arial"/>
          <w:color w:val="000000"/>
          <w:sz w:val="22"/>
          <w:szCs w:val="22"/>
        </w:rPr>
        <w:t>,000,000 (</w:t>
      </w:r>
      <w:r w:rsidR="00421AC2" w:rsidRPr="00725C73">
        <w:rPr>
          <w:rFonts w:ascii="Arial" w:hAnsi="Arial" w:cs="Arial"/>
          <w:color w:val="000000"/>
          <w:sz w:val="22"/>
          <w:szCs w:val="22"/>
        </w:rPr>
        <w:t>five</w:t>
      </w:r>
      <w:r w:rsidRPr="00725C73">
        <w:rPr>
          <w:rFonts w:ascii="Arial" w:hAnsi="Arial" w:cs="Arial"/>
          <w:color w:val="000000"/>
          <w:sz w:val="22"/>
          <w:szCs w:val="22"/>
        </w:rPr>
        <w:t xml:space="preserve"> million pounds) in relation to any one claim or series of claims;</w:t>
      </w:r>
    </w:p>
    <w:p w14:paraId="542EC212" w14:textId="77777777" w:rsidR="00421AC2" w:rsidRPr="00725C73" w:rsidRDefault="00421AC2" w:rsidP="00734935">
      <w:pPr>
        <w:pStyle w:val="Heading3"/>
        <w:spacing w:before="120"/>
        <w:ind w:left="1440"/>
        <w:rPr>
          <w:rFonts w:ascii="Arial" w:hAnsi="Arial" w:cs="Arial"/>
          <w:color w:val="000000"/>
          <w:sz w:val="22"/>
          <w:szCs w:val="22"/>
        </w:rPr>
      </w:pPr>
      <w:proofErr w:type="gramStart"/>
      <w:r w:rsidRPr="00725C73">
        <w:rPr>
          <w:rFonts w:ascii="Arial" w:hAnsi="Arial" w:cs="Arial"/>
          <w:color w:val="000000"/>
          <w:sz w:val="22"/>
          <w:szCs w:val="22"/>
        </w:rPr>
        <w:t>employers</w:t>
      </w:r>
      <w:proofErr w:type="gramEnd"/>
      <w:r w:rsidRPr="00725C73">
        <w:rPr>
          <w:rFonts w:ascii="Arial" w:hAnsi="Arial" w:cs="Arial"/>
          <w:color w:val="000000"/>
          <w:sz w:val="22"/>
          <w:szCs w:val="22"/>
        </w:rPr>
        <w:t xml:space="preserve"> liability insurance with a limit of indemnity of not less than £5,000,000 (five million pounds) in relation to any one claim or series of claims;</w:t>
      </w:r>
    </w:p>
    <w:p w14:paraId="20D8028F" w14:textId="4B949993" w:rsidR="00C96952" w:rsidRPr="00725C73" w:rsidRDefault="00C96952" w:rsidP="00734935">
      <w:pPr>
        <w:pStyle w:val="Heading3"/>
        <w:spacing w:before="120"/>
        <w:ind w:left="1440"/>
        <w:rPr>
          <w:rFonts w:ascii="Arial" w:hAnsi="Arial" w:cs="Arial"/>
          <w:color w:val="000000"/>
          <w:sz w:val="22"/>
          <w:szCs w:val="22"/>
        </w:rPr>
      </w:pPr>
      <w:r w:rsidRPr="00725C73">
        <w:rPr>
          <w:rFonts w:ascii="Arial" w:hAnsi="Arial" w:cs="Arial"/>
          <w:color w:val="000000"/>
          <w:sz w:val="22"/>
          <w:szCs w:val="22"/>
        </w:rPr>
        <w:t>professional indemnity insurance with a limit of indemnity of not less than £</w:t>
      </w:r>
      <w:r w:rsidR="002A7270" w:rsidRPr="00725C73">
        <w:rPr>
          <w:rFonts w:ascii="Arial" w:hAnsi="Arial" w:cs="Arial"/>
          <w:color w:val="000000"/>
          <w:sz w:val="22"/>
          <w:szCs w:val="22"/>
        </w:rPr>
        <w:t>2</w:t>
      </w:r>
      <w:r w:rsidRPr="00725C73">
        <w:rPr>
          <w:rFonts w:ascii="Arial" w:hAnsi="Arial" w:cs="Arial"/>
          <w:color w:val="000000"/>
          <w:sz w:val="22"/>
          <w:szCs w:val="22"/>
        </w:rPr>
        <w:t xml:space="preserve">,000,000 (five million pounds) in relation to any one claim or series of claims </w:t>
      </w:r>
    </w:p>
    <w:p w14:paraId="19E6EF82" w14:textId="77777777" w:rsidR="00C96952" w:rsidRPr="006407CF" w:rsidRDefault="00C96952" w:rsidP="00AE55F2">
      <w:pPr>
        <w:pStyle w:val="Bodysubclause"/>
        <w:spacing w:before="120"/>
        <w:rPr>
          <w:rFonts w:ascii="Arial" w:hAnsi="Arial" w:cs="Arial"/>
          <w:sz w:val="22"/>
          <w:szCs w:val="22"/>
        </w:rPr>
      </w:pPr>
      <w:r w:rsidRPr="006407CF">
        <w:rPr>
          <w:rFonts w:ascii="Arial" w:hAnsi="Arial" w:cs="Arial"/>
          <w:sz w:val="22"/>
          <w:szCs w:val="22"/>
        </w:rPr>
        <w:t xml:space="preserve">in respect of all risks which may be incurred by the </w:t>
      </w:r>
      <w:r w:rsidR="00B045EB" w:rsidRPr="006407CF">
        <w:rPr>
          <w:rFonts w:ascii="Arial" w:hAnsi="Arial" w:cs="Arial"/>
          <w:sz w:val="22"/>
          <w:szCs w:val="22"/>
        </w:rPr>
        <w:t>Consultant</w:t>
      </w:r>
      <w:r w:rsidRPr="006407CF">
        <w:rPr>
          <w:rFonts w:ascii="Arial" w:hAnsi="Arial" w:cs="Arial"/>
          <w:sz w:val="22"/>
          <w:szCs w:val="22"/>
        </w:rPr>
        <w:t xml:space="preserve">, arising out of the </w:t>
      </w:r>
      <w:r w:rsidR="00B045EB" w:rsidRPr="006407CF">
        <w:rPr>
          <w:rFonts w:ascii="Arial" w:hAnsi="Arial" w:cs="Arial"/>
          <w:sz w:val="22"/>
          <w:szCs w:val="22"/>
        </w:rPr>
        <w:t>Consultant</w:t>
      </w:r>
      <w:r w:rsidRPr="006407CF">
        <w:rPr>
          <w:rFonts w:ascii="Arial" w:hAnsi="Arial" w:cs="Arial"/>
          <w:sz w:val="22"/>
          <w:szCs w:val="22"/>
        </w:rPr>
        <w:t xml:space="preserve">'s performance of this </w:t>
      </w:r>
      <w:r w:rsidR="005A3825" w:rsidRPr="006407CF">
        <w:rPr>
          <w:rFonts w:ascii="Arial" w:hAnsi="Arial" w:cs="Arial"/>
          <w:sz w:val="22"/>
          <w:szCs w:val="22"/>
        </w:rPr>
        <w:t>Agreement</w:t>
      </w:r>
      <w:r w:rsidRPr="006407CF">
        <w:rPr>
          <w:rFonts w:ascii="Arial" w:hAnsi="Arial" w:cs="Arial"/>
          <w:sz w:val="22"/>
          <w:szCs w:val="22"/>
        </w:rPr>
        <w:t xml:space="preserve">, including death or personal injury, loss of or damage to property or any other loss.  Such policies shall include cover in respect of any financial loss arising from any advice given or omitted to be given by the </w:t>
      </w:r>
      <w:r w:rsidR="00B045EB" w:rsidRPr="006407CF">
        <w:rPr>
          <w:rFonts w:ascii="Arial" w:hAnsi="Arial" w:cs="Arial"/>
          <w:sz w:val="22"/>
          <w:szCs w:val="22"/>
        </w:rPr>
        <w:t>Consultant</w:t>
      </w:r>
      <w:r w:rsidRPr="006407CF">
        <w:rPr>
          <w:rFonts w:ascii="Arial" w:hAnsi="Arial" w:cs="Arial"/>
          <w:sz w:val="22"/>
          <w:szCs w:val="22"/>
        </w:rPr>
        <w:t xml:space="preserve">. </w:t>
      </w:r>
    </w:p>
    <w:p w14:paraId="4B7F139C"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 xml:space="preserve"> shall have liability for and shall indemnify </w:t>
      </w:r>
      <w:r w:rsidR="00BC0C96" w:rsidRPr="006407CF">
        <w:rPr>
          <w:rFonts w:ascii="Arial" w:hAnsi="Arial" w:cs="Arial"/>
          <w:sz w:val="22"/>
          <w:szCs w:val="22"/>
        </w:rPr>
        <w:t>the Council</w:t>
      </w:r>
      <w:r w:rsidRPr="006407CF">
        <w:rPr>
          <w:rFonts w:ascii="Arial" w:hAnsi="Arial" w:cs="Arial"/>
          <w:sz w:val="22"/>
          <w:szCs w:val="22"/>
        </w:rPr>
        <w:t xml:space="preserve"> for any loss, liability, costs (including reasonable legal costs), damages or expenses arising from any breach by the </w:t>
      </w:r>
      <w:r w:rsidR="00B045EB" w:rsidRPr="006407CF">
        <w:rPr>
          <w:rFonts w:ascii="Arial" w:hAnsi="Arial" w:cs="Arial"/>
          <w:sz w:val="22"/>
          <w:szCs w:val="22"/>
        </w:rPr>
        <w:t>Consultant</w:t>
      </w:r>
      <w:r w:rsidRPr="006407CF">
        <w:rPr>
          <w:rFonts w:ascii="Arial" w:hAnsi="Arial" w:cs="Arial"/>
          <w:sz w:val="22"/>
          <w:szCs w:val="22"/>
        </w:rPr>
        <w:t xml:space="preserve"> of the terms of this </w:t>
      </w:r>
      <w:r w:rsidR="005A3825" w:rsidRPr="006407CF">
        <w:rPr>
          <w:rFonts w:ascii="Arial" w:hAnsi="Arial" w:cs="Arial"/>
          <w:sz w:val="22"/>
          <w:szCs w:val="22"/>
        </w:rPr>
        <w:t>Agreement</w:t>
      </w:r>
      <w:r w:rsidRPr="006407CF">
        <w:rPr>
          <w:rFonts w:ascii="Arial" w:hAnsi="Arial" w:cs="Arial"/>
          <w:sz w:val="22"/>
          <w:szCs w:val="22"/>
        </w:rPr>
        <w:t xml:space="preserve"> including any negligent or reckl</w:t>
      </w:r>
      <w:r w:rsidR="00C5388B" w:rsidRPr="006407CF">
        <w:rPr>
          <w:rFonts w:ascii="Arial" w:hAnsi="Arial" w:cs="Arial"/>
          <w:sz w:val="22"/>
          <w:szCs w:val="22"/>
        </w:rPr>
        <w:t>ess act, omission or default in</w:t>
      </w:r>
      <w:r w:rsidRPr="006407CF">
        <w:rPr>
          <w:rFonts w:ascii="Arial" w:hAnsi="Arial" w:cs="Arial"/>
          <w:sz w:val="22"/>
          <w:szCs w:val="22"/>
        </w:rPr>
        <w:t xml:space="preserve"> the provision of the Services and shall accordingly maintain in force during the Engagement full and comprehensive Insurance Policies.</w:t>
      </w:r>
    </w:p>
    <w:p w14:paraId="65202927"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ensure that the Insurance Policies are taken out with reputable insurers acceptable to </w:t>
      </w:r>
      <w:r w:rsidR="00BC0C96" w:rsidRPr="006407CF">
        <w:rPr>
          <w:rFonts w:ascii="Arial" w:hAnsi="Arial" w:cs="Arial"/>
          <w:sz w:val="22"/>
          <w:szCs w:val="22"/>
        </w:rPr>
        <w:t>the Council</w:t>
      </w:r>
      <w:r w:rsidRPr="006407CF">
        <w:rPr>
          <w:rFonts w:ascii="Arial" w:hAnsi="Arial" w:cs="Arial"/>
          <w:sz w:val="22"/>
          <w:szCs w:val="22"/>
        </w:rPr>
        <w:t xml:space="preserve"> and that the level of cover and other terms of insurance are acceptable to and agreed by </w:t>
      </w:r>
      <w:r w:rsidR="00BC0C96" w:rsidRPr="006407CF">
        <w:rPr>
          <w:rFonts w:ascii="Arial" w:hAnsi="Arial" w:cs="Arial"/>
          <w:sz w:val="22"/>
          <w:szCs w:val="22"/>
        </w:rPr>
        <w:t>the Council</w:t>
      </w:r>
      <w:r w:rsidRPr="006407CF">
        <w:rPr>
          <w:rFonts w:ascii="Arial" w:hAnsi="Arial" w:cs="Arial"/>
          <w:sz w:val="22"/>
          <w:szCs w:val="22"/>
        </w:rPr>
        <w:t>.</w:t>
      </w:r>
    </w:p>
    <w:p w14:paraId="1DD7A313"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on request supply to </w:t>
      </w:r>
      <w:r w:rsidR="00BC0C96" w:rsidRPr="006407CF">
        <w:rPr>
          <w:rFonts w:ascii="Arial" w:hAnsi="Arial" w:cs="Arial"/>
          <w:sz w:val="22"/>
          <w:szCs w:val="22"/>
        </w:rPr>
        <w:t>the Council</w:t>
      </w:r>
      <w:r w:rsidRPr="006407CF">
        <w:rPr>
          <w:rFonts w:ascii="Arial" w:hAnsi="Arial" w:cs="Arial"/>
          <w:sz w:val="22"/>
          <w:szCs w:val="22"/>
        </w:rPr>
        <w:t xml:space="preserve"> copies of the Insurance Policies and evidence that the relevant premiums have been paid.</w:t>
      </w:r>
    </w:p>
    <w:p w14:paraId="7497C493"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all terms and conditions of the Insurance Policies at all times. If cover under the Insurance Policies shall lapse or not be renewed or be changed in any material way or if the </w:t>
      </w:r>
      <w:r w:rsidR="00B045EB" w:rsidRPr="006407CF">
        <w:rPr>
          <w:rFonts w:ascii="Arial" w:hAnsi="Arial" w:cs="Arial"/>
          <w:sz w:val="22"/>
          <w:szCs w:val="22"/>
        </w:rPr>
        <w:t>Consultant</w:t>
      </w:r>
      <w:r w:rsidRPr="006407CF">
        <w:rPr>
          <w:rFonts w:ascii="Arial" w:hAnsi="Arial" w:cs="Arial"/>
          <w:sz w:val="22"/>
          <w:szCs w:val="22"/>
        </w:rPr>
        <w:t xml:space="preserve"> is aware of any reason why the cover under the Insurance Policies may lapse or not be renewed or be changed in any material way, the </w:t>
      </w:r>
      <w:r w:rsidR="00B045EB" w:rsidRPr="006407CF">
        <w:rPr>
          <w:rFonts w:ascii="Arial" w:hAnsi="Arial" w:cs="Arial"/>
          <w:sz w:val="22"/>
          <w:szCs w:val="22"/>
        </w:rPr>
        <w:t>Consultant</w:t>
      </w:r>
      <w:r w:rsidRPr="006407CF">
        <w:rPr>
          <w:rFonts w:ascii="Arial" w:hAnsi="Arial" w:cs="Arial"/>
          <w:sz w:val="22"/>
          <w:szCs w:val="22"/>
        </w:rPr>
        <w:t xml:space="preserve"> shall notify </w:t>
      </w:r>
      <w:r w:rsidR="00BC0C96" w:rsidRPr="006407CF">
        <w:rPr>
          <w:rFonts w:ascii="Arial" w:hAnsi="Arial" w:cs="Arial"/>
          <w:sz w:val="22"/>
          <w:szCs w:val="22"/>
        </w:rPr>
        <w:t>the Council</w:t>
      </w:r>
      <w:r w:rsidRPr="006407CF">
        <w:rPr>
          <w:rFonts w:ascii="Arial" w:hAnsi="Arial" w:cs="Arial"/>
          <w:sz w:val="22"/>
          <w:szCs w:val="22"/>
        </w:rPr>
        <w:t xml:space="preserve"> without delay.</w:t>
      </w:r>
    </w:p>
    <w:p w14:paraId="7D5D2FD6" w14:textId="77777777" w:rsidR="006B0CB0" w:rsidRPr="006407CF" w:rsidRDefault="00AE647A" w:rsidP="0073056F">
      <w:pPr>
        <w:pStyle w:val="Heading1"/>
        <w:numPr>
          <w:ilvl w:val="0"/>
          <w:numId w:val="27"/>
        </w:numPr>
        <w:spacing w:before="120" w:after="120"/>
        <w:ind w:left="720" w:hanging="720"/>
        <w:rPr>
          <w:rFonts w:ascii="Arial" w:hAnsi="Arial" w:cs="Arial"/>
          <w:sz w:val="22"/>
          <w:szCs w:val="22"/>
        </w:rPr>
      </w:pPr>
      <w:bookmarkStart w:id="40" w:name="a858155"/>
      <w:bookmarkStart w:id="41" w:name="_Toc446422168"/>
      <w:r w:rsidRPr="006407CF">
        <w:rPr>
          <w:rFonts w:ascii="Arial" w:hAnsi="Arial" w:cs="Arial"/>
          <w:sz w:val="22"/>
          <w:szCs w:val="22"/>
        </w:rPr>
        <w:t>Termination</w:t>
      </w:r>
      <w:bookmarkEnd w:id="40"/>
      <w:bookmarkEnd w:id="41"/>
    </w:p>
    <w:p w14:paraId="7B012F6E" w14:textId="77777777" w:rsidR="00D61F63" w:rsidRPr="006407CF" w:rsidRDefault="00AE647A" w:rsidP="00734935">
      <w:pPr>
        <w:pStyle w:val="Heading2"/>
        <w:spacing w:before="120"/>
        <w:ind w:left="720" w:hanging="720"/>
        <w:rPr>
          <w:rFonts w:ascii="Arial" w:hAnsi="Arial" w:cs="Arial"/>
          <w:sz w:val="22"/>
          <w:szCs w:val="22"/>
        </w:rPr>
      </w:pPr>
      <w:bookmarkStart w:id="42" w:name="a74374"/>
      <w:r w:rsidRPr="006407CF">
        <w:rPr>
          <w:rFonts w:ascii="Arial" w:hAnsi="Arial" w:cs="Arial"/>
          <w:sz w:val="22"/>
          <w:szCs w:val="22"/>
        </w:rPr>
        <w:t xml:space="preserve">Notwithstanding the provisions of </w:t>
      </w:r>
      <w:r w:rsidR="003111C6" w:rsidRPr="006407CF">
        <w:rPr>
          <w:rFonts w:ascii="Arial" w:hAnsi="Arial" w:cs="Arial"/>
          <w:sz w:val="22"/>
          <w:szCs w:val="22"/>
        </w:rPr>
        <w:t>Clause</w:t>
      </w:r>
      <w:r w:rsidRPr="006407CF">
        <w:rPr>
          <w:rFonts w:ascii="Arial" w:hAnsi="Arial" w:cs="Arial"/>
          <w:sz w:val="22"/>
          <w:szCs w:val="22"/>
        </w:rPr>
        <w:t xml:space="preserve"> </w:t>
      </w:r>
      <w:r w:rsidR="00D61F63" w:rsidRPr="006407CF">
        <w:rPr>
          <w:rFonts w:ascii="Arial" w:hAnsi="Arial" w:cs="Arial"/>
          <w:sz w:val="22"/>
          <w:szCs w:val="22"/>
        </w:rPr>
        <w:fldChar w:fldCharType="begin"/>
      </w:r>
      <w:r w:rsidRPr="006407CF">
        <w:rPr>
          <w:rFonts w:ascii="Arial" w:hAnsi="Arial" w:cs="Arial"/>
          <w:sz w:val="22"/>
          <w:szCs w:val="22"/>
        </w:rPr>
        <w:instrText xml:space="preserve">REF "a248817" \h \w </w:instrText>
      </w:r>
      <w:r w:rsidR="00507EFC" w:rsidRPr="006407CF">
        <w:rPr>
          <w:rFonts w:ascii="Arial" w:hAnsi="Arial" w:cs="Arial"/>
          <w:sz w:val="22"/>
          <w:szCs w:val="22"/>
        </w:rPr>
        <w:instrText xml:space="preserve"> \* MERGEFORMAT </w:instrText>
      </w:r>
      <w:r w:rsidR="00D61F63" w:rsidRPr="006407CF">
        <w:rPr>
          <w:rFonts w:ascii="Arial" w:hAnsi="Arial" w:cs="Arial"/>
          <w:sz w:val="22"/>
          <w:szCs w:val="22"/>
        </w:rPr>
      </w:r>
      <w:r w:rsidR="00D61F63" w:rsidRPr="006407CF">
        <w:rPr>
          <w:rFonts w:ascii="Arial" w:hAnsi="Arial" w:cs="Arial"/>
          <w:sz w:val="22"/>
          <w:szCs w:val="22"/>
        </w:rPr>
        <w:fldChar w:fldCharType="separate"/>
      </w:r>
      <w:r w:rsidR="00DE0838" w:rsidRPr="006407CF">
        <w:rPr>
          <w:rFonts w:ascii="Arial" w:hAnsi="Arial" w:cs="Arial"/>
          <w:sz w:val="22"/>
          <w:szCs w:val="22"/>
        </w:rPr>
        <w:t>2.2</w:t>
      </w:r>
      <w:r w:rsidR="00D61F63" w:rsidRPr="006407CF">
        <w:rPr>
          <w:rFonts w:ascii="Arial" w:hAnsi="Arial" w:cs="Arial"/>
          <w:sz w:val="22"/>
          <w:szCs w:val="22"/>
        </w:rPr>
        <w:fldChar w:fldCharType="end"/>
      </w:r>
      <w:r w:rsidRPr="006407CF">
        <w:rPr>
          <w:rFonts w:ascii="Arial" w:hAnsi="Arial" w:cs="Arial"/>
          <w:sz w:val="22"/>
          <w:szCs w:val="22"/>
        </w:rPr>
        <w:t xml:space="preserve">, </w:t>
      </w:r>
      <w:r w:rsidR="00BC0C96" w:rsidRPr="006407CF">
        <w:rPr>
          <w:rFonts w:ascii="Arial" w:hAnsi="Arial" w:cs="Arial"/>
          <w:sz w:val="22"/>
          <w:szCs w:val="22"/>
        </w:rPr>
        <w:t>the Council</w:t>
      </w:r>
      <w:r w:rsidRPr="006407CF">
        <w:rPr>
          <w:rFonts w:ascii="Arial" w:hAnsi="Arial" w:cs="Arial"/>
          <w:sz w:val="22"/>
          <w:szCs w:val="22"/>
        </w:rPr>
        <w:t xml:space="preserve"> may terminate the Engagement with immediate effect without notice and without any liability to make any further payment to the </w:t>
      </w:r>
      <w:r w:rsidR="00B045EB" w:rsidRPr="006407CF">
        <w:rPr>
          <w:rFonts w:ascii="Arial" w:hAnsi="Arial" w:cs="Arial"/>
          <w:sz w:val="22"/>
          <w:szCs w:val="22"/>
        </w:rPr>
        <w:t>Consultant</w:t>
      </w:r>
      <w:r w:rsidRPr="006407CF">
        <w:rPr>
          <w:rFonts w:ascii="Arial" w:hAnsi="Arial" w:cs="Arial"/>
          <w:sz w:val="22"/>
          <w:szCs w:val="22"/>
        </w:rPr>
        <w:t xml:space="preserve"> (other than in respect of amounts accrued before the Termination Date) if at any time:</w:t>
      </w:r>
      <w:bookmarkEnd w:id="42"/>
    </w:p>
    <w:p w14:paraId="7785978D"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gross misconduct affecting </w:t>
      </w:r>
      <w:r w:rsidR="00B55A27" w:rsidRPr="006407CF">
        <w:rPr>
          <w:rFonts w:ascii="Arial" w:hAnsi="Arial" w:cs="Arial"/>
          <w:color w:val="000000"/>
          <w:sz w:val="22"/>
          <w:szCs w:val="22"/>
        </w:rPr>
        <w:t xml:space="preserve">the </w:t>
      </w:r>
      <w:r w:rsidR="00450BBC" w:rsidRPr="006407CF">
        <w:rPr>
          <w:rFonts w:ascii="Arial" w:hAnsi="Arial" w:cs="Arial"/>
          <w:color w:val="000000"/>
          <w:sz w:val="22"/>
          <w:szCs w:val="22"/>
        </w:rPr>
        <w:t>Council;</w:t>
      </w:r>
    </w:p>
    <w:p w14:paraId="5B140185"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serious or repeated breach or non-observance of any of the provisions of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or refuses or neglects to comply with any reasonable and lawful directions of </w:t>
      </w:r>
      <w:r w:rsidR="00BC0C96" w:rsidRPr="006407CF">
        <w:rPr>
          <w:rFonts w:ascii="Arial" w:hAnsi="Arial" w:cs="Arial"/>
          <w:color w:val="000000"/>
          <w:sz w:val="22"/>
          <w:szCs w:val="22"/>
        </w:rPr>
        <w:t>the Council</w:t>
      </w:r>
      <w:r w:rsidRPr="006407CF">
        <w:rPr>
          <w:rFonts w:ascii="Arial" w:hAnsi="Arial" w:cs="Arial"/>
          <w:color w:val="000000"/>
          <w:sz w:val="22"/>
          <w:szCs w:val="22"/>
        </w:rPr>
        <w:t>;</w:t>
      </w:r>
    </w:p>
    <w:p w14:paraId="298B2A8D"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is, in the</w:t>
      </w:r>
      <w:r w:rsidR="004D2C5E" w:rsidRPr="006407CF">
        <w:rPr>
          <w:rFonts w:ascii="Arial" w:hAnsi="Arial" w:cs="Arial"/>
          <w:color w:val="000000"/>
          <w:sz w:val="22"/>
          <w:szCs w:val="22"/>
        </w:rPr>
        <w:t xml:space="preserve"> reasonable opinion of the Council</w:t>
      </w:r>
      <w:r w:rsidRPr="006407CF">
        <w:rPr>
          <w:rFonts w:ascii="Arial" w:hAnsi="Arial" w:cs="Arial"/>
          <w:color w:val="000000"/>
          <w:sz w:val="22"/>
          <w:szCs w:val="22"/>
        </w:rPr>
        <w:t>, negligent or incompetent in the performance of the Services;</w:t>
      </w:r>
    </w:p>
    <w:p w14:paraId="5AEC37E4"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makes a resolution for its winding up, makes an arrangement or composition with its creditors or makes an application to a court of competent jurisdiction for protection from its creditors or an administration or winding-up order is made or an administrator or receiver is appointed in relation to the </w:t>
      </w:r>
      <w:r w:rsidR="00B045EB" w:rsidRPr="006407CF">
        <w:rPr>
          <w:rFonts w:ascii="Arial" w:hAnsi="Arial" w:cs="Arial"/>
          <w:color w:val="000000"/>
          <w:sz w:val="22"/>
          <w:szCs w:val="22"/>
        </w:rPr>
        <w:t>Consultant</w:t>
      </w:r>
      <w:r w:rsidRPr="006407CF">
        <w:rPr>
          <w:rFonts w:ascii="Arial" w:hAnsi="Arial" w:cs="Arial"/>
          <w:color w:val="000000"/>
          <w:sz w:val="22"/>
          <w:szCs w:val="22"/>
        </w:rPr>
        <w:t>;</w:t>
      </w:r>
    </w:p>
    <w:p w14:paraId="33290969"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006B19E3" w:rsidRPr="006407CF">
        <w:rPr>
          <w:rFonts w:ascii="Arial" w:hAnsi="Arial" w:cs="Arial"/>
          <w:color w:val="000000"/>
          <w:sz w:val="22"/>
          <w:szCs w:val="22"/>
        </w:rPr>
        <w:t xml:space="preserve"> </w:t>
      </w:r>
      <w:r w:rsidRPr="006407CF">
        <w:rPr>
          <w:rFonts w:ascii="Arial" w:hAnsi="Arial" w:cs="Arial"/>
          <w:color w:val="000000"/>
          <w:sz w:val="22"/>
          <w:szCs w:val="22"/>
        </w:rPr>
        <w:t xml:space="preserve">is incapacitated (including by reason of illness or accident) from providing the Services for an aggregate period of </w:t>
      </w:r>
      <w:r w:rsidR="00593DD4" w:rsidRPr="006407CF">
        <w:rPr>
          <w:rFonts w:ascii="Arial" w:hAnsi="Arial" w:cs="Arial"/>
          <w:color w:val="000000"/>
          <w:sz w:val="22"/>
          <w:szCs w:val="22"/>
        </w:rPr>
        <w:t>5</w:t>
      </w:r>
      <w:r w:rsidRPr="006407CF">
        <w:rPr>
          <w:rFonts w:ascii="Arial" w:hAnsi="Arial" w:cs="Arial"/>
          <w:color w:val="000000"/>
          <w:sz w:val="22"/>
          <w:szCs w:val="22"/>
        </w:rPr>
        <w:t xml:space="preserve"> </w:t>
      </w:r>
      <w:r w:rsidR="00593DD4" w:rsidRPr="006407CF">
        <w:rPr>
          <w:rFonts w:ascii="Arial" w:hAnsi="Arial" w:cs="Arial"/>
          <w:color w:val="000000"/>
          <w:sz w:val="22"/>
          <w:szCs w:val="22"/>
        </w:rPr>
        <w:t xml:space="preserve">(five) </w:t>
      </w:r>
      <w:r w:rsidRPr="006407CF">
        <w:rPr>
          <w:rFonts w:ascii="Arial" w:hAnsi="Arial" w:cs="Arial"/>
          <w:color w:val="000000"/>
          <w:sz w:val="22"/>
          <w:szCs w:val="22"/>
        </w:rPr>
        <w:t xml:space="preserve">days in any </w:t>
      </w:r>
      <w:r w:rsidR="00593DD4" w:rsidRPr="006407CF">
        <w:rPr>
          <w:rFonts w:ascii="Arial" w:hAnsi="Arial" w:cs="Arial"/>
          <w:color w:val="000000"/>
          <w:sz w:val="22"/>
          <w:szCs w:val="22"/>
        </w:rPr>
        <w:t xml:space="preserve">4 (four) </w:t>
      </w:r>
      <w:r w:rsidR="006407CF" w:rsidRPr="006407CF">
        <w:rPr>
          <w:rFonts w:ascii="Arial" w:hAnsi="Arial" w:cs="Arial"/>
          <w:color w:val="000000"/>
          <w:sz w:val="22"/>
          <w:szCs w:val="22"/>
        </w:rPr>
        <w:t>–</w:t>
      </w:r>
      <w:r w:rsidRPr="006407CF">
        <w:rPr>
          <w:rFonts w:ascii="Arial" w:hAnsi="Arial" w:cs="Arial"/>
          <w:color w:val="000000"/>
          <w:sz w:val="22"/>
          <w:szCs w:val="22"/>
        </w:rPr>
        <w:t>week</w:t>
      </w:r>
      <w:r w:rsidR="006407CF" w:rsidRPr="006407CF">
        <w:rPr>
          <w:rFonts w:ascii="Arial" w:hAnsi="Arial" w:cs="Arial"/>
          <w:color w:val="000000"/>
          <w:sz w:val="22"/>
          <w:szCs w:val="22"/>
        </w:rPr>
        <w:t xml:space="preserve"> </w:t>
      </w:r>
      <w:r w:rsidRPr="006407CF">
        <w:rPr>
          <w:rFonts w:ascii="Arial" w:hAnsi="Arial" w:cs="Arial"/>
          <w:color w:val="000000"/>
          <w:sz w:val="22"/>
          <w:szCs w:val="22"/>
        </w:rPr>
        <w:t>consecutive period;</w:t>
      </w:r>
    </w:p>
    <w:p w14:paraId="485AC3FB"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fraud or dishonesty or acts in any mann</w:t>
      </w:r>
      <w:r w:rsidR="00450BBC" w:rsidRPr="006407CF">
        <w:rPr>
          <w:rFonts w:ascii="Arial" w:hAnsi="Arial" w:cs="Arial"/>
          <w:color w:val="000000"/>
          <w:sz w:val="22"/>
          <w:szCs w:val="22"/>
        </w:rPr>
        <w:t xml:space="preserve">er which in the opinion of the Council </w:t>
      </w:r>
      <w:r w:rsidRPr="006407CF">
        <w:rPr>
          <w:rFonts w:ascii="Arial" w:hAnsi="Arial" w:cs="Arial"/>
          <w:color w:val="000000"/>
          <w:sz w:val="22"/>
          <w:szCs w:val="22"/>
        </w:rPr>
        <w:t xml:space="preserve">brings or is likely to bring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or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into disrepute or is materially </w:t>
      </w:r>
      <w:proofErr w:type="gramStart"/>
      <w:r w:rsidRPr="006407CF">
        <w:rPr>
          <w:rFonts w:ascii="Arial" w:hAnsi="Arial" w:cs="Arial"/>
          <w:color w:val="000000"/>
          <w:sz w:val="22"/>
          <w:szCs w:val="22"/>
        </w:rPr>
        <w:t>adverse</w:t>
      </w:r>
      <w:proofErr w:type="gramEnd"/>
      <w:r w:rsidRPr="006407CF">
        <w:rPr>
          <w:rFonts w:ascii="Arial" w:hAnsi="Arial" w:cs="Arial"/>
          <w:color w:val="000000"/>
          <w:sz w:val="22"/>
          <w:szCs w:val="22"/>
        </w:rPr>
        <w:t xml:space="preserve"> to the interests of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w:t>
      </w:r>
    </w:p>
    <w:p w14:paraId="5D1D4EEC"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offence under the Bribery Act 2010</w:t>
      </w:r>
      <w:r w:rsidR="00EC42DA" w:rsidRPr="006407CF">
        <w:rPr>
          <w:rFonts w:ascii="Arial" w:hAnsi="Arial" w:cs="Arial"/>
          <w:color w:val="000000"/>
          <w:sz w:val="22"/>
          <w:szCs w:val="22"/>
        </w:rPr>
        <w:t>; or</w:t>
      </w:r>
    </w:p>
    <w:p w14:paraId="48698C4D" w14:textId="77777777" w:rsidR="00666CB1" w:rsidRPr="006407CF" w:rsidRDefault="00666CB1"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any of the provisions of Regulation 73(1) of the Public Contracts Regulations 2015 apply.</w:t>
      </w:r>
    </w:p>
    <w:p w14:paraId="14383447"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rights of </w:t>
      </w:r>
      <w:r w:rsidR="00BC0C96" w:rsidRPr="006407CF">
        <w:rPr>
          <w:rFonts w:ascii="Arial" w:hAnsi="Arial" w:cs="Arial"/>
          <w:sz w:val="22"/>
          <w:szCs w:val="22"/>
        </w:rPr>
        <w:t>the Council</w:t>
      </w:r>
      <w:r w:rsidRPr="006407CF">
        <w:rPr>
          <w:rFonts w:ascii="Arial" w:hAnsi="Arial" w:cs="Arial"/>
          <w:sz w:val="22"/>
          <w:szCs w:val="22"/>
        </w:rPr>
        <w:t xml:space="preserve"> under </w:t>
      </w:r>
      <w:r w:rsidR="003111C6" w:rsidRPr="006407CF">
        <w:rPr>
          <w:rFonts w:ascii="Arial" w:hAnsi="Arial" w:cs="Arial"/>
          <w:sz w:val="22"/>
          <w:szCs w:val="22"/>
        </w:rPr>
        <w:t>Clause</w:t>
      </w:r>
      <w:r w:rsidRPr="006407CF">
        <w:rPr>
          <w:rFonts w:ascii="Arial" w:hAnsi="Arial" w:cs="Arial"/>
          <w:sz w:val="22"/>
          <w:szCs w:val="22"/>
        </w:rPr>
        <w:t xml:space="preserve"> </w:t>
      </w:r>
      <w:r w:rsidR="00D61F63" w:rsidRPr="006407CF">
        <w:rPr>
          <w:rFonts w:ascii="Arial" w:hAnsi="Arial" w:cs="Arial"/>
          <w:sz w:val="22"/>
          <w:szCs w:val="22"/>
        </w:rPr>
        <w:fldChar w:fldCharType="begin"/>
      </w:r>
      <w:r w:rsidRPr="006407CF">
        <w:rPr>
          <w:rFonts w:ascii="Arial" w:hAnsi="Arial" w:cs="Arial"/>
          <w:sz w:val="22"/>
          <w:szCs w:val="22"/>
        </w:rPr>
        <w:instrText xml:space="preserve">REF "a74374" \h \w </w:instrText>
      </w:r>
      <w:r w:rsidR="00507EFC" w:rsidRPr="006407CF">
        <w:rPr>
          <w:rFonts w:ascii="Arial" w:hAnsi="Arial" w:cs="Arial"/>
          <w:sz w:val="22"/>
          <w:szCs w:val="22"/>
        </w:rPr>
        <w:instrText xml:space="preserve"> \* MERGEFORMAT </w:instrText>
      </w:r>
      <w:r w:rsidR="00D61F63" w:rsidRPr="006407CF">
        <w:rPr>
          <w:rFonts w:ascii="Arial" w:hAnsi="Arial" w:cs="Arial"/>
          <w:sz w:val="22"/>
          <w:szCs w:val="22"/>
        </w:rPr>
      </w:r>
      <w:r w:rsidR="00D61F63" w:rsidRPr="006407CF">
        <w:rPr>
          <w:rFonts w:ascii="Arial" w:hAnsi="Arial" w:cs="Arial"/>
          <w:sz w:val="22"/>
          <w:szCs w:val="22"/>
        </w:rPr>
        <w:fldChar w:fldCharType="separate"/>
      </w:r>
      <w:r w:rsidR="00DE0838" w:rsidRPr="006407CF">
        <w:rPr>
          <w:rFonts w:ascii="Arial" w:hAnsi="Arial" w:cs="Arial"/>
          <w:sz w:val="22"/>
          <w:szCs w:val="22"/>
        </w:rPr>
        <w:t>11.1</w:t>
      </w:r>
      <w:r w:rsidR="00D61F63" w:rsidRPr="006407CF">
        <w:rPr>
          <w:rFonts w:ascii="Arial" w:hAnsi="Arial" w:cs="Arial"/>
          <w:sz w:val="22"/>
          <w:szCs w:val="22"/>
        </w:rPr>
        <w:fldChar w:fldCharType="end"/>
      </w:r>
      <w:r w:rsidRPr="006407CF">
        <w:rPr>
          <w:rFonts w:ascii="Arial" w:hAnsi="Arial" w:cs="Arial"/>
          <w:sz w:val="22"/>
          <w:szCs w:val="22"/>
        </w:rPr>
        <w:t xml:space="preserve"> are without prejudice to any other rights that it might have at law to terminate the Engagement or to accept any breach of this </w:t>
      </w:r>
      <w:r w:rsidR="005A3825" w:rsidRPr="006407CF">
        <w:rPr>
          <w:rFonts w:ascii="Arial" w:hAnsi="Arial" w:cs="Arial"/>
          <w:sz w:val="22"/>
          <w:szCs w:val="22"/>
        </w:rPr>
        <w:t>Agreement</w:t>
      </w:r>
      <w:r w:rsidRPr="006407CF">
        <w:rPr>
          <w:rFonts w:ascii="Arial" w:hAnsi="Arial" w:cs="Arial"/>
          <w:sz w:val="22"/>
          <w:szCs w:val="22"/>
        </w:rPr>
        <w:t xml:space="preserve"> on the part of the </w:t>
      </w:r>
      <w:r w:rsidR="00B045EB" w:rsidRPr="006407CF">
        <w:rPr>
          <w:rFonts w:ascii="Arial" w:hAnsi="Arial" w:cs="Arial"/>
          <w:sz w:val="22"/>
          <w:szCs w:val="22"/>
        </w:rPr>
        <w:t>Consultant</w:t>
      </w:r>
      <w:r w:rsidRPr="006407CF">
        <w:rPr>
          <w:rFonts w:ascii="Arial" w:hAnsi="Arial" w:cs="Arial"/>
          <w:sz w:val="22"/>
          <w:szCs w:val="22"/>
        </w:rPr>
        <w:t xml:space="preserve"> as having brought the </w:t>
      </w:r>
      <w:r w:rsidR="005A3825" w:rsidRPr="006407CF">
        <w:rPr>
          <w:rFonts w:ascii="Arial" w:hAnsi="Arial" w:cs="Arial"/>
          <w:sz w:val="22"/>
          <w:szCs w:val="22"/>
        </w:rPr>
        <w:t>Agreement</w:t>
      </w:r>
      <w:r w:rsidRPr="006407CF">
        <w:rPr>
          <w:rFonts w:ascii="Arial" w:hAnsi="Arial" w:cs="Arial"/>
          <w:sz w:val="22"/>
          <w:szCs w:val="22"/>
        </w:rPr>
        <w:t xml:space="preserve"> to an end. Any </w:t>
      </w:r>
      <w:r w:rsidRPr="006407CF">
        <w:rPr>
          <w:rFonts w:ascii="Arial" w:hAnsi="Arial" w:cs="Arial"/>
          <w:sz w:val="22"/>
          <w:szCs w:val="22"/>
        </w:rPr>
        <w:lastRenderedPageBreak/>
        <w:t xml:space="preserve">delay by </w:t>
      </w:r>
      <w:r w:rsidR="00BC0C96" w:rsidRPr="006407CF">
        <w:rPr>
          <w:rFonts w:ascii="Arial" w:hAnsi="Arial" w:cs="Arial"/>
          <w:sz w:val="22"/>
          <w:szCs w:val="22"/>
        </w:rPr>
        <w:t>the Council</w:t>
      </w:r>
      <w:r w:rsidRPr="006407CF">
        <w:rPr>
          <w:rFonts w:ascii="Arial" w:hAnsi="Arial" w:cs="Arial"/>
          <w:sz w:val="22"/>
          <w:szCs w:val="22"/>
        </w:rPr>
        <w:t xml:space="preserve"> in exercising its rights to terminate shall not constitute a waiver of these rights.</w:t>
      </w:r>
    </w:p>
    <w:p w14:paraId="4B3A3426" w14:textId="77777777" w:rsidR="00EC42DA" w:rsidRPr="006407CF" w:rsidRDefault="00EC42D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In the event that at any time the sum due to the </w:t>
      </w:r>
      <w:r w:rsidR="00B045EB" w:rsidRPr="006407CF">
        <w:rPr>
          <w:rFonts w:ascii="Arial" w:hAnsi="Arial" w:cs="Arial"/>
          <w:sz w:val="22"/>
          <w:szCs w:val="22"/>
        </w:rPr>
        <w:t>Consultant</w:t>
      </w:r>
      <w:r w:rsidRPr="006407CF">
        <w:rPr>
          <w:rFonts w:ascii="Arial" w:hAnsi="Arial" w:cs="Arial"/>
          <w:sz w:val="22"/>
          <w:szCs w:val="22"/>
        </w:rPr>
        <w:t xml:space="preserve"> from the Council ha</w:t>
      </w:r>
      <w:r w:rsidR="00421AC2" w:rsidRPr="006407CF">
        <w:rPr>
          <w:rFonts w:ascii="Arial" w:hAnsi="Arial" w:cs="Arial"/>
          <w:sz w:val="22"/>
          <w:szCs w:val="22"/>
        </w:rPr>
        <w:t>ve</w:t>
      </w:r>
      <w:r w:rsidRPr="006407CF">
        <w:rPr>
          <w:rFonts w:ascii="Arial" w:hAnsi="Arial" w:cs="Arial"/>
          <w:sz w:val="22"/>
          <w:szCs w:val="22"/>
        </w:rPr>
        <w:t xml:space="preserve"> been overdue for payment for a period of 60 days or more, the Council will have committed a </w:t>
      </w:r>
      <w:r w:rsidR="00AD2219" w:rsidRPr="006407CF">
        <w:rPr>
          <w:rFonts w:ascii="Arial" w:hAnsi="Arial" w:cs="Arial"/>
          <w:sz w:val="22"/>
          <w:szCs w:val="22"/>
        </w:rPr>
        <w:t>default (“</w:t>
      </w:r>
      <w:r w:rsidR="00F82CB2" w:rsidRPr="006407CF">
        <w:rPr>
          <w:rFonts w:ascii="Arial" w:hAnsi="Arial" w:cs="Arial"/>
          <w:sz w:val="22"/>
          <w:szCs w:val="22"/>
        </w:rPr>
        <w:t>Default</w:t>
      </w:r>
      <w:r w:rsidR="00AD2219" w:rsidRPr="006407CF">
        <w:rPr>
          <w:rFonts w:ascii="Arial" w:hAnsi="Arial" w:cs="Arial"/>
          <w:sz w:val="22"/>
          <w:szCs w:val="22"/>
        </w:rPr>
        <w:t>”)</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may terminate this </w:t>
      </w:r>
      <w:r w:rsidR="005A3825" w:rsidRPr="006407CF">
        <w:rPr>
          <w:rFonts w:ascii="Arial" w:hAnsi="Arial" w:cs="Arial"/>
          <w:sz w:val="22"/>
          <w:szCs w:val="22"/>
        </w:rPr>
        <w:t>Agreement</w:t>
      </w:r>
      <w:r w:rsidRPr="006407CF">
        <w:rPr>
          <w:rFonts w:ascii="Arial" w:hAnsi="Arial" w:cs="Arial"/>
          <w:sz w:val="22"/>
          <w:szCs w:val="22"/>
        </w:rPr>
        <w:t xml:space="preserve"> in the event that the Council commits a Default by giving 30 days' written notice to the Council.  In the event that the Council remedies Default in the </w:t>
      </w:r>
      <w:proofErr w:type="gramStart"/>
      <w:r w:rsidRPr="006407CF">
        <w:rPr>
          <w:rFonts w:ascii="Arial" w:hAnsi="Arial" w:cs="Arial"/>
          <w:sz w:val="22"/>
          <w:szCs w:val="22"/>
        </w:rPr>
        <w:t>30 day</w:t>
      </w:r>
      <w:proofErr w:type="gramEnd"/>
      <w:r w:rsidRPr="006407CF">
        <w:rPr>
          <w:rFonts w:ascii="Arial" w:hAnsi="Arial" w:cs="Arial"/>
          <w:sz w:val="22"/>
          <w:szCs w:val="22"/>
        </w:rPr>
        <w:t xml:space="preserve"> notice period, the </w:t>
      </w:r>
      <w:r w:rsidR="00B045EB" w:rsidRPr="006407CF">
        <w:rPr>
          <w:rFonts w:ascii="Arial" w:hAnsi="Arial" w:cs="Arial"/>
          <w:sz w:val="22"/>
          <w:szCs w:val="22"/>
        </w:rPr>
        <w:t>Consultant</w:t>
      </w:r>
      <w:r w:rsidRPr="006407CF">
        <w:rPr>
          <w:rFonts w:ascii="Arial" w:hAnsi="Arial" w:cs="Arial"/>
          <w:sz w:val="22"/>
          <w:szCs w:val="22"/>
        </w:rPr>
        <w:t xml:space="preserve">'s notice to terminate this </w:t>
      </w:r>
      <w:r w:rsidR="005A3825" w:rsidRPr="006407CF">
        <w:rPr>
          <w:rFonts w:ascii="Arial" w:hAnsi="Arial" w:cs="Arial"/>
          <w:sz w:val="22"/>
          <w:szCs w:val="22"/>
        </w:rPr>
        <w:t>Agreement</w:t>
      </w:r>
      <w:r w:rsidRPr="006407CF">
        <w:rPr>
          <w:rFonts w:ascii="Arial" w:hAnsi="Arial" w:cs="Arial"/>
          <w:sz w:val="22"/>
          <w:szCs w:val="22"/>
        </w:rPr>
        <w:t xml:space="preserve"> shall be deemed to have been withdrawn.</w:t>
      </w:r>
    </w:p>
    <w:p w14:paraId="12EF8407"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3" w:name="a293816"/>
      <w:bookmarkStart w:id="44" w:name="_Toc446422169"/>
      <w:r w:rsidRPr="006407CF">
        <w:rPr>
          <w:rFonts w:ascii="Arial" w:hAnsi="Arial" w:cs="Arial"/>
          <w:sz w:val="22"/>
          <w:szCs w:val="22"/>
        </w:rPr>
        <w:t>Obligations on termination</w:t>
      </w:r>
      <w:bookmarkEnd w:id="43"/>
      <w:bookmarkEnd w:id="44"/>
    </w:p>
    <w:p w14:paraId="09A8BB71"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 xml:space="preserve">On the Termination Date the </w:t>
      </w:r>
      <w:r w:rsidR="00B045EB" w:rsidRPr="006407CF">
        <w:rPr>
          <w:rFonts w:ascii="Arial" w:hAnsi="Arial" w:cs="Arial"/>
          <w:sz w:val="22"/>
          <w:szCs w:val="22"/>
        </w:rPr>
        <w:t>Consultant</w:t>
      </w:r>
      <w:r w:rsidRPr="006407CF">
        <w:rPr>
          <w:rFonts w:ascii="Arial" w:hAnsi="Arial" w:cs="Arial"/>
          <w:sz w:val="22"/>
          <w:szCs w:val="22"/>
        </w:rPr>
        <w:t xml:space="preserve"> shall:</w:t>
      </w:r>
    </w:p>
    <w:p w14:paraId="292B88B0"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immediately deliver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all </w:t>
      </w:r>
      <w:r w:rsidR="00ED0793" w:rsidRPr="006407CF">
        <w:rPr>
          <w:rFonts w:ascii="Arial" w:hAnsi="Arial" w:cs="Arial"/>
          <w:color w:val="000000"/>
          <w:sz w:val="22"/>
          <w:szCs w:val="22"/>
        </w:rPr>
        <w:t>Council Property</w:t>
      </w:r>
      <w:r w:rsidRPr="006407CF">
        <w:rPr>
          <w:rFonts w:ascii="Arial" w:hAnsi="Arial" w:cs="Arial"/>
          <w:color w:val="000000"/>
          <w:sz w:val="22"/>
          <w:szCs w:val="22"/>
        </w:rPr>
        <w:t xml:space="preserve"> which is in its or his possession or under its or his control;</w:t>
      </w:r>
    </w:p>
    <w:p w14:paraId="062788FB"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irretrievably delete </w:t>
      </w:r>
      <w:r w:rsidR="00B55A27" w:rsidRPr="006407CF">
        <w:rPr>
          <w:rFonts w:ascii="Arial" w:hAnsi="Arial" w:cs="Arial"/>
          <w:color w:val="000000"/>
          <w:sz w:val="22"/>
          <w:szCs w:val="22"/>
        </w:rPr>
        <w:t xml:space="preserve">any </w:t>
      </w:r>
      <w:r w:rsidR="00284D10" w:rsidRPr="006407CF">
        <w:rPr>
          <w:rFonts w:ascii="Arial" w:hAnsi="Arial" w:cs="Arial"/>
          <w:color w:val="000000"/>
          <w:sz w:val="22"/>
          <w:szCs w:val="22"/>
        </w:rPr>
        <w:t>Information</w:t>
      </w:r>
      <w:r w:rsidR="00B55A27" w:rsidRPr="006407CF">
        <w:rPr>
          <w:rFonts w:ascii="Arial" w:hAnsi="Arial" w:cs="Arial"/>
          <w:color w:val="000000"/>
          <w:sz w:val="22"/>
          <w:szCs w:val="22"/>
        </w:rPr>
        <w:t xml:space="preserve"> relating to </w:t>
      </w:r>
      <w:r w:rsidR="00450BBC" w:rsidRPr="006407CF">
        <w:rPr>
          <w:rFonts w:ascii="Arial" w:hAnsi="Arial" w:cs="Arial"/>
          <w:color w:val="000000"/>
          <w:sz w:val="22"/>
          <w:szCs w:val="22"/>
        </w:rPr>
        <w:t>the Council</w:t>
      </w:r>
      <w:r w:rsidRPr="006407CF">
        <w:rPr>
          <w:rFonts w:ascii="Arial" w:hAnsi="Arial" w:cs="Arial"/>
          <w:color w:val="000000"/>
          <w:sz w:val="22"/>
          <w:szCs w:val="22"/>
        </w:rPr>
        <w:t xml:space="preserve"> stored on any magnetic or optical disk or memory and all matter derived from such sources which is in its or his possession or under its or his control outside the premises of </w:t>
      </w:r>
      <w:r w:rsidR="00BC0C96" w:rsidRPr="006407CF">
        <w:rPr>
          <w:rFonts w:ascii="Arial" w:hAnsi="Arial" w:cs="Arial"/>
          <w:color w:val="000000"/>
          <w:sz w:val="22"/>
          <w:szCs w:val="22"/>
        </w:rPr>
        <w:t>the Council</w:t>
      </w:r>
      <w:r w:rsidRPr="006407CF">
        <w:rPr>
          <w:rFonts w:ascii="Arial" w:hAnsi="Arial" w:cs="Arial"/>
          <w:color w:val="000000"/>
          <w:sz w:val="22"/>
          <w:szCs w:val="22"/>
        </w:rPr>
        <w:t>; and</w:t>
      </w:r>
    </w:p>
    <w:p w14:paraId="35BEABC6"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5" w:name="a542078"/>
      <w:bookmarkStart w:id="46" w:name="_Toc446422170"/>
      <w:r w:rsidRPr="006407CF">
        <w:rPr>
          <w:rFonts w:ascii="Arial" w:hAnsi="Arial" w:cs="Arial"/>
          <w:sz w:val="22"/>
          <w:szCs w:val="22"/>
        </w:rPr>
        <w:t>Status</w:t>
      </w:r>
      <w:bookmarkEnd w:id="45"/>
      <w:bookmarkEnd w:id="46"/>
    </w:p>
    <w:p w14:paraId="6ED0934F"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relationship of the </w:t>
      </w:r>
      <w:r w:rsidR="00B045EB" w:rsidRPr="006407CF">
        <w:rPr>
          <w:rFonts w:ascii="Arial" w:hAnsi="Arial" w:cs="Arial"/>
          <w:sz w:val="22"/>
          <w:szCs w:val="22"/>
        </w:rPr>
        <w:t>Consultant</w:t>
      </w:r>
      <w:r w:rsidRPr="006407CF">
        <w:rPr>
          <w:rFonts w:ascii="Arial" w:hAnsi="Arial" w:cs="Arial"/>
          <w:sz w:val="22"/>
          <w:szCs w:val="22"/>
        </w:rPr>
        <w:t xml:space="preserve"> to </w:t>
      </w:r>
      <w:r w:rsidR="00BC0C96" w:rsidRPr="006407CF">
        <w:rPr>
          <w:rFonts w:ascii="Arial" w:hAnsi="Arial" w:cs="Arial"/>
          <w:sz w:val="22"/>
          <w:szCs w:val="22"/>
        </w:rPr>
        <w:t>the Council</w:t>
      </w:r>
      <w:r w:rsidRPr="006407CF">
        <w:rPr>
          <w:rFonts w:ascii="Arial" w:hAnsi="Arial" w:cs="Arial"/>
          <w:sz w:val="22"/>
          <w:szCs w:val="22"/>
        </w:rPr>
        <w:t xml:space="preserve"> will be that of independent contractor and nothing in this </w:t>
      </w:r>
      <w:r w:rsidR="005A3825" w:rsidRPr="006407CF">
        <w:rPr>
          <w:rFonts w:ascii="Arial" w:hAnsi="Arial" w:cs="Arial"/>
          <w:sz w:val="22"/>
          <w:szCs w:val="22"/>
        </w:rPr>
        <w:t>Agreement</w:t>
      </w:r>
      <w:r w:rsidRPr="006407CF">
        <w:rPr>
          <w:rFonts w:ascii="Arial" w:hAnsi="Arial" w:cs="Arial"/>
          <w:sz w:val="22"/>
          <w:szCs w:val="22"/>
        </w:rPr>
        <w:t xml:space="preserve"> shall render it an employee, worker, agent or partner of </w:t>
      </w:r>
      <w:r w:rsidR="00BC0C96" w:rsidRPr="006407CF">
        <w:rPr>
          <w:rFonts w:ascii="Arial" w:hAnsi="Arial" w:cs="Arial"/>
          <w:sz w:val="22"/>
          <w:szCs w:val="22"/>
        </w:rPr>
        <w:t>the Council</w:t>
      </w:r>
      <w:r w:rsidRPr="006407CF">
        <w:rPr>
          <w:rFonts w:ascii="Arial" w:hAnsi="Arial" w:cs="Arial"/>
          <w:sz w:val="22"/>
          <w:szCs w:val="22"/>
        </w:rPr>
        <w:t xml:space="preserve"> and the </w:t>
      </w:r>
      <w:r w:rsidR="00B045EB" w:rsidRPr="006407CF">
        <w:rPr>
          <w:rFonts w:ascii="Arial" w:hAnsi="Arial" w:cs="Arial"/>
          <w:sz w:val="22"/>
          <w:szCs w:val="22"/>
        </w:rPr>
        <w:t>Consultant</w:t>
      </w:r>
      <w:r w:rsidRPr="006407CF">
        <w:rPr>
          <w:rFonts w:ascii="Arial" w:hAnsi="Arial" w:cs="Arial"/>
          <w:sz w:val="22"/>
          <w:szCs w:val="22"/>
        </w:rPr>
        <w:t xml:space="preserve"> shall not hold itself out as such </w:t>
      </w:r>
    </w:p>
    <w:p w14:paraId="52B0295F"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This </w:t>
      </w:r>
      <w:r w:rsidR="005A3825" w:rsidRPr="006407CF">
        <w:rPr>
          <w:rFonts w:ascii="Arial" w:hAnsi="Arial" w:cs="Arial"/>
          <w:sz w:val="22"/>
          <w:szCs w:val="22"/>
        </w:rPr>
        <w:t>Agreement</w:t>
      </w:r>
      <w:r w:rsidRPr="006407CF">
        <w:rPr>
          <w:rFonts w:ascii="Arial" w:hAnsi="Arial" w:cs="Arial"/>
          <w:sz w:val="22"/>
          <w:szCs w:val="22"/>
        </w:rPr>
        <w:t xml:space="preserve"> constitutes a contract for the provision of services and not a contract of employment and accordingly the </w:t>
      </w:r>
      <w:r w:rsidR="00B045EB" w:rsidRPr="006407CF">
        <w:rPr>
          <w:rFonts w:ascii="Arial" w:hAnsi="Arial" w:cs="Arial"/>
          <w:sz w:val="22"/>
          <w:szCs w:val="22"/>
        </w:rPr>
        <w:t>Consultant</w:t>
      </w:r>
      <w:r w:rsidRPr="006407CF">
        <w:rPr>
          <w:rFonts w:ascii="Arial" w:hAnsi="Arial" w:cs="Arial"/>
          <w:sz w:val="22"/>
          <w:szCs w:val="22"/>
        </w:rPr>
        <w:t xml:space="preserve"> shall be fully responsible for and shall indemnify </w:t>
      </w:r>
      <w:r w:rsidR="00BC0C96" w:rsidRPr="006407CF">
        <w:rPr>
          <w:rFonts w:ascii="Arial" w:hAnsi="Arial" w:cs="Arial"/>
          <w:sz w:val="22"/>
          <w:szCs w:val="22"/>
        </w:rPr>
        <w:t>the Council</w:t>
      </w:r>
      <w:r w:rsidRPr="006407CF">
        <w:rPr>
          <w:rFonts w:ascii="Arial" w:hAnsi="Arial" w:cs="Arial"/>
          <w:sz w:val="22"/>
          <w:szCs w:val="22"/>
        </w:rPr>
        <w:t xml:space="preserve"> for and in respect of:</w:t>
      </w:r>
    </w:p>
    <w:p w14:paraId="4B2FFC1A"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any liability, deduction, contribution, assessment or claim arising from or made in connection with either the performance of the Services or any payment or benefit received by the </w:t>
      </w:r>
      <w:r w:rsidR="00B045EB" w:rsidRPr="006407CF">
        <w:rPr>
          <w:rFonts w:ascii="Arial" w:hAnsi="Arial" w:cs="Arial"/>
          <w:color w:val="000000"/>
          <w:sz w:val="22"/>
          <w:szCs w:val="22"/>
        </w:rPr>
        <w:t>Consultant</w:t>
      </w:r>
      <w:r w:rsidR="00E63DAF" w:rsidRPr="006407CF">
        <w:rPr>
          <w:rFonts w:ascii="Arial" w:hAnsi="Arial" w:cs="Arial"/>
          <w:color w:val="000000"/>
          <w:sz w:val="22"/>
          <w:szCs w:val="22"/>
        </w:rPr>
        <w:t xml:space="preserve"> </w:t>
      </w:r>
      <w:r w:rsidRPr="006407CF">
        <w:rPr>
          <w:rFonts w:ascii="Arial" w:hAnsi="Arial" w:cs="Arial"/>
          <w:color w:val="000000"/>
          <w:sz w:val="22"/>
          <w:szCs w:val="22"/>
        </w:rPr>
        <w:t xml:space="preserve">in respect of the Services, where such recovery is not prohibited by law.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shall further indemnify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against all reasonable costs, expenses and any penalty, fine or interest incurred or payable by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in connection with or in consequence of any such liability, deduction, contribution, assessment or claim other than where the latter arise out of </w:t>
      </w:r>
      <w:r w:rsidR="00BC0C96" w:rsidRPr="006407CF">
        <w:rPr>
          <w:rFonts w:ascii="Arial" w:hAnsi="Arial" w:cs="Arial"/>
          <w:color w:val="000000"/>
          <w:sz w:val="22"/>
          <w:szCs w:val="22"/>
        </w:rPr>
        <w:t>the Council</w:t>
      </w:r>
      <w:r w:rsidRPr="006407CF">
        <w:rPr>
          <w:rFonts w:ascii="Arial" w:hAnsi="Arial" w:cs="Arial"/>
          <w:color w:val="000000"/>
          <w:sz w:val="22"/>
          <w:szCs w:val="22"/>
        </w:rPr>
        <w:t>'s negligence or wilful default;</w:t>
      </w:r>
    </w:p>
    <w:p w14:paraId="0AE73C14" w14:textId="77777777" w:rsidR="00D61F63" w:rsidRPr="006407CF" w:rsidRDefault="00BC0C96" w:rsidP="00734935">
      <w:pPr>
        <w:pStyle w:val="Heading2"/>
        <w:spacing w:before="120"/>
        <w:ind w:left="720" w:hanging="720"/>
        <w:rPr>
          <w:rFonts w:ascii="Arial" w:hAnsi="Arial" w:cs="Arial"/>
          <w:sz w:val="22"/>
          <w:szCs w:val="22"/>
        </w:rPr>
      </w:pPr>
      <w:r w:rsidRPr="006407CF">
        <w:rPr>
          <w:rFonts w:ascii="Arial" w:hAnsi="Arial" w:cs="Arial"/>
          <w:sz w:val="22"/>
          <w:szCs w:val="22"/>
        </w:rPr>
        <w:t>The Council</w:t>
      </w:r>
      <w:r w:rsidR="00AE647A" w:rsidRPr="006407CF">
        <w:rPr>
          <w:rFonts w:ascii="Arial" w:hAnsi="Arial" w:cs="Arial"/>
          <w:sz w:val="22"/>
          <w:szCs w:val="22"/>
        </w:rPr>
        <w:t xml:space="preserve"> may at its option satisfy such indemnity (in whole or in part) by way of deduction from payments due to the </w:t>
      </w:r>
      <w:r w:rsidR="00B045EB" w:rsidRPr="006407CF">
        <w:rPr>
          <w:rFonts w:ascii="Arial" w:hAnsi="Arial" w:cs="Arial"/>
          <w:sz w:val="22"/>
          <w:szCs w:val="22"/>
        </w:rPr>
        <w:t>Consultant</w:t>
      </w:r>
      <w:r w:rsidR="00AE647A" w:rsidRPr="006407CF">
        <w:rPr>
          <w:rFonts w:ascii="Arial" w:hAnsi="Arial" w:cs="Arial"/>
          <w:sz w:val="22"/>
          <w:szCs w:val="22"/>
        </w:rPr>
        <w:t>.</w:t>
      </w:r>
    </w:p>
    <w:p w14:paraId="63F87B71"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warrants that it is not nor will it prior to the cessation of this </w:t>
      </w:r>
      <w:r w:rsidR="005A3825" w:rsidRPr="006407CF">
        <w:rPr>
          <w:rFonts w:ascii="Arial" w:hAnsi="Arial" w:cs="Arial"/>
          <w:sz w:val="22"/>
          <w:szCs w:val="22"/>
        </w:rPr>
        <w:t>Agreement</w:t>
      </w:r>
      <w:r w:rsidRPr="006407CF">
        <w:rPr>
          <w:rFonts w:ascii="Arial" w:hAnsi="Arial" w:cs="Arial"/>
          <w:sz w:val="22"/>
          <w:szCs w:val="22"/>
        </w:rPr>
        <w:t>, become a managed service company, within the meaning of section 61B of the Income Tax (Earnings and Pensions) Act 2003.</w:t>
      </w:r>
    </w:p>
    <w:p w14:paraId="4EA49663" w14:textId="77777777" w:rsidR="00B11832" w:rsidRPr="006407CF" w:rsidRDefault="00B11832" w:rsidP="00734935">
      <w:pPr>
        <w:pStyle w:val="Heading2"/>
        <w:spacing w:before="120"/>
        <w:ind w:left="720" w:hanging="720"/>
        <w:rPr>
          <w:rFonts w:ascii="Arial" w:hAnsi="Arial" w:cs="Arial"/>
          <w:sz w:val="22"/>
          <w:szCs w:val="22"/>
        </w:rPr>
      </w:pPr>
      <w:r w:rsidRPr="006407CF">
        <w:rPr>
          <w:rFonts w:ascii="Arial" w:hAnsi="Arial" w:cs="Arial"/>
          <w:sz w:val="22"/>
          <w:szCs w:val="22"/>
        </w:rPr>
        <w:t>This Agreement is Independent of and without any condition to any existing or future commercial deal and not intended to vary or supersede any other separate agreement that may exist between the Parties and which is regulated separately under the terms of that agreement or arrangement</w:t>
      </w:r>
    </w:p>
    <w:p w14:paraId="1B2A22DE"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7" w:name="a69508"/>
      <w:bookmarkStart w:id="48" w:name="_Toc446422171"/>
      <w:r w:rsidRPr="006407CF">
        <w:rPr>
          <w:rFonts w:ascii="Arial" w:hAnsi="Arial" w:cs="Arial"/>
          <w:sz w:val="22"/>
          <w:szCs w:val="22"/>
        </w:rPr>
        <w:lastRenderedPageBreak/>
        <w:t>Notices</w:t>
      </w:r>
      <w:bookmarkEnd w:id="47"/>
      <w:bookmarkEnd w:id="48"/>
    </w:p>
    <w:p w14:paraId="3A885C64"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Any notice given under this </w:t>
      </w:r>
      <w:r w:rsidR="005A3825" w:rsidRPr="006407CF">
        <w:rPr>
          <w:rFonts w:ascii="Arial" w:hAnsi="Arial" w:cs="Arial"/>
          <w:sz w:val="22"/>
          <w:szCs w:val="22"/>
        </w:rPr>
        <w:t>Agreement</w:t>
      </w:r>
      <w:r w:rsidRPr="006407CF">
        <w:rPr>
          <w:rFonts w:ascii="Arial" w:hAnsi="Arial" w:cs="Arial"/>
          <w:sz w:val="22"/>
          <w:szCs w:val="22"/>
        </w:rPr>
        <w:t xml:space="preserve"> shall be in writing and signed by or on behalf of the party giving it and shall be served by delivering it personally, or sending it by pre-paid recorded delivery or registered post to the relevant party at its registered office for the time being. Any such notice shall be deemed to have been received:</w:t>
      </w:r>
    </w:p>
    <w:p w14:paraId="1C4D3595"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if delivered personally, at the time of delivery;</w:t>
      </w:r>
    </w:p>
    <w:p w14:paraId="590D5305"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in the case of pre-paid recorded delivery or registered post, 48 hours from the date of posting</w:t>
      </w:r>
      <w:r w:rsidR="00EB5224" w:rsidRPr="006407CF">
        <w:rPr>
          <w:rFonts w:ascii="Arial" w:hAnsi="Arial" w:cs="Arial"/>
          <w:color w:val="000000"/>
          <w:sz w:val="22"/>
          <w:szCs w:val="22"/>
        </w:rPr>
        <w:t>.</w:t>
      </w:r>
    </w:p>
    <w:p w14:paraId="6F36C200"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In proving such </w:t>
      </w:r>
      <w:proofErr w:type="gramStart"/>
      <w:r w:rsidRPr="006407CF">
        <w:rPr>
          <w:rFonts w:ascii="Arial" w:hAnsi="Arial" w:cs="Arial"/>
          <w:sz w:val="22"/>
          <w:szCs w:val="22"/>
        </w:rPr>
        <w:t>service</w:t>
      </w:r>
      <w:proofErr w:type="gramEnd"/>
      <w:r w:rsidRPr="006407CF">
        <w:rPr>
          <w:rFonts w:ascii="Arial" w:hAnsi="Arial" w:cs="Arial"/>
          <w:sz w:val="22"/>
          <w:szCs w:val="22"/>
        </w:rPr>
        <w:t xml:space="preserve"> it shall be sufficient to prove that the envelope containing such notice was addressed to the address of the relevant party and delivered either to that address or into the custody of the postal authorities as a pre-paid recorded delivery or registered post.</w:t>
      </w:r>
    </w:p>
    <w:p w14:paraId="22BD7C61"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9" w:name="_Toc446422172"/>
      <w:bookmarkStart w:id="50" w:name="a560849"/>
      <w:r w:rsidRPr="006407CF">
        <w:rPr>
          <w:rFonts w:ascii="Arial" w:hAnsi="Arial" w:cs="Arial"/>
          <w:sz w:val="22"/>
          <w:szCs w:val="22"/>
        </w:rPr>
        <w:t>Entire agreement</w:t>
      </w:r>
      <w:bookmarkEnd w:id="49"/>
      <w:r w:rsidRPr="006407CF">
        <w:rPr>
          <w:rFonts w:ascii="Arial" w:hAnsi="Arial" w:cs="Arial"/>
          <w:sz w:val="22"/>
          <w:szCs w:val="22"/>
        </w:rPr>
        <w:t xml:space="preserve"> </w:t>
      </w:r>
      <w:bookmarkEnd w:id="50"/>
    </w:p>
    <w:p w14:paraId="5A594AD0"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Each party on behalf of itself acknowledges and agrees with the other party that:</w:t>
      </w:r>
    </w:p>
    <w:p w14:paraId="2E97E288"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together with </w:t>
      </w:r>
      <w:r w:rsidR="00E92817" w:rsidRPr="006407CF">
        <w:rPr>
          <w:rFonts w:ascii="Arial" w:hAnsi="Arial" w:cs="Arial"/>
          <w:color w:val="000000"/>
          <w:sz w:val="22"/>
          <w:szCs w:val="22"/>
        </w:rPr>
        <w:t>any documents referred to in it</w:t>
      </w:r>
      <w:r w:rsidRPr="006407CF">
        <w:rPr>
          <w:rFonts w:ascii="Arial" w:hAnsi="Arial" w:cs="Arial"/>
          <w:color w:val="000000"/>
          <w:sz w:val="22"/>
          <w:szCs w:val="22"/>
        </w:rPr>
        <w:t xml:space="preserve"> cons</w:t>
      </w:r>
      <w:r w:rsidR="00E92817" w:rsidRPr="006407CF">
        <w:rPr>
          <w:rFonts w:ascii="Arial" w:hAnsi="Arial" w:cs="Arial"/>
          <w:color w:val="000000"/>
          <w:sz w:val="22"/>
          <w:szCs w:val="22"/>
        </w:rPr>
        <w:t>titute</w:t>
      </w:r>
      <w:r w:rsidRPr="006407CF">
        <w:rPr>
          <w:rFonts w:ascii="Arial" w:hAnsi="Arial" w:cs="Arial"/>
          <w:color w:val="000000"/>
          <w:sz w:val="22"/>
          <w:szCs w:val="22"/>
        </w:rPr>
        <w:t xml:space="preserve"> the entire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and understanding between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and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and supersedes any previous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between them relating to the Engagement (which shall be deemed to have been terminated by mutual consent);</w:t>
      </w:r>
    </w:p>
    <w:p w14:paraId="13DA5480"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in entering into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neither party has relied on any Pre-Contractual Statement; and</w:t>
      </w:r>
    </w:p>
    <w:p w14:paraId="39E864DA"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only remedy available to it or arising out of or in connection with any Pre-Contractual Statement shall be for breach of contract. Nothing in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shall, however, operate to limit or exclude any liability for fraud.</w:t>
      </w:r>
    </w:p>
    <w:p w14:paraId="2371DB6F"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1" w:name="a746236"/>
      <w:bookmarkStart w:id="52" w:name="_Toc446422173"/>
      <w:r w:rsidRPr="006407CF">
        <w:rPr>
          <w:rFonts w:ascii="Arial" w:hAnsi="Arial" w:cs="Arial"/>
          <w:sz w:val="22"/>
          <w:szCs w:val="22"/>
        </w:rPr>
        <w:t>Variation</w:t>
      </w:r>
      <w:bookmarkEnd w:id="51"/>
      <w:bookmarkEnd w:id="52"/>
    </w:p>
    <w:p w14:paraId="61FBFBCD" w14:textId="77777777" w:rsidR="00D61F63" w:rsidRPr="006407CF" w:rsidRDefault="00E92817" w:rsidP="00AE55F2">
      <w:pPr>
        <w:pStyle w:val="Bodysubclause"/>
        <w:spacing w:before="120"/>
        <w:rPr>
          <w:rFonts w:ascii="Arial" w:hAnsi="Arial" w:cs="Arial"/>
          <w:sz w:val="22"/>
          <w:szCs w:val="22"/>
        </w:rPr>
      </w:pPr>
      <w:r w:rsidRPr="006407CF">
        <w:rPr>
          <w:rFonts w:ascii="Arial" w:hAnsi="Arial" w:cs="Arial"/>
          <w:sz w:val="22"/>
          <w:szCs w:val="22"/>
        </w:rPr>
        <w:t xml:space="preserve">No variation of this </w:t>
      </w:r>
      <w:r w:rsidR="005A3825" w:rsidRPr="006407CF">
        <w:rPr>
          <w:rFonts w:ascii="Arial" w:hAnsi="Arial" w:cs="Arial"/>
          <w:sz w:val="22"/>
          <w:szCs w:val="22"/>
        </w:rPr>
        <w:t>Agreement</w:t>
      </w:r>
      <w:r w:rsidRPr="006407CF">
        <w:rPr>
          <w:rFonts w:ascii="Arial" w:hAnsi="Arial" w:cs="Arial"/>
          <w:sz w:val="22"/>
          <w:szCs w:val="22"/>
        </w:rPr>
        <w:t xml:space="preserve"> </w:t>
      </w:r>
      <w:r w:rsidR="00AE647A" w:rsidRPr="006407CF">
        <w:rPr>
          <w:rFonts w:ascii="Arial" w:hAnsi="Arial" w:cs="Arial"/>
          <w:sz w:val="22"/>
          <w:szCs w:val="22"/>
        </w:rPr>
        <w:t>or of any of the documents referred to in it shall be valid unless it is in writing and signed by or on behalf of each of the parties.</w:t>
      </w:r>
    </w:p>
    <w:p w14:paraId="1AF7D672"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3" w:name="a810324"/>
      <w:bookmarkStart w:id="54" w:name="_Toc446422174"/>
      <w:r w:rsidRPr="006407CF">
        <w:rPr>
          <w:rFonts w:ascii="Arial" w:hAnsi="Arial" w:cs="Arial"/>
          <w:sz w:val="22"/>
          <w:szCs w:val="22"/>
        </w:rPr>
        <w:t>Counterparts</w:t>
      </w:r>
      <w:bookmarkEnd w:id="53"/>
      <w:bookmarkEnd w:id="54"/>
    </w:p>
    <w:p w14:paraId="30EA8744"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This </w:t>
      </w:r>
      <w:r w:rsidR="005A3825" w:rsidRPr="006407CF">
        <w:rPr>
          <w:rFonts w:ascii="Arial" w:hAnsi="Arial" w:cs="Arial"/>
          <w:sz w:val="22"/>
          <w:szCs w:val="22"/>
        </w:rPr>
        <w:t>Agreement</w:t>
      </w:r>
      <w:r w:rsidRPr="006407CF">
        <w:rPr>
          <w:rFonts w:ascii="Arial" w:hAnsi="Arial" w:cs="Arial"/>
          <w:sz w:val="22"/>
          <w:szCs w:val="22"/>
        </w:rPr>
        <w:t xml:space="preserve"> may be executed in any number of counterparts, each of which, when executed, shall be an original, and all the counterparts together shall constitute one and the same instrument.</w:t>
      </w:r>
    </w:p>
    <w:p w14:paraId="305409DB"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5" w:name="a387116"/>
      <w:bookmarkStart w:id="56" w:name="_Toc446422175"/>
      <w:r w:rsidRPr="006407CF">
        <w:rPr>
          <w:rFonts w:ascii="Arial" w:hAnsi="Arial" w:cs="Arial"/>
          <w:sz w:val="22"/>
          <w:szCs w:val="22"/>
        </w:rPr>
        <w:t>Third party rights</w:t>
      </w:r>
      <w:bookmarkEnd w:id="55"/>
      <w:bookmarkEnd w:id="56"/>
    </w:p>
    <w:p w14:paraId="230ADB58" w14:textId="77777777" w:rsidR="00D61F63" w:rsidRPr="006407CF" w:rsidRDefault="00E92817" w:rsidP="00734935">
      <w:pPr>
        <w:pStyle w:val="Heading2"/>
        <w:spacing w:before="120"/>
        <w:ind w:left="720" w:hanging="720"/>
        <w:rPr>
          <w:rFonts w:ascii="Arial" w:hAnsi="Arial" w:cs="Arial"/>
          <w:sz w:val="22"/>
          <w:szCs w:val="22"/>
        </w:rPr>
      </w:pPr>
      <w:r w:rsidRPr="006407CF">
        <w:rPr>
          <w:rFonts w:ascii="Arial" w:hAnsi="Arial" w:cs="Arial"/>
          <w:sz w:val="22"/>
          <w:szCs w:val="22"/>
        </w:rPr>
        <w:t>A</w:t>
      </w:r>
      <w:r w:rsidR="00AE647A" w:rsidRPr="006407CF">
        <w:rPr>
          <w:rFonts w:ascii="Arial" w:hAnsi="Arial" w:cs="Arial"/>
          <w:sz w:val="22"/>
          <w:szCs w:val="22"/>
        </w:rPr>
        <w:t xml:space="preserve"> person who is not a party to this </w:t>
      </w:r>
      <w:r w:rsidR="005A3825" w:rsidRPr="006407CF">
        <w:rPr>
          <w:rFonts w:ascii="Arial" w:hAnsi="Arial" w:cs="Arial"/>
          <w:sz w:val="22"/>
          <w:szCs w:val="22"/>
        </w:rPr>
        <w:t>Agreement</w:t>
      </w:r>
      <w:r w:rsidR="00AE647A" w:rsidRPr="006407CF">
        <w:rPr>
          <w:rFonts w:ascii="Arial" w:hAnsi="Arial" w:cs="Arial"/>
          <w:sz w:val="22"/>
          <w:szCs w:val="22"/>
        </w:rPr>
        <w:t xml:space="preserve"> shall not have any rights under the Contracts (Rights of Third Parties) Act 1999 to enforce any term of this. </w:t>
      </w:r>
    </w:p>
    <w:p w14:paraId="728D8F10"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rights of the parties to terminate, rescind or agree any variation, waiver or settlement under this </w:t>
      </w:r>
      <w:r w:rsidR="005A3825" w:rsidRPr="006407CF">
        <w:rPr>
          <w:rFonts w:ascii="Arial" w:hAnsi="Arial" w:cs="Arial"/>
          <w:sz w:val="22"/>
          <w:szCs w:val="22"/>
        </w:rPr>
        <w:t>Agreement</w:t>
      </w:r>
      <w:r w:rsidRPr="006407CF">
        <w:rPr>
          <w:rFonts w:ascii="Arial" w:hAnsi="Arial" w:cs="Arial"/>
          <w:sz w:val="22"/>
          <w:szCs w:val="22"/>
        </w:rPr>
        <w:t xml:space="preserve"> is not subject to the consent of any person that is not a party to this </w:t>
      </w:r>
      <w:r w:rsidR="005A3825" w:rsidRPr="006407CF">
        <w:rPr>
          <w:rFonts w:ascii="Arial" w:hAnsi="Arial" w:cs="Arial"/>
          <w:sz w:val="22"/>
          <w:szCs w:val="22"/>
        </w:rPr>
        <w:t>Agreement</w:t>
      </w:r>
      <w:r w:rsidRPr="006407CF">
        <w:rPr>
          <w:rFonts w:ascii="Arial" w:hAnsi="Arial" w:cs="Arial"/>
          <w:sz w:val="22"/>
          <w:szCs w:val="22"/>
        </w:rPr>
        <w:t>.</w:t>
      </w:r>
    </w:p>
    <w:p w14:paraId="3BB65FAF"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7" w:name="a359117"/>
      <w:bookmarkStart w:id="58" w:name="_Toc446422176"/>
      <w:r w:rsidRPr="006407CF">
        <w:rPr>
          <w:rFonts w:ascii="Arial" w:hAnsi="Arial" w:cs="Arial"/>
          <w:sz w:val="22"/>
          <w:szCs w:val="22"/>
        </w:rPr>
        <w:t>Governing law and jurisdiction</w:t>
      </w:r>
      <w:bookmarkEnd w:id="57"/>
      <w:bookmarkEnd w:id="58"/>
    </w:p>
    <w:p w14:paraId="5E81949D" w14:textId="77777777" w:rsidR="00D61F63" w:rsidRPr="006407CF" w:rsidRDefault="00AE647A" w:rsidP="00734935">
      <w:pPr>
        <w:pStyle w:val="Heading2"/>
        <w:spacing w:before="120"/>
        <w:ind w:left="709" w:hanging="709"/>
        <w:rPr>
          <w:rFonts w:ascii="Arial" w:hAnsi="Arial" w:cs="Arial"/>
          <w:sz w:val="22"/>
          <w:szCs w:val="22"/>
        </w:rPr>
      </w:pPr>
      <w:r w:rsidRPr="006407CF">
        <w:rPr>
          <w:rFonts w:ascii="Arial" w:hAnsi="Arial" w:cs="Arial"/>
          <w:sz w:val="22"/>
          <w:szCs w:val="22"/>
        </w:rPr>
        <w:t xml:space="preserve">This </w:t>
      </w:r>
      <w:r w:rsidR="005A3825" w:rsidRPr="006407CF">
        <w:rPr>
          <w:rFonts w:ascii="Arial" w:hAnsi="Arial" w:cs="Arial"/>
          <w:sz w:val="22"/>
          <w:szCs w:val="22"/>
        </w:rPr>
        <w:t>Agreement</w:t>
      </w:r>
      <w:r w:rsidRPr="006407CF">
        <w:rPr>
          <w:rFonts w:ascii="Arial" w:hAnsi="Arial" w:cs="Arial"/>
          <w:sz w:val="22"/>
          <w:szCs w:val="22"/>
        </w:rPr>
        <w:t xml:space="preserve"> and any dispute or claim arising out of or in connection with it or its subject matter or formation (including non-contractual disputes or claims) shall be governed by and construed in accordance with English law. </w:t>
      </w:r>
    </w:p>
    <w:p w14:paraId="2C2F3549" w14:textId="77777777" w:rsidR="00C96952"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lastRenderedPageBreak/>
        <w:t>The parties irrevocably agree that the courts of England and Wales shall have exclusiv</w:t>
      </w:r>
      <w:r w:rsidR="00E92817" w:rsidRPr="006407CF">
        <w:rPr>
          <w:rFonts w:ascii="Arial" w:hAnsi="Arial" w:cs="Arial"/>
          <w:sz w:val="22"/>
          <w:szCs w:val="22"/>
        </w:rPr>
        <w:t xml:space="preserve">e </w:t>
      </w:r>
      <w:r w:rsidRPr="006407CF">
        <w:rPr>
          <w:rFonts w:ascii="Arial" w:hAnsi="Arial" w:cs="Arial"/>
          <w:sz w:val="22"/>
          <w:szCs w:val="22"/>
        </w:rPr>
        <w:t xml:space="preserve">jurisdiction to settle any dispute or claim that arises out of or in connection with this </w:t>
      </w:r>
      <w:r w:rsidR="005A3825" w:rsidRPr="006407CF">
        <w:rPr>
          <w:rFonts w:ascii="Arial" w:hAnsi="Arial" w:cs="Arial"/>
          <w:sz w:val="22"/>
          <w:szCs w:val="22"/>
        </w:rPr>
        <w:t>Agreement</w:t>
      </w:r>
      <w:r w:rsidRPr="006407CF">
        <w:rPr>
          <w:rFonts w:ascii="Arial" w:hAnsi="Arial" w:cs="Arial"/>
          <w:sz w:val="22"/>
          <w:szCs w:val="22"/>
        </w:rPr>
        <w:t xml:space="preserve"> or its subject matter or formation (including non-contractual disputes or claims).</w:t>
      </w:r>
      <w:bookmarkStart w:id="59" w:name="a736375"/>
      <w:bookmarkStart w:id="60" w:name="_Toc265676407"/>
    </w:p>
    <w:p w14:paraId="2A1BFABA" w14:textId="77777777" w:rsidR="00C96952" w:rsidRPr="006407CF" w:rsidRDefault="00C96952" w:rsidP="0073056F">
      <w:pPr>
        <w:pStyle w:val="Heading1"/>
        <w:numPr>
          <w:ilvl w:val="0"/>
          <w:numId w:val="27"/>
        </w:numPr>
        <w:spacing w:before="120" w:after="120"/>
        <w:ind w:left="720" w:hanging="720"/>
        <w:rPr>
          <w:rFonts w:ascii="Arial" w:hAnsi="Arial" w:cs="Arial"/>
          <w:sz w:val="22"/>
          <w:szCs w:val="22"/>
        </w:rPr>
      </w:pPr>
      <w:bookmarkStart w:id="61" w:name="_Toc446422177"/>
      <w:r w:rsidRPr="006407CF">
        <w:rPr>
          <w:rFonts w:ascii="Arial" w:hAnsi="Arial" w:cs="Arial"/>
          <w:sz w:val="22"/>
          <w:szCs w:val="22"/>
        </w:rPr>
        <w:t>Dispute resolution</w:t>
      </w:r>
      <w:bookmarkEnd w:id="59"/>
      <w:bookmarkEnd w:id="60"/>
      <w:bookmarkEnd w:id="61"/>
    </w:p>
    <w:p w14:paraId="0E6E76CF" w14:textId="77777777" w:rsidR="00C96952" w:rsidRPr="006407CF" w:rsidRDefault="00C96952" w:rsidP="00734935">
      <w:pPr>
        <w:pStyle w:val="Heading2"/>
        <w:spacing w:before="120"/>
        <w:ind w:left="720" w:hanging="720"/>
        <w:rPr>
          <w:rFonts w:ascii="Arial" w:hAnsi="Arial" w:cs="Arial"/>
          <w:sz w:val="22"/>
          <w:szCs w:val="22"/>
        </w:rPr>
      </w:pPr>
      <w:r w:rsidRPr="006407CF">
        <w:rPr>
          <w:rFonts w:ascii="Arial" w:hAnsi="Arial" w:cs="Arial"/>
          <w:sz w:val="22"/>
          <w:szCs w:val="22"/>
        </w:rPr>
        <w:t>Either party may call an extraordinary meeting of the parties by service of not less than</w:t>
      </w:r>
      <w:r w:rsidR="00C442DC" w:rsidRPr="006407CF">
        <w:rPr>
          <w:rFonts w:ascii="Arial" w:hAnsi="Arial" w:cs="Arial"/>
          <w:sz w:val="22"/>
          <w:szCs w:val="22"/>
        </w:rPr>
        <w:t xml:space="preserve"> 5</w:t>
      </w:r>
      <w:r w:rsidRPr="006407CF">
        <w:rPr>
          <w:rFonts w:ascii="Arial" w:hAnsi="Arial" w:cs="Arial"/>
          <w:sz w:val="22"/>
          <w:szCs w:val="22"/>
        </w:rPr>
        <w:t xml:space="preserve"> </w:t>
      </w:r>
      <w:r w:rsidR="00C442DC" w:rsidRPr="006407CF">
        <w:rPr>
          <w:rFonts w:ascii="Arial" w:hAnsi="Arial" w:cs="Arial"/>
          <w:sz w:val="22"/>
          <w:szCs w:val="22"/>
        </w:rPr>
        <w:t>(</w:t>
      </w:r>
      <w:r w:rsidRPr="006407CF">
        <w:rPr>
          <w:rFonts w:ascii="Arial" w:hAnsi="Arial" w:cs="Arial"/>
          <w:sz w:val="22"/>
          <w:szCs w:val="22"/>
        </w:rPr>
        <w:t>five</w:t>
      </w:r>
      <w:r w:rsidR="00C442DC" w:rsidRPr="006407CF">
        <w:rPr>
          <w:rFonts w:ascii="Arial" w:hAnsi="Arial" w:cs="Arial"/>
          <w:sz w:val="22"/>
          <w:szCs w:val="22"/>
        </w:rPr>
        <w:t>)</w:t>
      </w:r>
      <w:r w:rsidRPr="006407CF">
        <w:rPr>
          <w:rFonts w:ascii="Arial" w:hAnsi="Arial" w:cs="Arial"/>
          <w:sz w:val="22"/>
          <w:szCs w:val="22"/>
        </w:rPr>
        <w:t xml:space="preserve"> Working Days' written notice and each party agrees to procure tha</w:t>
      </w:r>
      <w:r w:rsidR="008D4ED4" w:rsidRPr="006407CF">
        <w:rPr>
          <w:rFonts w:ascii="Arial" w:hAnsi="Arial" w:cs="Arial"/>
          <w:sz w:val="22"/>
          <w:szCs w:val="22"/>
        </w:rPr>
        <w:t xml:space="preserve">t it </w:t>
      </w:r>
      <w:r w:rsidRPr="006407CF">
        <w:rPr>
          <w:rFonts w:ascii="Arial" w:hAnsi="Arial" w:cs="Arial"/>
          <w:sz w:val="22"/>
          <w:szCs w:val="22"/>
        </w:rPr>
        <w:t xml:space="preserve">shall attend all extraordinary meetings called in accordance with this </w:t>
      </w:r>
      <w:r w:rsidR="003111C6" w:rsidRPr="006407CF">
        <w:rPr>
          <w:rFonts w:ascii="Arial" w:hAnsi="Arial" w:cs="Arial"/>
          <w:sz w:val="22"/>
          <w:szCs w:val="22"/>
        </w:rPr>
        <w:t>Clause</w:t>
      </w:r>
      <w:r w:rsidRPr="006407CF">
        <w:rPr>
          <w:rFonts w:ascii="Arial" w:hAnsi="Arial" w:cs="Arial"/>
          <w:sz w:val="22"/>
          <w:szCs w:val="22"/>
        </w:rPr>
        <w:t>.</w:t>
      </w:r>
    </w:p>
    <w:p w14:paraId="3ED09062" w14:textId="77777777" w:rsidR="00C96952" w:rsidRPr="006407CF" w:rsidRDefault="00C96952"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members of the relevant meeting shall use their best endeavours to resolve disputes arising out of this </w:t>
      </w:r>
      <w:r w:rsidR="005A3825" w:rsidRPr="006407CF">
        <w:rPr>
          <w:rFonts w:ascii="Arial" w:hAnsi="Arial" w:cs="Arial"/>
          <w:sz w:val="22"/>
          <w:szCs w:val="22"/>
        </w:rPr>
        <w:t>Agreement</w:t>
      </w:r>
      <w:r w:rsidRPr="006407CF">
        <w:rPr>
          <w:rFonts w:ascii="Arial" w:hAnsi="Arial" w:cs="Arial"/>
          <w:sz w:val="22"/>
          <w:szCs w:val="22"/>
        </w:rPr>
        <w:t>.  If any dispute referred to a meeting is not resolved at that meeting then either party, by notice in writing to the other, may refer the dispute to senior officers of the two parties who shall co-operate in good faith to resolve the dispute as amicably as possible within 14 days of service of such notice.  If the senior officers fail to resolve the dispute in the allotted time, then the Dispute Resolution Procedure shall be deemed exhausted.</w:t>
      </w:r>
    </w:p>
    <w:p w14:paraId="623FC762" w14:textId="77777777" w:rsidR="002D29C1" w:rsidRPr="006407CF" w:rsidRDefault="002D29C1" w:rsidP="0073056F">
      <w:pPr>
        <w:pStyle w:val="Heading1"/>
        <w:numPr>
          <w:ilvl w:val="0"/>
          <w:numId w:val="27"/>
        </w:numPr>
        <w:spacing w:before="120" w:after="120"/>
        <w:ind w:left="720" w:hanging="720"/>
        <w:rPr>
          <w:rFonts w:ascii="Arial" w:hAnsi="Arial" w:cs="Arial"/>
          <w:sz w:val="22"/>
          <w:szCs w:val="22"/>
        </w:rPr>
      </w:pPr>
      <w:bookmarkStart w:id="62" w:name="_Toc446422178"/>
      <w:r w:rsidRPr="006407CF">
        <w:rPr>
          <w:rFonts w:ascii="Arial" w:hAnsi="Arial" w:cs="Arial"/>
          <w:sz w:val="22"/>
          <w:szCs w:val="22"/>
        </w:rPr>
        <w:t>S</w:t>
      </w:r>
      <w:r w:rsidR="00734935">
        <w:rPr>
          <w:rFonts w:ascii="Arial" w:hAnsi="Arial" w:cs="Arial"/>
          <w:sz w:val="22"/>
          <w:szCs w:val="22"/>
        </w:rPr>
        <w:t>urvival</w:t>
      </w:r>
      <w:bookmarkEnd w:id="62"/>
    </w:p>
    <w:bookmarkEnd w:id="1"/>
    <w:p w14:paraId="43D0D4E4" w14:textId="77777777" w:rsidR="004F7564" w:rsidRPr="006407CF" w:rsidRDefault="002D29C1"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Clauses 7 (Confidential </w:t>
      </w:r>
      <w:r w:rsidR="00284D10" w:rsidRPr="006407CF">
        <w:rPr>
          <w:rFonts w:ascii="Arial" w:hAnsi="Arial" w:cs="Arial"/>
          <w:sz w:val="22"/>
          <w:szCs w:val="22"/>
        </w:rPr>
        <w:t>Information</w:t>
      </w:r>
      <w:r w:rsidRPr="006407CF">
        <w:rPr>
          <w:rFonts w:ascii="Arial" w:hAnsi="Arial" w:cs="Arial"/>
          <w:sz w:val="22"/>
          <w:szCs w:val="22"/>
        </w:rPr>
        <w:t xml:space="preserve"> and Council Property), </w:t>
      </w:r>
      <w:r w:rsidR="00E03D70" w:rsidRPr="006407CF">
        <w:rPr>
          <w:rFonts w:ascii="Arial" w:hAnsi="Arial" w:cs="Arial"/>
          <w:sz w:val="22"/>
          <w:szCs w:val="22"/>
        </w:rPr>
        <w:t xml:space="preserve">8 (Data Protection) and 9 (Intellectual Property) shall survive termination or expiry of this </w:t>
      </w:r>
      <w:r w:rsidR="005A3825" w:rsidRPr="006407CF">
        <w:rPr>
          <w:rFonts w:ascii="Arial" w:hAnsi="Arial" w:cs="Arial"/>
          <w:sz w:val="22"/>
          <w:szCs w:val="22"/>
        </w:rPr>
        <w:t>Agreement</w:t>
      </w:r>
      <w:r w:rsidR="00E03D70" w:rsidRPr="006407CF">
        <w:rPr>
          <w:rFonts w:ascii="Arial" w:hAnsi="Arial" w:cs="Arial"/>
          <w:sz w:val="22"/>
          <w:szCs w:val="22"/>
        </w:rPr>
        <w:t>.</w:t>
      </w:r>
    </w:p>
    <w:p w14:paraId="3D8403F2" w14:textId="77777777" w:rsidR="0086015C" w:rsidRPr="006407CF" w:rsidRDefault="0086015C" w:rsidP="0073056F">
      <w:pPr>
        <w:pStyle w:val="Heading1"/>
        <w:numPr>
          <w:ilvl w:val="0"/>
          <w:numId w:val="27"/>
        </w:numPr>
        <w:spacing w:before="120" w:after="120"/>
        <w:ind w:left="720" w:hanging="720"/>
        <w:rPr>
          <w:rFonts w:ascii="Arial" w:hAnsi="Arial" w:cs="Arial"/>
          <w:sz w:val="22"/>
          <w:szCs w:val="22"/>
        </w:rPr>
      </w:pPr>
      <w:bookmarkStart w:id="63" w:name="_Toc446422179"/>
      <w:r w:rsidRPr="006407CF">
        <w:rPr>
          <w:rFonts w:ascii="Arial" w:hAnsi="Arial" w:cs="Arial"/>
          <w:sz w:val="22"/>
          <w:szCs w:val="22"/>
        </w:rPr>
        <w:t xml:space="preserve">freedom of </w:t>
      </w:r>
      <w:bookmarkEnd w:id="63"/>
      <w:r w:rsidR="00284D10" w:rsidRPr="006407CF">
        <w:rPr>
          <w:rFonts w:ascii="Arial" w:hAnsi="Arial" w:cs="Arial"/>
          <w:sz w:val="22"/>
          <w:szCs w:val="22"/>
        </w:rPr>
        <w:t>Information</w:t>
      </w:r>
    </w:p>
    <w:p w14:paraId="0C9841F2" w14:textId="77777777" w:rsidR="00195D9A"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631E55" w:rsidRPr="006407CF">
        <w:rPr>
          <w:rFonts w:ascii="Arial" w:hAnsi="Arial" w:cs="Arial"/>
          <w:sz w:val="22"/>
          <w:szCs w:val="22"/>
        </w:rPr>
        <w:t xml:space="preserve">Parties </w:t>
      </w:r>
      <w:r w:rsidRPr="006407CF">
        <w:rPr>
          <w:rFonts w:ascii="Arial" w:hAnsi="Arial" w:cs="Arial"/>
          <w:sz w:val="22"/>
          <w:szCs w:val="22"/>
        </w:rPr>
        <w:t>acknowledge that the</w:t>
      </w:r>
      <w:r w:rsidR="00631E55" w:rsidRPr="006407CF">
        <w:rPr>
          <w:rFonts w:ascii="Arial" w:hAnsi="Arial" w:cs="Arial"/>
          <w:sz w:val="22"/>
          <w:szCs w:val="22"/>
        </w:rPr>
        <w:t>y</w:t>
      </w:r>
      <w:r w:rsidRPr="006407CF">
        <w:rPr>
          <w:rFonts w:ascii="Arial" w:hAnsi="Arial" w:cs="Arial"/>
          <w:sz w:val="22"/>
          <w:szCs w:val="22"/>
        </w:rPr>
        <w:t xml:space="preserve"> </w:t>
      </w:r>
      <w:r w:rsidR="00631E55" w:rsidRPr="006407CF">
        <w:rPr>
          <w:rFonts w:ascii="Arial" w:hAnsi="Arial" w:cs="Arial"/>
          <w:sz w:val="22"/>
          <w:szCs w:val="22"/>
        </w:rPr>
        <w:t xml:space="preserve">are </w:t>
      </w:r>
      <w:r w:rsidRPr="006407CF">
        <w:rPr>
          <w:rFonts w:ascii="Arial" w:hAnsi="Arial" w:cs="Arial"/>
          <w:sz w:val="22"/>
          <w:szCs w:val="22"/>
        </w:rPr>
        <w:t xml:space="preserve">subject to the requirements of the FOIA and the Environmental </w:t>
      </w:r>
      <w:r w:rsidR="00284D10" w:rsidRPr="006407CF">
        <w:rPr>
          <w:rFonts w:ascii="Arial" w:hAnsi="Arial" w:cs="Arial"/>
          <w:sz w:val="22"/>
          <w:szCs w:val="22"/>
        </w:rPr>
        <w:t>Information</w:t>
      </w:r>
      <w:r w:rsidRPr="006407CF">
        <w:rPr>
          <w:rFonts w:ascii="Arial" w:hAnsi="Arial" w:cs="Arial"/>
          <w:sz w:val="22"/>
          <w:szCs w:val="22"/>
        </w:rPr>
        <w:t xml:space="preserve"> Regulations and shall assist and co-operate with </w:t>
      </w:r>
      <w:r w:rsidR="005B0C5D" w:rsidRPr="006407CF">
        <w:rPr>
          <w:rFonts w:ascii="Arial" w:hAnsi="Arial" w:cs="Arial"/>
          <w:sz w:val="22"/>
          <w:szCs w:val="22"/>
        </w:rPr>
        <w:t xml:space="preserve">each other </w:t>
      </w:r>
      <w:r w:rsidRPr="006407CF">
        <w:rPr>
          <w:rFonts w:ascii="Arial" w:hAnsi="Arial" w:cs="Arial"/>
          <w:sz w:val="22"/>
          <w:szCs w:val="22"/>
        </w:rPr>
        <w:t xml:space="preserve">to comply with these </w:t>
      </w:r>
      <w:r w:rsidR="00284D10" w:rsidRPr="006407CF">
        <w:rPr>
          <w:rFonts w:ascii="Arial" w:hAnsi="Arial" w:cs="Arial"/>
          <w:sz w:val="22"/>
          <w:szCs w:val="22"/>
        </w:rPr>
        <w:t>Information</w:t>
      </w:r>
      <w:r w:rsidRPr="006407CF">
        <w:rPr>
          <w:rFonts w:ascii="Arial" w:hAnsi="Arial" w:cs="Arial"/>
          <w:sz w:val="22"/>
          <w:szCs w:val="22"/>
        </w:rPr>
        <w:t xml:space="preserve"> disclosure requirements</w:t>
      </w:r>
      <w:r w:rsidR="00195D9A" w:rsidRPr="006407CF">
        <w:rPr>
          <w:rFonts w:ascii="Arial" w:hAnsi="Arial" w:cs="Arial"/>
          <w:sz w:val="22"/>
          <w:szCs w:val="22"/>
        </w:rPr>
        <w:t>.</w:t>
      </w:r>
    </w:p>
    <w:p w14:paraId="48268B06" w14:textId="77777777" w:rsidR="004F7564" w:rsidRPr="006407CF" w:rsidRDefault="00880ACD" w:rsidP="0073056F">
      <w:pPr>
        <w:pStyle w:val="Heading2"/>
        <w:tabs>
          <w:tab w:val="num" w:pos="709"/>
        </w:tabs>
        <w:spacing w:before="120"/>
        <w:ind w:left="720" w:hanging="720"/>
        <w:jc w:val="left"/>
        <w:rPr>
          <w:rFonts w:ascii="Arial" w:hAnsi="Arial" w:cs="Arial"/>
          <w:sz w:val="22"/>
          <w:szCs w:val="22"/>
        </w:rPr>
      </w:pPr>
      <w:r w:rsidRPr="006407CF">
        <w:rPr>
          <w:rFonts w:ascii="Arial" w:hAnsi="Arial" w:cs="Arial"/>
          <w:sz w:val="22"/>
          <w:szCs w:val="22"/>
        </w:rPr>
        <w:t>Each Party</w:t>
      </w:r>
      <w:r w:rsidR="004F7564" w:rsidRPr="006407CF">
        <w:rPr>
          <w:rFonts w:ascii="Arial" w:hAnsi="Arial" w:cs="Arial"/>
          <w:sz w:val="22"/>
          <w:szCs w:val="22"/>
        </w:rPr>
        <w:t xml:space="preserve"> shall</w:t>
      </w:r>
      <w:r w:rsidRPr="006407CF">
        <w:rPr>
          <w:rFonts w:ascii="Arial" w:hAnsi="Arial" w:cs="Arial"/>
          <w:sz w:val="22"/>
          <w:szCs w:val="22"/>
        </w:rPr>
        <w:t xml:space="preserve"> upon receiving any Request for Information</w:t>
      </w:r>
      <w:r w:rsidR="004F7564" w:rsidRPr="006407CF">
        <w:rPr>
          <w:rFonts w:ascii="Arial" w:hAnsi="Arial" w:cs="Arial"/>
          <w:sz w:val="22"/>
          <w:szCs w:val="22"/>
        </w:rPr>
        <w:t>:</w:t>
      </w:r>
    </w:p>
    <w:p w14:paraId="09B0422B" w14:textId="12AE9A0B" w:rsidR="004F7564" w:rsidRPr="006407CF" w:rsidRDefault="005B0C5D"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Notify the other Party of </w:t>
      </w:r>
      <w:r w:rsidR="004F7564" w:rsidRPr="006407CF">
        <w:rPr>
          <w:rFonts w:ascii="Arial" w:hAnsi="Arial" w:cs="Arial"/>
          <w:color w:val="000000"/>
          <w:sz w:val="22"/>
          <w:szCs w:val="22"/>
        </w:rPr>
        <w:t xml:space="preserve">the Request for </w:t>
      </w:r>
      <w:r w:rsidR="00284D10" w:rsidRPr="006407CF">
        <w:rPr>
          <w:rFonts w:ascii="Arial" w:hAnsi="Arial" w:cs="Arial"/>
          <w:color w:val="000000"/>
          <w:sz w:val="22"/>
          <w:szCs w:val="22"/>
        </w:rPr>
        <w:t>Information</w:t>
      </w:r>
      <w:r w:rsidR="004F7564" w:rsidRPr="006407CF">
        <w:rPr>
          <w:rFonts w:ascii="Arial" w:hAnsi="Arial" w:cs="Arial"/>
          <w:color w:val="000000"/>
          <w:sz w:val="22"/>
          <w:szCs w:val="22"/>
        </w:rPr>
        <w:t xml:space="preserve"> as soon as practicable after receipt and in any event within two Working Days of receiving a Request for </w:t>
      </w:r>
      <w:r w:rsidR="00284D10" w:rsidRPr="006407CF">
        <w:rPr>
          <w:rFonts w:ascii="Arial" w:hAnsi="Arial" w:cs="Arial"/>
          <w:color w:val="000000"/>
          <w:sz w:val="22"/>
          <w:szCs w:val="22"/>
        </w:rPr>
        <w:t>Information</w:t>
      </w:r>
      <w:r w:rsidR="004F7564" w:rsidRPr="006407CF">
        <w:rPr>
          <w:rFonts w:ascii="Arial" w:hAnsi="Arial" w:cs="Arial"/>
          <w:color w:val="000000"/>
          <w:sz w:val="22"/>
          <w:szCs w:val="22"/>
        </w:rPr>
        <w:t>;</w:t>
      </w:r>
    </w:p>
    <w:p w14:paraId="49E72F0E" w14:textId="77777777" w:rsidR="004F7564" w:rsidRPr="006407CF" w:rsidRDefault="004F7564"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provide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with a copy of all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in its possession or power in the form that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requires within five Working Days (or such other period as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may specify) of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requesting that </w:t>
      </w:r>
      <w:r w:rsidR="00284D10" w:rsidRPr="006407CF">
        <w:rPr>
          <w:rFonts w:ascii="Arial" w:hAnsi="Arial" w:cs="Arial"/>
          <w:color w:val="000000"/>
          <w:sz w:val="22"/>
          <w:szCs w:val="22"/>
        </w:rPr>
        <w:t>Information</w:t>
      </w:r>
      <w:r w:rsidRPr="006407CF">
        <w:rPr>
          <w:rFonts w:ascii="Arial" w:hAnsi="Arial" w:cs="Arial"/>
          <w:color w:val="000000"/>
          <w:sz w:val="22"/>
          <w:szCs w:val="22"/>
        </w:rPr>
        <w:t>; and</w:t>
      </w:r>
    </w:p>
    <w:p w14:paraId="45051835" w14:textId="77777777" w:rsidR="004F7564" w:rsidRPr="006407CF" w:rsidRDefault="004F7564"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provide all necessary assistance as reasonably requested by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to enable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to respond to a Request for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within the time for compliance set out in section 10 of the FOIA or regulation 5 of the Environmental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Regulations.</w:t>
      </w:r>
    </w:p>
    <w:p w14:paraId="6F7E8736"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Part</w:t>
      </w:r>
      <w:r w:rsidR="00880ACD" w:rsidRPr="006407CF">
        <w:rPr>
          <w:rFonts w:ascii="Arial" w:hAnsi="Arial" w:cs="Arial"/>
          <w:sz w:val="22"/>
          <w:szCs w:val="22"/>
        </w:rPr>
        <w:t xml:space="preserve">y receiving the Request for Information </w:t>
      </w:r>
      <w:r w:rsidRPr="006407CF">
        <w:rPr>
          <w:rFonts w:ascii="Arial" w:hAnsi="Arial" w:cs="Arial"/>
          <w:sz w:val="22"/>
          <w:szCs w:val="22"/>
        </w:rPr>
        <w:t xml:space="preserve">shall be responsible for </w:t>
      </w:r>
      <w:r w:rsidR="00880ACD" w:rsidRPr="006407CF">
        <w:rPr>
          <w:rFonts w:ascii="Arial" w:hAnsi="Arial" w:cs="Arial"/>
          <w:sz w:val="22"/>
          <w:szCs w:val="22"/>
        </w:rPr>
        <w:t xml:space="preserve">and have full discretion in </w:t>
      </w:r>
      <w:r w:rsidRPr="006407CF">
        <w:rPr>
          <w:rFonts w:ascii="Arial" w:hAnsi="Arial" w:cs="Arial"/>
          <w:sz w:val="22"/>
          <w:szCs w:val="22"/>
        </w:rPr>
        <w:t xml:space="preserve">determining whether any </w:t>
      </w:r>
      <w:r w:rsidR="00284D10" w:rsidRPr="006407CF">
        <w:rPr>
          <w:rFonts w:ascii="Arial" w:hAnsi="Arial" w:cs="Arial"/>
          <w:sz w:val="22"/>
          <w:szCs w:val="22"/>
        </w:rPr>
        <w:t>Information</w:t>
      </w:r>
      <w:r w:rsidRPr="006407CF">
        <w:rPr>
          <w:rFonts w:ascii="Arial" w:hAnsi="Arial" w:cs="Arial"/>
          <w:sz w:val="22"/>
          <w:szCs w:val="22"/>
        </w:rPr>
        <w:t>:</w:t>
      </w:r>
    </w:p>
    <w:p w14:paraId="64161A47" w14:textId="77777777" w:rsidR="004F7564" w:rsidRPr="006407CF" w:rsidRDefault="004F7564" w:rsidP="00017F89">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 xml:space="preserve">is exempt from disclosure in accordance with the provisions of the FOIA or the Environmental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Regulations; and/or</w:t>
      </w:r>
    </w:p>
    <w:p w14:paraId="3EFAF2C8" w14:textId="77777777" w:rsidR="004F7564" w:rsidRPr="006407CF" w:rsidRDefault="004F7564" w:rsidP="00017F89">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 xml:space="preserve">is to be disclosed in response to a Request for </w:t>
      </w:r>
      <w:r w:rsidR="00284D10" w:rsidRPr="006407CF">
        <w:rPr>
          <w:rFonts w:ascii="Arial" w:hAnsi="Arial" w:cs="Arial"/>
          <w:color w:val="000000"/>
          <w:sz w:val="22"/>
          <w:szCs w:val="22"/>
        </w:rPr>
        <w:t>Information</w:t>
      </w:r>
      <w:r w:rsidRPr="006407CF">
        <w:rPr>
          <w:rFonts w:ascii="Arial" w:hAnsi="Arial" w:cs="Arial"/>
          <w:color w:val="000000"/>
          <w:sz w:val="22"/>
          <w:szCs w:val="22"/>
        </w:rPr>
        <w:t>.</w:t>
      </w:r>
    </w:p>
    <w:p w14:paraId="3C40A618"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 xml:space="preserve">Parties </w:t>
      </w:r>
      <w:r w:rsidRPr="006407CF">
        <w:rPr>
          <w:rFonts w:ascii="Arial" w:hAnsi="Arial" w:cs="Arial"/>
          <w:sz w:val="22"/>
          <w:szCs w:val="22"/>
        </w:rPr>
        <w:t>acknowledge</w:t>
      </w:r>
      <w:r w:rsidR="00880ACD" w:rsidRPr="006407CF">
        <w:rPr>
          <w:rFonts w:ascii="Arial" w:hAnsi="Arial" w:cs="Arial"/>
          <w:sz w:val="22"/>
          <w:szCs w:val="22"/>
        </w:rPr>
        <w:t xml:space="preserve"> that where it receives a Request for Information</w:t>
      </w:r>
      <w:r w:rsidRPr="006407CF">
        <w:rPr>
          <w:rFonts w:ascii="Arial" w:hAnsi="Arial" w:cs="Arial"/>
          <w:sz w:val="22"/>
          <w:szCs w:val="22"/>
        </w:rPr>
        <w:t xml:space="preserve"> that the</w:t>
      </w:r>
      <w:r w:rsidR="005B0C5D" w:rsidRPr="006407CF">
        <w:rPr>
          <w:rFonts w:ascii="Arial" w:hAnsi="Arial" w:cs="Arial"/>
          <w:sz w:val="22"/>
          <w:szCs w:val="22"/>
        </w:rPr>
        <w:t>y</w:t>
      </w:r>
      <w:r w:rsidRPr="006407CF">
        <w:rPr>
          <w:rFonts w:ascii="Arial" w:hAnsi="Arial" w:cs="Arial"/>
          <w:sz w:val="22"/>
          <w:szCs w:val="22"/>
        </w:rPr>
        <w:t xml:space="preserve"> may, acting in accordance with the Secretary of State for Constitutional Affairs' Code of Practice on the discharge of public authorities' functions under Part 1 of FOIA (issued under section </w:t>
      </w:r>
      <w:r w:rsidRPr="006407CF">
        <w:rPr>
          <w:rFonts w:ascii="Arial" w:hAnsi="Arial" w:cs="Arial"/>
          <w:sz w:val="22"/>
          <w:szCs w:val="22"/>
        </w:rPr>
        <w:lastRenderedPageBreak/>
        <w:t xml:space="preserve">45 of the FOIA, November 2004), be obliged under the FOIA or the Environmental </w:t>
      </w:r>
      <w:r w:rsidR="00284D10" w:rsidRPr="006407CF">
        <w:rPr>
          <w:rFonts w:ascii="Arial" w:hAnsi="Arial" w:cs="Arial"/>
          <w:sz w:val="22"/>
          <w:szCs w:val="22"/>
        </w:rPr>
        <w:t>Information</w:t>
      </w:r>
      <w:r w:rsidRPr="006407CF">
        <w:rPr>
          <w:rFonts w:ascii="Arial" w:hAnsi="Arial" w:cs="Arial"/>
          <w:sz w:val="22"/>
          <w:szCs w:val="22"/>
        </w:rPr>
        <w:t xml:space="preserve"> Regulations to disclose </w:t>
      </w:r>
      <w:r w:rsidR="00284D10" w:rsidRPr="006407CF">
        <w:rPr>
          <w:rFonts w:ascii="Arial" w:hAnsi="Arial" w:cs="Arial"/>
          <w:sz w:val="22"/>
          <w:szCs w:val="22"/>
        </w:rPr>
        <w:t>Information</w:t>
      </w:r>
      <w:r w:rsidRPr="006407CF">
        <w:rPr>
          <w:rFonts w:ascii="Arial" w:hAnsi="Arial" w:cs="Arial"/>
          <w:sz w:val="22"/>
          <w:szCs w:val="22"/>
        </w:rPr>
        <w:t>:</w:t>
      </w:r>
    </w:p>
    <w:p w14:paraId="1730AC7B" w14:textId="77777777" w:rsidR="004F7564" w:rsidRPr="006407CF" w:rsidRDefault="004F7564" w:rsidP="0073056F">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 xml:space="preserve">without consulting with the </w:t>
      </w:r>
      <w:r w:rsidR="005B0C5D" w:rsidRPr="006407CF">
        <w:rPr>
          <w:rFonts w:ascii="Arial" w:hAnsi="Arial" w:cs="Arial"/>
          <w:color w:val="000000"/>
          <w:sz w:val="22"/>
          <w:szCs w:val="22"/>
        </w:rPr>
        <w:t>other Party</w:t>
      </w:r>
      <w:r w:rsidRPr="006407CF">
        <w:rPr>
          <w:rFonts w:ascii="Arial" w:hAnsi="Arial" w:cs="Arial"/>
          <w:color w:val="000000"/>
          <w:sz w:val="22"/>
          <w:szCs w:val="22"/>
        </w:rPr>
        <w:t>; or</w:t>
      </w:r>
    </w:p>
    <w:p w14:paraId="4155A248" w14:textId="77777777" w:rsidR="004F7564" w:rsidRPr="006407CF" w:rsidRDefault="004F7564" w:rsidP="00017F89">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following consultation with the</w:t>
      </w:r>
      <w:r w:rsidR="005B0C5D" w:rsidRPr="006407CF">
        <w:rPr>
          <w:rFonts w:ascii="Arial" w:hAnsi="Arial" w:cs="Arial"/>
          <w:color w:val="000000"/>
          <w:sz w:val="22"/>
          <w:szCs w:val="22"/>
        </w:rPr>
        <w:t xml:space="preserve"> other Party</w:t>
      </w:r>
      <w:r w:rsidRPr="006407CF">
        <w:rPr>
          <w:rFonts w:ascii="Arial" w:hAnsi="Arial" w:cs="Arial"/>
          <w:color w:val="000000"/>
          <w:sz w:val="22"/>
          <w:szCs w:val="22"/>
        </w:rPr>
        <w:t xml:space="preserve"> and having taken its views into account,</w:t>
      </w:r>
      <w:r w:rsidR="0073056F">
        <w:rPr>
          <w:rFonts w:ascii="Arial" w:hAnsi="Arial" w:cs="Arial"/>
          <w:color w:val="000000"/>
          <w:sz w:val="22"/>
          <w:szCs w:val="22"/>
        </w:rPr>
        <w:t xml:space="preserve"> </w:t>
      </w:r>
    </w:p>
    <w:p w14:paraId="0D3F7575" w14:textId="08F56142" w:rsidR="004F7564" w:rsidRPr="006407CF" w:rsidRDefault="004F7564" w:rsidP="00017F89">
      <w:pPr>
        <w:spacing w:before="120" w:after="120"/>
        <w:ind w:left="720" w:hanging="720"/>
        <w:rPr>
          <w:rFonts w:ascii="Arial" w:hAnsi="Arial" w:cs="Arial"/>
          <w:sz w:val="22"/>
          <w:szCs w:val="22"/>
        </w:rPr>
      </w:pPr>
      <w:r w:rsidRPr="006407CF">
        <w:rPr>
          <w:rFonts w:ascii="Arial" w:hAnsi="Arial" w:cs="Arial"/>
          <w:sz w:val="22"/>
          <w:szCs w:val="22"/>
        </w:rPr>
        <w:tab/>
        <w:t xml:space="preserve">provided </w:t>
      </w:r>
      <w:r w:rsidR="006407CF">
        <w:rPr>
          <w:rFonts w:ascii="Arial" w:hAnsi="Arial" w:cs="Arial"/>
          <w:sz w:val="22"/>
          <w:szCs w:val="22"/>
        </w:rPr>
        <w:t>always that where clause 22.4</w:t>
      </w:r>
      <w:r w:rsidR="008675EE" w:rsidRPr="006407CF">
        <w:rPr>
          <w:rFonts w:ascii="Arial" w:hAnsi="Arial" w:cs="Arial"/>
          <w:sz w:val="22"/>
          <w:szCs w:val="22"/>
        </w:rPr>
        <w:t>.1</w:t>
      </w:r>
      <w:r w:rsidRPr="006407CF">
        <w:rPr>
          <w:rFonts w:ascii="Arial" w:hAnsi="Arial" w:cs="Arial"/>
          <w:sz w:val="22"/>
          <w:szCs w:val="22"/>
        </w:rPr>
        <w:t xml:space="preserve"> applies th</w:t>
      </w:r>
      <w:r w:rsidR="00AF57AC" w:rsidRPr="006407CF">
        <w:rPr>
          <w:rFonts w:ascii="Arial" w:hAnsi="Arial" w:cs="Arial"/>
          <w:sz w:val="22"/>
          <w:szCs w:val="22"/>
        </w:rPr>
        <w:t>e</w:t>
      </w:r>
      <w:r w:rsidR="005B0C5D" w:rsidRPr="006407CF">
        <w:rPr>
          <w:rFonts w:ascii="Arial" w:hAnsi="Arial" w:cs="Arial"/>
          <w:sz w:val="22"/>
          <w:szCs w:val="22"/>
        </w:rPr>
        <w:t xml:space="preserve"> Part</w:t>
      </w:r>
      <w:r w:rsidR="00880ACD" w:rsidRPr="006407CF">
        <w:rPr>
          <w:rFonts w:ascii="Arial" w:hAnsi="Arial" w:cs="Arial"/>
          <w:sz w:val="22"/>
          <w:szCs w:val="22"/>
        </w:rPr>
        <w:t xml:space="preserve">y in receipt of the Request for Information </w:t>
      </w:r>
      <w:r w:rsidR="00AF57AC" w:rsidRPr="006407CF">
        <w:rPr>
          <w:rFonts w:ascii="Arial" w:hAnsi="Arial" w:cs="Arial"/>
          <w:sz w:val="22"/>
          <w:szCs w:val="22"/>
        </w:rPr>
        <w:t xml:space="preserve">shall, in accordance </w:t>
      </w:r>
      <w:r w:rsidRPr="006407CF">
        <w:rPr>
          <w:rFonts w:ascii="Arial" w:hAnsi="Arial" w:cs="Arial"/>
          <w:sz w:val="22"/>
          <w:szCs w:val="22"/>
        </w:rPr>
        <w:t>with any recommendations of the Code, take reasonabl</w:t>
      </w:r>
      <w:r w:rsidR="006407CF">
        <w:rPr>
          <w:rFonts w:ascii="Arial" w:hAnsi="Arial" w:cs="Arial"/>
          <w:sz w:val="22"/>
          <w:szCs w:val="22"/>
        </w:rPr>
        <w:t xml:space="preserve">e steps, where appropriate, to </w:t>
      </w:r>
      <w:r w:rsidRPr="006407CF">
        <w:rPr>
          <w:rFonts w:ascii="Arial" w:hAnsi="Arial" w:cs="Arial"/>
          <w:sz w:val="22"/>
          <w:szCs w:val="22"/>
        </w:rPr>
        <w:t xml:space="preserve">give the </w:t>
      </w:r>
      <w:r w:rsidR="005B0C5D" w:rsidRPr="006407CF">
        <w:rPr>
          <w:rFonts w:ascii="Arial" w:hAnsi="Arial" w:cs="Arial"/>
          <w:sz w:val="22"/>
          <w:szCs w:val="22"/>
        </w:rPr>
        <w:t xml:space="preserve">other Party </w:t>
      </w:r>
      <w:r w:rsidRPr="006407CF">
        <w:rPr>
          <w:rFonts w:ascii="Arial" w:hAnsi="Arial" w:cs="Arial"/>
          <w:sz w:val="22"/>
          <w:szCs w:val="22"/>
        </w:rPr>
        <w:t xml:space="preserve">advanced notice, or failing that, to draw the disclosure to the </w:t>
      </w:r>
      <w:r w:rsidR="005B0C5D" w:rsidRPr="006407CF">
        <w:rPr>
          <w:rFonts w:ascii="Arial" w:hAnsi="Arial" w:cs="Arial"/>
          <w:sz w:val="22"/>
          <w:szCs w:val="22"/>
        </w:rPr>
        <w:t>other Part</w:t>
      </w:r>
      <w:r w:rsidR="00683E10" w:rsidRPr="006407CF">
        <w:rPr>
          <w:rFonts w:ascii="Arial" w:hAnsi="Arial" w:cs="Arial"/>
          <w:sz w:val="22"/>
          <w:szCs w:val="22"/>
        </w:rPr>
        <w:t>y</w:t>
      </w:r>
      <w:r w:rsidRPr="006407CF">
        <w:rPr>
          <w:rFonts w:ascii="Arial" w:hAnsi="Arial" w:cs="Arial"/>
          <w:sz w:val="22"/>
          <w:szCs w:val="22"/>
        </w:rPr>
        <w:t>'s attention after any such disclosure.</w:t>
      </w:r>
    </w:p>
    <w:p w14:paraId="5689C00D"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 xml:space="preserve">Parties </w:t>
      </w:r>
      <w:r w:rsidRPr="006407CF">
        <w:rPr>
          <w:rFonts w:ascii="Arial" w:hAnsi="Arial" w:cs="Arial"/>
          <w:sz w:val="22"/>
          <w:szCs w:val="22"/>
        </w:rPr>
        <w:t xml:space="preserve">shall ensure that all </w:t>
      </w:r>
      <w:r w:rsidR="00284D10" w:rsidRPr="006407CF">
        <w:rPr>
          <w:rFonts w:ascii="Arial" w:hAnsi="Arial" w:cs="Arial"/>
          <w:sz w:val="22"/>
          <w:szCs w:val="22"/>
        </w:rPr>
        <w:t>Information</w:t>
      </w:r>
      <w:r w:rsidRPr="006407CF">
        <w:rPr>
          <w:rFonts w:ascii="Arial" w:hAnsi="Arial" w:cs="Arial"/>
          <w:sz w:val="22"/>
          <w:szCs w:val="22"/>
        </w:rPr>
        <w:t xml:space="preserve"> produced in the course of this </w:t>
      </w:r>
      <w:r w:rsidR="005A3825" w:rsidRPr="006407CF">
        <w:rPr>
          <w:rFonts w:ascii="Arial" w:hAnsi="Arial" w:cs="Arial"/>
          <w:sz w:val="22"/>
          <w:szCs w:val="22"/>
        </w:rPr>
        <w:t>Agreement</w:t>
      </w:r>
      <w:r w:rsidRPr="006407CF">
        <w:rPr>
          <w:rFonts w:ascii="Arial" w:hAnsi="Arial" w:cs="Arial"/>
          <w:sz w:val="22"/>
          <w:szCs w:val="22"/>
        </w:rPr>
        <w:t xml:space="preserve"> or relating to this </w:t>
      </w:r>
      <w:r w:rsidR="005A3825" w:rsidRPr="006407CF">
        <w:rPr>
          <w:rFonts w:ascii="Arial" w:hAnsi="Arial" w:cs="Arial"/>
          <w:sz w:val="22"/>
          <w:szCs w:val="22"/>
        </w:rPr>
        <w:t>Agreement</w:t>
      </w:r>
      <w:r w:rsidRPr="006407CF">
        <w:rPr>
          <w:rFonts w:ascii="Arial" w:hAnsi="Arial" w:cs="Arial"/>
          <w:sz w:val="22"/>
          <w:szCs w:val="22"/>
        </w:rPr>
        <w:t xml:space="preserve"> is retained for disclosure and shall permit the </w:t>
      </w:r>
      <w:r w:rsidR="005B0C5D" w:rsidRPr="006407CF">
        <w:rPr>
          <w:rFonts w:ascii="Arial" w:hAnsi="Arial" w:cs="Arial"/>
          <w:sz w:val="22"/>
          <w:szCs w:val="22"/>
        </w:rPr>
        <w:t>other Party</w:t>
      </w:r>
      <w:r w:rsidRPr="006407CF">
        <w:rPr>
          <w:rFonts w:ascii="Arial" w:hAnsi="Arial" w:cs="Arial"/>
          <w:sz w:val="22"/>
          <w:szCs w:val="22"/>
        </w:rPr>
        <w:t xml:space="preserve"> to inspect such records as requested from time to time.</w:t>
      </w:r>
    </w:p>
    <w:p w14:paraId="7D99958D"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 xml:space="preserve">Parties </w:t>
      </w:r>
      <w:r w:rsidRPr="006407CF">
        <w:rPr>
          <w:rFonts w:ascii="Arial" w:hAnsi="Arial" w:cs="Arial"/>
          <w:sz w:val="22"/>
          <w:szCs w:val="22"/>
        </w:rPr>
        <w:t xml:space="preserve">acknowledges that any details provided by it outlining </w:t>
      </w:r>
      <w:r w:rsidR="00284D10" w:rsidRPr="006407CF">
        <w:rPr>
          <w:rFonts w:ascii="Arial" w:hAnsi="Arial" w:cs="Arial"/>
          <w:sz w:val="22"/>
          <w:szCs w:val="22"/>
        </w:rPr>
        <w:t>Information</w:t>
      </w:r>
      <w:r w:rsidRPr="006407CF">
        <w:rPr>
          <w:rFonts w:ascii="Arial" w:hAnsi="Arial" w:cs="Arial"/>
          <w:sz w:val="22"/>
          <w:szCs w:val="22"/>
        </w:rPr>
        <w:t xml:space="preserve"> that it considers confidential or commercially sensitive are of indicative value only and that the </w:t>
      </w:r>
      <w:r w:rsidR="005B0C5D" w:rsidRPr="006407CF">
        <w:rPr>
          <w:rFonts w:ascii="Arial" w:hAnsi="Arial" w:cs="Arial"/>
          <w:sz w:val="22"/>
          <w:szCs w:val="22"/>
        </w:rPr>
        <w:t xml:space="preserve">Parties </w:t>
      </w:r>
      <w:r w:rsidRPr="006407CF">
        <w:rPr>
          <w:rFonts w:ascii="Arial" w:hAnsi="Arial" w:cs="Arial"/>
          <w:sz w:val="22"/>
          <w:szCs w:val="22"/>
        </w:rPr>
        <w:t xml:space="preserve">may nevertheless be obliged to disclose such </w:t>
      </w:r>
      <w:r w:rsidR="00284D10" w:rsidRPr="006407CF">
        <w:rPr>
          <w:rFonts w:ascii="Arial" w:hAnsi="Arial" w:cs="Arial"/>
          <w:sz w:val="22"/>
          <w:szCs w:val="22"/>
        </w:rPr>
        <w:t>Information</w:t>
      </w:r>
      <w:r w:rsidRPr="006407CF">
        <w:rPr>
          <w:rFonts w:ascii="Arial" w:hAnsi="Arial" w:cs="Arial"/>
          <w:sz w:val="22"/>
          <w:szCs w:val="22"/>
        </w:rPr>
        <w:t xml:space="preserve"> in accordance with clause 22.5.</w:t>
      </w:r>
    </w:p>
    <w:p w14:paraId="080B3278" w14:textId="77777777" w:rsidR="006407CF" w:rsidRPr="006407CF" w:rsidRDefault="006407CF" w:rsidP="00017F89">
      <w:pPr>
        <w:spacing w:before="120" w:after="120"/>
        <w:rPr>
          <w:rFonts w:ascii="Arial" w:hAnsi="Arial" w:cs="Arial"/>
          <w:sz w:val="22"/>
          <w:szCs w:val="22"/>
        </w:rPr>
      </w:pPr>
      <w:r w:rsidRPr="006407CF">
        <w:rPr>
          <w:rFonts w:ascii="Arial" w:hAnsi="Arial" w:cs="Arial"/>
          <w:sz w:val="22"/>
          <w:szCs w:val="22"/>
        </w:rPr>
        <w:t>This Agreement is entered in to on the day, month and year mentioned at the beginning of the document.</w:t>
      </w:r>
    </w:p>
    <w:p w14:paraId="309BDCF8" w14:textId="77777777" w:rsidR="006407CF" w:rsidRDefault="006407CF" w:rsidP="00AE55F2">
      <w:pPr>
        <w:spacing w:before="120" w:after="120"/>
        <w:rPr>
          <w:rFonts w:ascii="Arial" w:hAnsi="Arial" w:cs="Arial"/>
          <w:sz w:val="22"/>
          <w:szCs w:val="22"/>
        </w:rPr>
      </w:pPr>
    </w:p>
    <w:p w14:paraId="6678D27C" w14:textId="77777777" w:rsidR="00734935" w:rsidRDefault="00734935">
      <w:pPr>
        <w:spacing w:line="240" w:lineRule="auto"/>
        <w:jc w:val="left"/>
        <w:rPr>
          <w:rFonts w:ascii="Arial" w:hAnsi="Arial" w:cs="Arial"/>
          <w:sz w:val="22"/>
          <w:szCs w:val="22"/>
        </w:rPr>
      </w:pPr>
      <w:r>
        <w:rPr>
          <w:rFonts w:ascii="Arial" w:hAnsi="Arial" w:cs="Arial"/>
          <w:sz w:val="22"/>
          <w:szCs w:val="22"/>
        </w:rPr>
        <w:br w:type="page"/>
      </w:r>
    </w:p>
    <w:p w14:paraId="442FC852" w14:textId="77777777" w:rsidR="00734935" w:rsidRPr="006407CF" w:rsidRDefault="00734935" w:rsidP="00AE55F2">
      <w:pPr>
        <w:spacing w:before="120" w:after="120"/>
        <w:rPr>
          <w:rFonts w:ascii="Arial" w:hAnsi="Arial" w:cs="Arial"/>
          <w:sz w:val="22"/>
          <w:szCs w:val="22"/>
        </w:rPr>
      </w:pPr>
    </w:p>
    <w:tbl>
      <w:tblPr>
        <w:tblStyle w:val="PlainTable4"/>
        <w:tblW w:w="0" w:type="auto"/>
        <w:tblLayout w:type="fixed"/>
        <w:tblLook w:val="04A0" w:firstRow="1" w:lastRow="0" w:firstColumn="1" w:lastColumn="0" w:noHBand="0" w:noVBand="1"/>
      </w:tblPr>
      <w:tblGrid>
        <w:gridCol w:w="4984"/>
        <w:gridCol w:w="4286"/>
      </w:tblGrid>
      <w:tr w:rsidR="006407CF" w:rsidRPr="006407CF" w14:paraId="13DFCE8D" w14:textId="77777777" w:rsidTr="00CE1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4" w:type="dxa"/>
          </w:tcPr>
          <w:p w14:paraId="7824D37E" w14:textId="77777777" w:rsidR="006407CF" w:rsidRPr="006407CF" w:rsidRDefault="006407CF" w:rsidP="00AE55F2">
            <w:pPr>
              <w:pStyle w:val="NormalCell"/>
              <w:rPr>
                <w:rFonts w:ascii="Arial" w:hAnsi="Arial" w:cs="Arial"/>
              </w:rPr>
            </w:pPr>
            <w:r w:rsidRPr="006407CF">
              <w:rPr>
                <w:rFonts w:ascii="Arial" w:hAnsi="Arial" w:cs="Arial"/>
                <w:highlight w:val="yellow"/>
              </w:rPr>
              <w:t>Signed by / Executed as a DEED</w:t>
            </w:r>
            <w:r w:rsidRPr="006407CF">
              <w:rPr>
                <w:rFonts w:ascii="Arial" w:hAnsi="Arial" w:cs="Arial"/>
              </w:rPr>
              <w:t xml:space="preserve"> by LEICESTER CITY COUNCIL acting by </w:t>
            </w:r>
          </w:p>
          <w:p w14:paraId="37D28395" w14:textId="77777777" w:rsidR="006407CF" w:rsidRPr="006407CF" w:rsidRDefault="006407CF" w:rsidP="00AE55F2">
            <w:pPr>
              <w:pStyle w:val="NormalCell"/>
              <w:rPr>
                <w:rFonts w:ascii="Arial" w:hAnsi="Arial" w:cs="Arial"/>
              </w:rPr>
            </w:pPr>
          </w:p>
          <w:p w14:paraId="220EB9E1" w14:textId="77777777" w:rsidR="006407CF" w:rsidRPr="006407CF" w:rsidRDefault="006407CF" w:rsidP="00AE55F2">
            <w:pPr>
              <w:pStyle w:val="NormalCell"/>
              <w:rPr>
                <w:rFonts w:ascii="Arial" w:hAnsi="Arial" w:cs="Arial"/>
              </w:rPr>
            </w:pPr>
          </w:p>
          <w:p w14:paraId="29FDC2E8" w14:textId="77777777" w:rsidR="006407CF" w:rsidRPr="006407CF" w:rsidRDefault="006407CF" w:rsidP="00AE55F2">
            <w:pPr>
              <w:pStyle w:val="NormalCell"/>
              <w:rPr>
                <w:rFonts w:ascii="Arial" w:hAnsi="Arial" w:cs="Arial"/>
              </w:rPr>
            </w:pPr>
            <w:r w:rsidRPr="006407CF">
              <w:rPr>
                <w:rFonts w:ascii="Arial" w:hAnsi="Arial" w:cs="Arial"/>
              </w:rPr>
              <w:t>Authorised Signatory</w:t>
            </w:r>
          </w:p>
          <w:p w14:paraId="072B13C7" w14:textId="77777777" w:rsidR="006407CF" w:rsidRPr="006407CF" w:rsidRDefault="006407CF" w:rsidP="00AE55F2">
            <w:pPr>
              <w:pStyle w:val="NormalCell"/>
              <w:rPr>
                <w:rFonts w:ascii="Arial" w:hAnsi="Arial" w:cs="Arial"/>
              </w:rPr>
            </w:pPr>
          </w:p>
          <w:p w14:paraId="1AA27670" w14:textId="77777777" w:rsidR="006407CF" w:rsidRDefault="006407CF" w:rsidP="00AE55F2">
            <w:pPr>
              <w:pStyle w:val="NormalCell"/>
              <w:rPr>
                <w:rFonts w:ascii="Arial" w:hAnsi="Arial" w:cs="Arial"/>
              </w:rPr>
            </w:pPr>
            <w:r w:rsidRPr="006407CF">
              <w:rPr>
                <w:rFonts w:ascii="Arial" w:hAnsi="Arial" w:cs="Arial"/>
                <w:highlight w:val="yellow"/>
              </w:rPr>
              <w:t>Signed by / Executed as a DEED</w:t>
            </w:r>
            <w:r w:rsidRPr="006407CF">
              <w:rPr>
                <w:rFonts w:ascii="Arial" w:hAnsi="Arial" w:cs="Arial"/>
              </w:rPr>
              <w:t xml:space="preserve"> by </w:t>
            </w:r>
            <w:r w:rsidRPr="006407CF">
              <w:rPr>
                <w:rFonts w:ascii="Arial" w:hAnsi="Arial" w:cs="Arial"/>
                <w:highlight w:val="yellow"/>
              </w:rPr>
              <w:t>[NAME OF COMPANY]</w:t>
            </w:r>
            <w:r w:rsidRPr="006407CF">
              <w:rPr>
                <w:rFonts w:ascii="Arial" w:hAnsi="Arial" w:cs="Arial"/>
              </w:rPr>
              <w:t xml:space="preserve"> acting by </w:t>
            </w:r>
          </w:p>
          <w:p w14:paraId="65A6628E" w14:textId="77777777" w:rsidR="006407CF" w:rsidRPr="006407CF" w:rsidRDefault="006407CF" w:rsidP="00AE55F2">
            <w:pPr>
              <w:pStyle w:val="NormalCell"/>
              <w:rPr>
                <w:rFonts w:ascii="Arial" w:hAnsi="Arial" w:cs="Arial"/>
              </w:rPr>
            </w:pPr>
            <w:r>
              <w:rPr>
                <w:rFonts w:ascii="Arial" w:hAnsi="Arial" w:cs="Arial"/>
              </w:rPr>
              <w:t xml:space="preserve">a director and </w:t>
            </w:r>
            <w:r w:rsidRPr="006407CF">
              <w:rPr>
                <w:rFonts w:ascii="Arial" w:hAnsi="Arial" w:cs="Arial"/>
              </w:rPr>
              <w:t>a director OR</w:t>
            </w:r>
            <w:r>
              <w:rPr>
                <w:rFonts w:ascii="Arial" w:hAnsi="Arial" w:cs="Arial"/>
              </w:rPr>
              <w:t xml:space="preserve"> its secretary OR a witness</w:t>
            </w:r>
            <w:r w:rsidRPr="006407CF">
              <w:rPr>
                <w:rFonts w:ascii="Arial" w:hAnsi="Arial" w:cs="Arial"/>
              </w:rPr>
              <w:t xml:space="preserve"> </w:t>
            </w:r>
          </w:p>
        </w:tc>
        <w:tc>
          <w:tcPr>
            <w:tcW w:w="4286" w:type="dxa"/>
          </w:tcPr>
          <w:p w14:paraId="3B1FC072"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p>
          <w:p w14:paraId="4C26AD9B"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p>
          <w:p w14:paraId="02DEE522"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p>
          <w:p w14:paraId="3C090A51"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p>
          <w:p w14:paraId="41DD8B69"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p>
          <w:p w14:paraId="6B3A1EA6"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r w:rsidRPr="006407CF">
              <w:rPr>
                <w:rFonts w:ascii="Arial" w:hAnsi="Arial" w:cs="Arial"/>
              </w:rPr>
              <w:t>...............................</w:t>
            </w:r>
          </w:p>
          <w:p w14:paraId="2FB6A889"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Signature </w:t>
            </w:r>
          </w:p>
          <w:p w14:paraId="0D6C6EB5"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r w:rsidRPr="006407CF">
              <w:rPr>
                <w:rFonts w:ascii="Arial" w:hAnsi="Arial" w:cs="Arial"/>
              </w:rPr>
              <w:t>Director</w:t>
            </w:r>
            <w:r>
              <w:rPr>
                <w:rFonts w:ascii="Arial" w:hAnsi="Arial" w:cs="Arial"/>
              </w:rPr>
              <w:t xml:space="preserve"> Name</w:t>
            </w:r>
          </w:p>
        </w:tc>
      </w:tr>
      <w:tr w:rsidR="006407CF" w:rsidRPr="006407CF" w14:paraId="6C3DD9C9" w14:textId="77777777" w:rsidTr="00CE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4" w:type="dxa"/>
          </w:tcPr>
          <w:p w14:paraId="0C03C4ED" w14:textId="77777777" w:rsidR="006407CF" w:rsidRPr="006407CF" w:rsidRDefault="006407CF" w:rsidP="00AE55F2">
            <w:pPr>
              <w:pStyle w:val="NormalCell"/>
              <w:rPr>
                <w:rFonts w:ascii="Arial" w:hAnsi="Arial" w:cs="Arial"/>
              </w:rPr>
            </w:pPr>
          </w:p>
        </w:tc>
        <w:tc>
          <w:tcPr>
            <w:tcW w:w="4286" w:type="dxa"/>
          </w:tcPr>
          <w:p w14:paraId="07A67970" w14:textId="77777777" w:rsidR="006407CF" w:rsidRPr="006407CF" w:rsidRDefault="006407CF" w:rsidP="00AE55F2">
            <w:pPr>
              <w:pStyle w:val="NormalCell"/>
              <w:cnfStyle w:val="000000100000" w:firstRow="0" w:lastRow="0" w:firstColumn="0" w:lastColumn="0" w:oddVBand="0" w:evenVBand="0" w:oddHBand="1" w:evenHBand="0" w:firstRowFirstColumn="0" w:firstRowLastColumn="0" w:lastRowFirstColumn="0" w:lastRowLastColumn="0"/>
              <w:rPr>
                <w:rFonts w:ascii="Arial" w:hAnsi="Arial" w:cs="Arial"/>
              </w:rPr>
            </w:pPr>
          </w:p>
          <w:p w14:paraId="188D8027" w14:textId="77777777" w:rsidR="006407CF" w:rsidRPr="006407CF" w:rsidRDefault="006407CF" w:rsidP="00AE55F2">
            <w:pPr>
              <w:pStyle w:val="NormalCell"/>
              <w:cnfStyle w:val="000000100000" w:firstRow="0" w:lastRow="0" w:firstColumn="0" w:lastColumn="0" w:oddVBand="0" w:evenVBand="0" w:oddHBand="1" w:evenHBand="0" w:firstRowFirstColumn="0" w:firstRowLastColumn="0" w:lastRowFirstColumn="0" w:lastRowLastColumn="0"/>
              <w:rPr>
                <w:rFonts w:ascii="Arial" w:hAnsi="Arial" w:cs="Arial"/>
              </w:rPr>
            </w:pPr>
            <w:r w:rsidRPr="006407CF">
              <w:rPr>
                <w:rFonts w:ascii="Arial" w:hAnsi="Arial" w:cs="Arial"/>
              </w:rPr>
              <w:t>...............................</w:t>
            </w:r>
          </w:p>
          <w:p w14:paraId="077A1011" w14:textId="77777777" w:rsidR="006407CF" w:rsidRPr="006407CF" w:rsidRDefault="006407CF" w:rsidP="00AE55F2">
            <w:pPr>
              <w:pStyle w:val="NormalCel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Signature </w:t>
            </w:r>
          </w:p>
          <w:p w14:paraId="70C722FB" w14:textId="77777777" w:rsidR="006407CF" w:rsidRPr="006407CF" w:rsidRDefault="006407CF" w:rsidP="00AE55F2">
            <w:pPr>
              <w:pStyle w:val="NormalCell"/>
              <w:cnfStyle w:val="000000100000" w:firstRow="0" w:lastRow="0" w:firstColumn="0" w:lastColumn="0" w:oddVBand="0" w:evenVBand="0" w:oddHBand="1" w:evenHBand="0" w:firstRowFirstColumn="0" w:firstRowLastColumn="0" w:lastRowFirstColumn="0" w:lastRowLastColumn="0"/>
              <w:rPr>
                <w:rFonts w:ascii="Arial" w:hAnsi="Arial" w:cs="Arial"/>
              </w:rPr>
            </w:pPr>
            <w:r w:rsidRPr="006407CF">
              <w:rPr>
                <w:rFonts w:ascii="Arial" w:hAnsi="Arial" w:cs="Arial"/>
              </w:rPr>
              <w:t>Director</w:t>
            </w:r>
            <w:r>
              <w:rPr>
                <w:rFonts w:ascii="Arial" w:hAnsi="Arial" w:cs="Arial"/>
              </w:rPr>
              <w:t>/Secretary Name</w:t>
            </w:r>
          </w:p>
          <w:p w14:paraId="2295E9FA" w14:textId="77777777" w:rsidR="006407CF" w:rsidRPr="006407CF" w:rsidRDefault="006407CF" w:rsidP="00AE55F2">
            <w:pPr>
              <w:pStyle w:val="NormalCell"/>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BD8D62E" w14:textId="77777777" w:rsidR="006407CF" w:rsidRPr="006407CF" w:rsidRDefault="006407CF" w:rsidP="00AE55F2">
      <w:pPr>
        <w:pStyle w:val="Bodysubclause"/>
        <w:spacing w:before="120"/>
        <w:rPr>
          <w:rFonts w:ascii="Arial" w:hAnsi="Arial" w:cs="Arial"/>
        </w:rPr>
      </w:pPr>
    </w:p>
    <w:tbl>
      <w:tblPr>
        <w:tblStyle w:val="PlainTable4"/>
        <w:tblW w:w="0" w:type="auto"/>
        <w:tblLayout w:type="fixed"/>
        <w:tblLook w:val="04A0" w:firstRow="1" w:lastRow="0" w:firstColumn="1" w:lastColumn="0" w:noHBand="0" w:noVBand="1"/>
      </w:tblPr>
      <w:tblGrid>
        <w:gridCol w:w="4984"/>
        <w:gridCol w:w="4286"/>
      </w:tblGrid>
      <w:tr w:rsidR="006407CF" w:rsidRPr="006407CF" w14:paraId="4199B08F" w14:textId="77777777" w:rsidTr="00CE1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4" w:type="dxa"/>
          </w:tcPr>
          <w:p w14:paraId="689D5463" w14:textId="77777777" w:rsidR="006407CF" w:rsidRPr="006407CF" w:rsidRDefault="006407CF" w:rsidP="00AE55F2">
            <w:pPr>
              <w:pStyle w:val="NormalCell"/>
              <w:rPr>
                <w:rFonts w:ascii="Arial" w:hAnsi="Arial" w:cs="Arial"/>
              </w:rPr>
            </w:pPr>
            <w:r w:rsidRPr="006407CF">
              <w:rPr>
                <w:rFonts w:ascii="Arial" w:hAnsi="Arial" w:cs="Arial"/>
              </w:rPr>
              <w:t>in the presence of:</w:t>
            </w:r>
          </w:p>
          <w:p w14:paraId="76BB4436" w14:textId="77777777" w:rsidR="006407CF" w:rsidRPr="006407CF" w:rsidRDefault="006407CF" w:rsidP="00AE55F2">
            <w:pPr>
              <w:pStyle w:val="NormalCell"/>
              <w:rPr>
                <w:rFonts w:ascii="Arial" w:hAnsi="Arial" w:cs="Arial"/>
              </w:rPr>
            </w:pPr>
            <w:r w:rsidRPr="006407CF">
              <w:rPr>
                <w:rFonts w:ascii="Arial" w:hAnsi="Arial" w:cs="Arial"/>
              </w:rPr>
              <w:t>.............................</w:t>
            </w:r>
          </w:p>
          <w:p w14:paraId="0934BB30" w14:textId="77777777" w:rsidR="006407CF" w:rsidRPr="006407CF" w:rsidRDefault="006407CF" w:rsidP="00AE55F2">
            <w:pPr>
              <w:pStyle w:val="NormalCell"/>
              <w:rPr>
                <w:rFonts w:ascii="Arial" w:hAnsi="Arial" w:cs="Arial"/>
              </w:rPr>
            </w:pPr>
            <w:r>
              <w:rPr>
                <w:rFonts w:ascii="Arial" w:hAnsi="Arial" w:cs="Arial"/>
              </w:rPr>
              <w:t>Signature Of Witness</w:t>
            </w:r>
          </w:p>
          <w:p w14:paraId="46FDE5BF" w14:textId="77777777" w:rsidR="006407CF" w:rsidRPr="006407CF" w:rsidRDefault="006407CF" w:rsidP="00AE55F2">
            <w:pPr>
              <w:pStyle w:val="NormalCell"/>
              <w:rPr>
                <w:rFonts w:ascii="Arial" w:hAnsi="Arial" w:cs="Arial"/>
              </w:rPr>
            </w:pPr>
            <w:r>
              <w:rPr>
                <w:rFonts w:ascii="Arial" w:hAnsi="Arial" w:cs="Arial"/>
              </w:rPr>
              <w:t>Name Of Witness</w:t>
            </w:r>
          </w:p>
          <w:p w14:paraId="1563AAE7" w14:textId="77777777" w:rsidR="006407CF" w:rsidRDefault="006407CF" w:rsidP="00AE55F2">
            <w:pPr>
              <w:pStyle w:val="NormalCell"/>
              <w:rPr>
                <w:rFonts w:ascii="Arial" w:hAnsi="Arial" w:cs="Arial"/>
              </w:rPr>
            </w:pPr>
            <w:r>
              <w:rPr>
                <w:rFonts w:ascii="Arial" w:hAnsi="Arial" w:cs="Arial"/>
              </w:rPr>
              <w:t>Address Of Witness</w:t>
            </w:r>
          </w:p>
          <w:p w14:paraId="2BA02394" w14:textId="77777777" w:rsidR="006407CF" w:rsidRPr="006407CF" w:rsidRDefault="006407CF" w:rsidP="00AE55F2">
            <w:pPr>
              <w:pStyle w:val="NormalCell"/>
              <w:rPr>
                <w:rFonts w:ascii="Arial" w:hAnsi="Arial" w:cs="Arial"/>
              </w:rPr>
            </w:pPr>
            <w:r w:rsidRPr="006407CF">
              <w:rPr>
                <w:rFonts w:ascii="Arial" w:hAnsi="Arial" w:cs="Arial"/>
              </w:rPr>
              <w:t>Occupation Of Witness</w:t>
            </w:r>
          </w:p>
        </w:tc>
        <w:tc>
          <w:tcPr>
            <w:tcW w:w="4286" w:type="dxa"/>
          </w:tcPr>
          <w:p w14:paraId="3981BF6E" w14:textId="77777777" w:rsidR="006407CF" w:rsidRPr="006407CF" w:rsidRDefault="006407CF" w:rsidP="00AE55F2">
            <w:pPr>
              <w:pStyle w:val="NormalCell"/>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4017305F" w14:textId="77777777" w:rsidR="004F7564" w:rsidRPr="006407CF" w:rsidRDefault="004F7564" w:rsidP="00AE55F2">
      <w:pPr>
        <w:spacing w:before="120" w:after="120"/>
        <w:ind w:left="720"/>
        <w:jc w:val="left"/>
        <w:rPr>
          <w:rFonts w:ascii="Arial" w:hAnsi="Arial" w:cs="Arial"/>
          <w:sz w:val="22"/>
          <w:szCs w:val="22"/>
        </w:rPr>
      </w:pPr>
    </w:p>
    <w:p w14:paraId="54A77EDB" w14:textId="77777777" w:rsidR="00D61F63" w:rsidRPr="006407CF" w:rsidRDefault="00AE647A" w:rsidP="00AE55F2">
      <w:pPr>
        <w:pStyle w:val="Schmainheadsingle"/>
        <w:numPr>
          <w:ilvl w:val="0"/>
          <w:numId w:val="0"/>
        </w:numPr>
        <w:spacing w:before="120" w:after="120"/>
        <w:rPr>
          <w:rFonts w:ascii="Arial" w:hAnsi="Arial" w:cs="Arial"/>
          <w:sz w:val="22"/>
          <w:szCs w:val="22"/>
        </w:rPr>
      </w:pPr>
      <w:bookmarkStart w:id="64" w:name="a717115"/>
      <w:bookmarkStart w:id="65" w:name="_Toc443658841"/>
      <w:r w:rsidRPr="006407CF">
        <w:rPr>
          <w:rFonts w:ascii="Arial" w:hAnsi="Arial" w:cs="Arial"/>
          <w:sz w:val="22"/>
          <w:szCs w:val="22"/>
        </w:rPr>
        <w:lastRenderedPageBreak/>
        <w:t>S</w:t>
      </w:r>
      <w:bookmarkEnd w:id="64"/>
      <w:r w:rsidR="001D463F" w:rsidRPr="006407CF">
        <w:rPr>
          <w:rFonts w:ascii="Arial" w:hAnsi="Arial" w:cs="Arial"/>
          <w:sz w:val="22"/>
          <w:szCs w:val="22"/>
        </w:rPr>
        <w:t>chedule 1 – Services</w:t>
      </w:r>
      <w:bookmarkEnd w:id="65"/>
    </w:p>
    <w:bookmarkStart w:id="66" w:name="_MON_1670152928"/>
    <w:bookmarkEnd w:id="66"/>
    <w:p w14:paraId="38BA894D" w14:textId="010C0580" w:rsidR="00B03C7D" w:rsidRPr="006407CF" w:rsidRDefault="00FB59E3" w:rsidP="00AE55F2">
      <w:pPr>
        <w:spacing w:before="120" w:after="120"/>
        <w:rPr>
          <w:rFonts w:ascii="Arial" w:hAnsi="Arial" w:cs="Arial"/>
          <w:sz w:val="22"/>
          <w:szCs w:val="22"/>
        </w:rPr>
      </w:pPr>
      <w:r>
        <w:rPr>
          <w:rFonts w:ascii="Arial" w:hAnsi="Arial" w:cs="Arial"/>
          <w:sz w:val="22"/>
          <w:szCs w:val="22"/>
        </w:rPr>
        <w:object w:dxaOrig="1534" w:dyaOrig="997" w14:anchorId="02E53BD7">
          <v:shape id="_x0000_i1026" type="#_x0000_t75" alt="Request for Quotation document" style="width:76.95pt;height:49.65pt" o:ole="">
            <v:imagedata r:id="rId11" o:title=""/>
          </v:shape>
          <o:OLEObject Type="Embed" ProgID="Word.Document.12" ShapeID="_x0000_i1026" DrawAspect="Icon" ObjectID="_1670158180" r:id="rId12">
            <o:FieldCodes>\s</o:FieldCodes>
          </o:OLEObject>
        </w:object>
      </w:r>
    </w:p>
    <w:p w14:paraId="67321E78" w14:textId="77777777" w:rsidR="00B03C7D" w:rsidRPr="006407CF" w:rsidRDefault="00B03C7D" w:rsidP="00AE55F2">
      <w:pPr>
        <w:spacing w:before="120" w:after="120"/>
        <w:rPr>
          <w:rFonts w:ascii="Arial" w:hAnsi="Arial" w:cs="Arial"/>
          <w:sz w:val="22"/>
          <w:szCs w:val="22"/>
        </w:rPr>
      </w:pPr>
    </w:p>
    <w:p w14:paraId="08C7D716" w14:textId="77777777" w:rsidR="001D463F" w:rsidRPr="006407CF" w:rsidRDefault="001D463F" w:rsidP="00AE55F2">
      <w:pPr>
        <w:pStyle w:val="Bullet1"/>
        <w:numPr>
          <w:ilvl w:val="0"/>
          <w:numId w:val="0"/>
        </w:numPr>
        <w:spacing w:before="120" w:after="120"/>
        <w:ind w:left="360" w:hanging="360"/>
        <w:rPr>
          <w:rFonts w:ascii="Arial" w:hAnsi="Arial" w:cs="Arial"/>
          <w:sz w:val="22"/>
          <w:szCs w:val="22"/>
        </w:rPr>
      </w:pPr>
    </w:p>
    <w:p w14:paraId="75931346" w14:textId="77777777" w:rsidR="001D463F" w:rsidRPr="006407CF" w:rsidRDefault="001D463F" w:rsidP="00AE55F2">
      <w:pPr>
        <w:pStyle w:val="Bullet1"/>
        <w:numPr>
          <w:ilvl w:val="0"/>
          <w:numId w:val="0"/>
        </w:numPr>
        <w:spacing w:before="120" w:after="120"/>
        <w:ind w:left="360" w:hanging="360"/>
        <w:rPr>
          <w:rFonts w:ascii="Arial" w:hAnsi="Arial" w:cs="Arial"/>
          <w:sz w:val="22"/>
          <w:szCs w:val="22"/>
        </w:rPr>
      </w:pPr>
    </w:p>
    <w:p w14:paraId="26574BAF" w14:textId="77777777" w:rsidR="00734935" w:rsidRDefault="00734935">
      <w:pPr>
        <w:spacing w:line="240" w:lineRule="auto"/>
        <w:jc w:val="left"/>
        <w:rPr>
          <w:rFonts w:ascii="Arial" w:hAnsi="Arial" w:cs="Arial"/>
          <w:sz w:val="22"/>
          <w:szCs w:val="22"/>
        </w:rPr>
      </w:pPr>
      <w:r>
        <w:rPr>
          <w:rFonts w:ascii="Arial" w:hAnsi="Arial" w:cs="Arial"/>
          <w:sz w:val="22"/>
          <w:szCs w:val="22"/>
        </w:rPr>
        <w:br w:type="page"/>
      </w:r>
    </w:p>
    <w:p w14:paraId="7DFF37BC" w14:textId="77777777" w:rsidR="0011593D" w:rsidRPr="006407CF" w:rsidRDefault="001D463F" w:rsidP="00AE55F2">
      <w:pPr>
        <w:pStyle w:val="Schmainheadsingle"/>
        <w:numPr>
          <w:ilvl w:val="0"/>
          <w:numId w:val="0"/>
        </w:numPr>
        <w:spacing w:before="120" w:after="120"/>
        <w:ind w:left="2880" w:hanging="45"/>
        <w:jc w:val="both"/>
        <w:rPr>
          <w:rFonts w:ascii="Arial" w:hAnsi="Arial" w:cs="Arial"/>
          <w:sz w:val="22"/>
          <w:szCs w:val="22"/>
        </w:rPr>
      </w:pPr>
      <w:bookmarkStart w:id="67" w:name="_Toc443658842"/>
      <w:r w:rsidRPr="006407CF">
        <w:rPr>
          <w:rFonts w:ascii="Arial" w:hAnsi="Arial" w:cs="Arial"/>
          <w:sz w:val="22"/>
          <w:szCs w:val="22"/>
        </w:rPr>
        <w:lastRenderedPageBreak/>
        <w:t>Schedule 2 – Council Policies</w:t>
      </w:r>
      <w:bookmarkEnd w:id="67"/>
    </w:p>
    <w:p w14:paraId="430A2C38" w14:textId="7568E17F"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PUBLIC INTEREST DISCLOSURE (WHIS</w:t>
      </w:r>
      <w:r w:rsidR="00017F89">
        <w:rPr>
          <w:rFonts w:ascii="Arial" w:hAnsi="Arial" w:cs="Arial"/>
          <w:sz w:val="22"/>
          <w:szCs w:val="22"/>
        </w:rPr>
        <w:t>TL</w:t>
      </w:r>
      <w:r w:rsidRPr="006407CF">
        <w:rPr>
          <w:rFonts w:ascii="Arial" w:hAnsi="Arial" w:cs="Arial"/>
          <w:sz w:val="22"/>
          <w:szCs w:val="22"/>
        </w:rPr>
        <w:t>EBLOWING)</w:t>
      </w:r>
    </w:p>
    <w:p w14:paraId="784F432C" w14:textId="77777777" w:rsidR="0011593D" w:rsidRPr="006407CF" w:rsidRDefault="0011593D" w:rsidP="00734935">
      <w:pPr>
        <w:pStyle w:val="Bullet1"/>
        <w:numPr>
          <w:ilvl w:val="0"/>
          <w:numId w:val="0"/>
        </w:numPr>
        <w:spacing w:before="120" w:after="120"/>
        <w:ind w:left="720"/>
        <w:jc w:val="left"/>
        <w:rPr>
          <w:rFonts w:ascii="Arial" w:hAnsi="Arial" w:cs="Arial"/>
          <w:sz w:val="22"/>
          <w:szCs w:val="22"/>
        </w:rPr>
      </w:pPr>
      <w:r w:rsidRPr="006407CF">
        <w:rPr>
          <w:rFonts w:ascii="Arial" w:hAnsi="Arial" w:cs="Arial"/>
          <w:sz w:val="22"/>
          <w:szCs w:val="22"/>
        </w:rPr>
        <w:t>The</w:t>
      </w:r>
      <w:r w:rsidR="0047645A" w:rsidRPr="006407CF">
        <w:rPr>
          <w:rFonts w:ascii="Arial" w:hAnsi="Arial" w:cs="Arial"/>
          <w:sz w:val="22"/>
          <w:szCs w:val="22"/>
        </w:rPr>
        <w:t xml:space="preserve"> </w:t>
      </w:r>
      <w:r w:rsidR="00B045EB" w:rsidRPr="006407CF">
        <w:rPr>
          <w:rFonts w:ascii="Arial" w:hAnsi="Arial" w:cs="Arial"/>
          <w:sz w:val="22"/>
          <w:szCs w:val="22"/>
        </w:rPr>
        <w:t>Consultant</w:t>
      </w:r>
      <w:r w:rsidR="0047645A" w:rsidRPr="006407CF">
        <w:rPr>
          <w:rFonts w:ascii="Arial" w:hAnsi="Arial" w:cs="Arial"/>
          <w:sz w:val="22"/>
          <w:szCs w:val="22"/>
        </w:rPr>
        <w:t xml:space="preserve"> shall comply with the Public Interest Disclosure Act 1998 (as if such Act applied to the </w:t>
      </w:r>
      <w:r w:rsidR="00B045EB" w:rsidRPr="006407CF">
        <w:rPr>
          <w:rFonts w:ascii="Arial" w:hAnsi="Arial" w:cs="Arial"/>
          <w:sz w:val="22"/>
          <w:szCs w:val="22"/>
        </w:rPr>
        <w:t>Consultant</w:t>
      </w:r>
      <w:r w:rsidR="0047645A" w:rsidRPr="006407CF">
        <w:rPr>
          <w:rFonts w:ascii="Arial" w:hAnsi="Arial" w:cs="Arial"/>
          <w:sz w:val="22"/>
          <w:szCs w:val="22"/>
        </w:rPr>
        <w:t xml:space="preserve">) and shall establish and where necessary update from time to time a procedure for the </w:t>
      </w:r>
      <w:r w:rsidR="00B045EB" w:rsidRPr="006407CF">
        <w:rPr>
          <w:rFonts w:ascii="Arial" w:hAnsi="Arial" w:cs="Arial"/>
          <w:sz w:val="22"/>
          <w:szCs w:val="22"/>
        </w:rPr>
        <w:t>Consultant</w:t>
      </w:r>
      <w:r w:rsidR="0047645A" w:rsidRPr="006407CF">
        <w:rPr>
          <w:rFonts w:ascii="Arial" w:hAnsi="Arial" w:cs="Arial"/>
          <w:sz w:val="22"/>
          <w:szCs w:val="22"/>
        </w:rPr>
        <w:t>'s Personnel</w:t>
      </w:r>
      <w:r w:rsidR="0047645A" w:rsidRPr="006407CF" w:rsidDel="00DB04BD">
        <w:rPr>
          <w:rFonts w:ascii="Arial" w:hAnsi="Arial" w:cs="Arial"/>
          <w:sz w:val="22"/>
          <w:szCs w:val="22"/>
        </w:rPr>
        <w:t xml:space="preserve"> </w:t>
      </w:r>
      <w:r w:rsidR="0047645A" w:rsidRPr="006407CF">
        <w:rPr>
          <w:rFonts w:ascii="Arial" w:hAnsi="Arial" w:cs="Arial"/>
          <w:sz w:val="22"/>
          <w:szCs w:val="22"/>
        </w:rPr>
        <w:t xml:space="preserve">encouraging those personnel to report to the </w:t>
      </w:r>
      <w:r w:rsidR="00B045EB" w:rsidRPr="006407CF">
        <w:rPr>
          <w:rFonts w:ascii="Arial" w:hAnsi="Arial" w:cs="Arial"/>
          <w:sz w:val="22"/>
          <w:szCs w:val="22"/>
        </w:rPr>
        <w:t>Consultant</w:t>
      </w:r>
      <w:r w:rsidR="0047645A" w:rsidRPr="006407CF">
        <w:rPr>
          <w:rFonts w:ascii="Arial" w:hAnsi="Arial" w:cs="Arial"/>
          <w:sz w:val="22"/>
          <w:szCs w:val="22"/>
        </w:rPr>
        <w:t xml:space="preserve"> any incidents of malpractice within the </w:t>
      </w:r>
      <w:r w:rsidR="00B045EB" w:rsidRPr="006407CF">
        <w:rPr>
          <w:rFonts w:ascii="Arial" w:hAnsi="Arial" w:cs="Arial"/>
          <w:sz w:val="22"/>
          <w:szCs w:val="22"/>
        </w:rPr>
        <w:t>Consultant</w:t>
      </w:r>
      <w:r w:rsidR="0047645A" w:rsidRPr="006407CF">
        <w:rPr>
          <w:rFonts w:ascii="Arial" w:hAnsi="Arial" w:cs="Arial"/>
          <w:sz w:val="22"/>
          <w:szCs w:val="22"/>
        </w:rPr>
        <w:t xml:space="preserve"> or Employer.  In this context “malpractice” shall include any fraud or financial irregularity, corruption, criminal offences, failure to comply with any legal or regulatory obligation, endangering the health or safety of any individual, endangering the environment, serious misconduct or serious financial maladministration</w:t>
      </w:r>
    </w:p>
    <w:p w14:paraId="13D0DF3B" w14:textId="77777777"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EQUALIT</w:t>
      </w:r>
      <w:r w:rsidR="0047645A" w:rsidRPr="006407CF">
        <w:rPr>
          <w:rFonts w:ascii="Arial" w:hAnsi="Arial" w:cs="Arial"/>
          <w:sz w:val="22"/>
          <w:szCs w:val="22"/>
        </w:rPr>
        <w:t>Y REQUIREMENTS</w:t>
      </w:r>
      <w:r w:rsidR="0047645A" w:rsidRPr="006407CF" w:rsidDel="0047645A">
        <w:rPr>
          <w:rFonts w:ascii="Arial" w:hAnsi="Arial" w:cs="Arial"/>
          <w:sz w:val="22"/>
          <w:szCs w:val="22"/>
        </w:rPr>
        <w:t xml:space="preserve"> </w:t>
      </w:r>
    </w:p>
    <w:p w14:paraId="4F1091CE" w14:textId="77777777" w:rsidR="0011593D" w:rsidRPr="006407CF" w:rsidRDefault="0047645A"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 xml:space="preserve">In the performance of the Services the </w:t>
      </w:r>
      <w:r w:rsidR="00B045EB" w:rsidRPr="006407CF">
        <w:rPr>
          <w:rFonts w:ascii="Arial" w:hAnsi="Arial" w:cs="Arial"/>
          <w:sz w:val="22"/>
          <w:szCs w:val="22"/>
        </w:rPr>
        <w:t>Consultant</w:t>
      </w:r>
      <w:r w:rsidRPr="006407CF">
        <w:rPr>
          <w:rFonts w:ascii="Arial" w:hAnsi="Arial" w:cs="Arial"/>
          <w:sz w:val="22"/>
          <w:szCs w:val="22"/>
        </w:rPr>
        <w:t xml:space="preserve"> (and its third party agents, suppliers or sub-</w:t>
      </w:r>
      <w:r w:rsidR="00B045EB" w:rsidRPr="006407CF">
        <w:rPr>
          <w:rFonts w:ascii="Arial" w:hAnsi="Arial" w:cs="Arial"/>
          <w:sz w:val="22"/>
          <w:szCs w:val="22"/>
        </w:rPr>
        <w:t>Consultant</w:t>
      </w:r>
      <w:r w:rsidRPr="006407CF">
        <w:rPr>
          <w:rFonts w:ascii="Arial" w:hAnsi="Arial" w:cs="Arial"/>
          <w:sz w:val="22"/>
          <w:szCs w:val="22"/>
        </w:rPr>
        <w:t>s) shall not unlawfully discriminate within the meaning and scope of any law, enactment, order, or regulation relating to discrimination including the Equality Act 2010 (as amended from time to time) whether in race, gender, religion, belief, disability, sexual orientation, age, human rights or otherwise in employment and shall have regard to other official guidance and code of practice in relation to promotion of equality in employment.</w:t>
      </w:r>
    </w:p>
    <w:p w14:paraId="49B66E97" w14:textId="77777777" w:rsidR="0047645A" w:rsidRPr="006407CF" w:rsidRDefault="0047645A"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take all reasonable steps to secure the observance of Clause 1.2 by its Staff employed in the execution of this Contract:</w:t>
      </w:r>
    </w:p>
    <w:p w14:paraId="76BD8020" w14:textId="77777777" w:rsidR="0011593D" w:rsidRPr="006407CF" w:rsidRDefault="0047645A" w:rsidP="00CA0214">
      <w:pPr>
        <w:pStyle w:val="Sch1stylesubpara"/>
        <w:tabs>
          <w:tab w:val="clear" w:pos="2421"/>
          <w:tab w:val="num" w:pos="2160"/>
        </w:tabs>
        <w:spacing w:before="120"/>
        <w:ind w:left="216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have an equal opportunities policy approved by the Council or shall have adopted the Council’s own equal opportunities policy and procedures which is available on Leicester City Council’s website as may be amended from time to time and notified to the </w:t>
      </w:r>
      <w:r w:rsidR="00B045EB" w:rsidRPr="006407CF">
        <w:rPr>
          <w:rFonts w:ascii="Arial" w:hAnsi="Arial" w:cs="Arial"/>
          <w:sz w:val="22"/>
          <w:szCs w:val="22"/>
        </w:rPr>
        <w:t>Consultant</w:t>
      </w:r>
    </w:p>
    <w:p w14:paraId="5EE953B1" w14:textId="77777777" w:rsidR="0011593D" w:rsidRPr="006407CF" w:rsidRDefault="0047645A" w:rsidP="00CA0214">
      <w:pPr>
        <w:pStyle w:val="Sch1stylesubpara"/>
        <w:spacing w:before="120"/>
        <w:ind w:left="216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provide such </w:t>
      </w:r>
      <w:r w:rsidR="00284D10" w:rsidRPr="006407CF">
        <w:rPr>
          <w:rFonts w:ascii="Arial" w:hAnsi="Arial" w:cs="Arial"/>
          <w:sz w:val="22"/>
          <w:szCs w:val="22"/>
        </w:rPr>
        <w:t>Information</w:t>
      </w:r>
      <w:r w:rsidRPr="006407CF">
        <w:rPr>
          <w:rFonts w:ascii="Arial" w:hAnsi="Arial" w:cs="Arial"/>
          <w:sz w:val="22"/>
          <w:szCs w:val="22"/>
        </w:rPr>
        <w:t xml:space="preserve"> as the Council may reasonably require for the purpose of assessing the </w:t>
      </w:r>
      <w:r w:rsidR="00B045EB" w:rsidRPr="006407CF">
        <w:rPr>
          <w:rFonts w:ascii="Arial" w:hAnsi="Arial" w:cs="Arial"/>
          <w:sz w:val="22"/>
          <w:szCs w:val="22"/>
        </w:rPr>
        <w:t>Consultant</w:t>
      </w:r>
      <w:r w:rsidRPr="006407CF">
        <w:rPr>
          <w:rFonts w:ascii="Arial" w:hAnsi="Arial" w:cs="Arial"/>
          <w:sz w:val="22"/>
          <w:szCs w:val="22"/>
        </w:rPr>
        <w:t>’s continued compliance with this Clause 1.2</w:t>
      </w:r>
    </w:p>
    <w:p w14:paraId="383CA81C" w14:textId="77777777" w:rsidR="0011593D" w:rsidRPr="006407CF" w:rsidRDefault="0011593D"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I</w:t>
      </w:r>
      <w:r w:rsidR="0047645A" w:rsidRPr="006407CF">
        <w:rPr>
          <w:rFonts w:ascii="Arial" w:hAnsi="Arial" w:cs="Arial"/>
          <w:sz w:val="22"/>
          <w:szCs w:val="22"/>
        </w:rPr>
        <w:t xml:space="preserve">f  any Court or tribunal, or the Equality and Human Rights Commission  (or any other Commission promoting equal opportunity) should make any finding of unlawful discrimination against the </w:t>
      </w:r>
      <w:r w:rsidR="00B045EB" w:rsidRPr="006407CF">
        <w:rPr>
          <w:rFonts w:ascii="Arial" w:hAnsi="Arial" w:cs="Arial"/>
          <w:sz w:val="22"/>
          <w:szCs w:val="22"/>
        </w:rPr>
        <w:t>Consultant</w:t>
      </w:r>
      <w:r w:rsidR="0047645A" w:rsidRPr="006407CF">
        <w:rPr>
          <w:rFonts w:ascii="Arial" w:hAnsi="Arial" w:cs="Arial"/>
          <w:sz w:val="22"/>
          <w:szCs w:val="22"/>
        </w:rPr>
        <w:t xml:space="preserve">, then the </w:t>
      </w:r>
      <w:r w:rsidR="00B045EB" w:rsidRPr="006407CF">
        <w:rPr>
          <w:rFonts w:ascii="Arial" w:hAnsi="Arial" w:cs="Arial"/>
          <w:sz w:val="22"/>
          <w:szCs w:val="22"/>
        </w:rPr>
        <w:t>Consultant</w:t>
      </w:r>
      <w:r w:rsidR="0047645A" w:rsidRPr="006407CF">
        <w:rPr>
          <w:rFonts w:ascii="Arial" w:hAnsi="Arial" w:cs="Arial"/>
          <w:sz w:val="22"/>
          <w:szCs w:val="22"/>
        </w:rPr>
        <w:t xml:space="preserve"> shall immediately inform the Council of such a finding and the Council shall have the right to terminate this Contract if, having discussed the matter with the </w:t>
      </w:r>
      <w:r w:rsidR="00B045EB" w:rsidRPr="006407CF">
        <w:rPr>
          <w:rFonts w:ascii="Arial" w:hAnsi="Arial" w:cs="Arial"/>
          <w:sz w:val="22"/>
          <w:szCs w:val="22"/>
        </w:rPr>
        <w:t>Consultant</w:t>
      </w:r>
      <w:r w:rsidR="0047645A" w:rsidRPr="006407CF">
        <w:rPr>
          <w:rFonts w:ascii="Arial" w:hAnsi="Arial" w:cs="Arial"/>
          <w:sz w:val="22"/>
          <w:szCs w:val="22"/>
        </w:rPr>
        <w:t xml:space="preserve">, it is of the opinion that the actions of the </w:t>
      </w:r>
      <w:r w:rsidR="00B045EB" w:rsidRPr="006407CF">
        <w:rPr>
          <w:rFonts w:ascii="Arial" w:hAnsi="Arial" w:cs="Arial"/>
          <w:sz w:val="22"/>
          <w:szCs w:val="22"/>
        </w:rPr>
        <w:t>Consultant</w:t>
      </w:r>
      <w:r w:rsidR="0047645A" w:rsidRPr="006407CF">
        <w:rPr>
          <w:rFonts w:ascii="Arial" w:hAnsi="Arial" w:cs="Arial"/>
          <w:sz w:val="22"/>
          <w:szCs w:val="22"/>
        </w:rPr>
        <w:t xml:space="preserve"> leading up to the finding were sufficiently serious as to undermine its compliance with Clause 1.2 above.</w:t>
      </w:r>
      <w:r w:rsidRPr="006407CF">
        <w:rPr>
          <w:rFonts w:ascii="Arial" w:hAnsi="Arial" w:cs="Arial"/>
          <w:sz w:val="22"/>
          <w:szCs w:val="22"/>
        </w:rPr>
        <w:t xml:space="preserve">  </w:t>
      </w:r>
    </w:p>
    <w:p w14:paraId="0A0A08DA" w14:textId="77777777" w:rsidR="0011593D" w:rsidRPr="006407CF" w:rsidRDefault="0047645A"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In the event that the Council does not exercise its right of termination under Clause 1.3 the </w:t>
      </w:r>
      <w:r w:rsidR="00B045EB" w:rsidRPr="006407CF">
        <w:rPr>
          <w:rFonts w:ascii="Arial" w:hAnsi="Arial" w:cs="Arial"/>
          <w:sz w:val="22"/>
          <w:szCs w:val="22"/>
        </w:rPr>
        <w:t>Consultant</w:t>
      </w:r>
      <w:r w:rsidRPr="006407CF">
        <w:rPr>
          <w:rFonts w:ascii="Arial" w:hAnsi="Arial" w:cs="Arial"/>
          <w:sz w:val="22"/>
          <w:szCs w:val="22"/>
        </w:rPr>
        <w:t xml:space="preserve"> shall discuss with the Council the appropriate steps the </w:t>
      </w:r>
      <w:r w:rsidR="00B045EB" w:rsidRPr="006407CF">
        <w:rPr>
          <w:rFonts w:ascii="Arial" w:hAnsi="Arial" w:cs="Arial"/>
          <w:sz w:val="22"/>
          <w:szCs w:val="22"/>
        </w:rPr>
        <w:t>Consultant</w:t>
      </w:r>
      <w:r w:rsidRPr="006407CF">
        <w:rPr>
          <w:rFonts w:ascii="Arial" w:hAnsi="Arial" w:cs="Arial"/>
          <w:sz w:val="22"/>
          <w:szCs w:val="22"/>
        </w:rPr>
        <w:t xml:space="preserve"> needs to take to prevent repetition of the unlawful discrimination and shall provide the Council with details of any such steps taken.</w:t>
      </w:r>
    </w:p>
    <w:p w14:paraId="3E023C08" w14:textId="77777777" w:rsidR="0011593D" w:rsidRPr="006407CF" w:rsidRDefault="0011593D"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eastAsia="SimSun" w:hAnsi="Arial" w:cs="Arial"/>
          <w:sz w:val="22"/>
          <w:szCs w:val="22"/>
          <w:lang w:val="en-US"/>
        </w:rPr>
        <w:t>Consultant</w:t>
      </w:r>
      <w:r w:rsidR="0047645A" w:rsidRPr="006407CF">
        <w:rPr>
          <w:rFonts w:ascii="Arial" w:eastAsia="SimSun" w:hAnsi="Arial" w:cs="Arial"/>
          <w:sz w:val="22"/>
          <w:szCs w:val="22"/>
          <w:lang w:val="en-US"/>
        </w:rPr>
        <w:t xml:space="preserve"> </w:t>
      </w:r>
      <w:r w:rsidR="0047645A" w:rsidRPr="006407CF">
        <w:rPr>
          <w:rFonts w:ascii="Arial" w:hAnsi="Arial" w:cs="Arial"/>
          <w:sz w:val="22"/>
          <w:szCs w:val="22"/>
        </w:rPr>
        <w:t>(and its third party agents, suppliers or sub-</w:t>
      </w:r>
      <w:r w:rsidR="00B045EB" w:rsidRPr="006407CF">
        <w:rPr>
          <w:rFonts w:ascii="Arial" w:hAnsi="Arial" w:cs="Arial"/>
          <w:sz w:val="22"/>
          <w:szCs w:val="22"/>
        </w:rPr>
        <w:t>Consultant</w:t>
      </w:r>
      <w:r w:rsidR="0047645A" w:rsidRPr="006407CF">
        <w:rPr>
          <w:rFonts w:ascii="Arial" w:hAnsi="Arial" w:cs="Arial"/>
          <w:sz w:val="22"/>
          <w:szCs w:val="22"/>
        </w:rPr>
        <w:t xml:space="preserve">’s) shall comply with </w:t>
      </w:r>
      <w:r w:rsidR="0047645A" w:rsidRPr="006407CF">
        <w:rPr>
          <w:rFonts w:ascii="Arial" w:eastAsia="SimSun" w:hAnsi="Arial" w:cs="Arial"/>
          <w:sz w:val="22"/>
          <w:szCs w:val="22"/>
          <w:lang w:val="en-US"/>
        </w:rPr>
        <w:t>any other relevant code of practice introduced by a commission or other body set up by Parliament to promote, monitor and enforce equality legislation including, but not limited to, those provisions recommending the adoption, implementation and monitoring of an equal opportunities policy.</w:t>
      </w:r>
    </w:p>
    <w:p w14:paraId="76C5D884" w14:textId="77777777" w:rsidR="0011593D" w:rsidRPr="006407CF" w:rsidRDefault="0047645A"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the National Minimum Wage Act 1998 (as amended) in relation to the payment of its Staff. For the avoidance of doubt and where applicable the Employer reserves the right to request the </w:t>
      </w:r>
      <w:r w:rsidR="00B045EB" w:rsidRPr="006407CF">
        <w:rPr>
          <w:rFonts w:ascii="Arial" w:hAnsi="Arial" w:cs="Arial"/>
          <w:sz w:val="22"/>
          <w:szCs w:val="22"/>
        </w:rPr>
        <w:t>Consultant</w:t>
      </w:r>
      <w:r w:rsidRPr="006407CF">
        <w:rPr>
          <w:rFonts w:ascii="Arial" w:hAnsi="Arial" w:cs="Arial"/>
          <w:sz w:val="22"/>
          <w:szCs w:val="22"/>
        </w:rPr>
        <w:t xml:space="preserve"> to comply with the National Living Wage as determined and in force from time to time in the United Kingdom</w:t>
      </w:r>
    </w:p>
    <w:p w14:paraId="1F104973" w14:textId="77777777" w:rsidR="0011593D" w:rsidRPr="006407CF" w:rsidRDefault="0011593D"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observe as far as possible all relevant codes of practice</w:t>
      </w:r>
    </w:p>
    <w:p w14:paraId="4EDE803E" w14:textId="77777777" w:rsidR="0011593D" w:rsidRPr="006407CF" w:rsidRDefault="0011593D"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provide such </w:t>
      </w:r>
      <w:r w:rsidR="00284D10" w:rsidRPr="006407CF">
        <w:rPr>
          <w:rFonts w:ascii="Arial" w:hAnsi="Arial" w:cs="Arial"/>
          <w:sz w:val="22"/>
          <w:szCs w:val="22"/>
        </w:rPr>
        <w:t>Information</w:t>
      </w:r>
      <w:r w:rsidRPr="006407CF">
        <w:rPr>
          <w:rFonts w:ascii="Arial" w:hAnsi="Arial" w:cs="Arial"/>
          <w:sz w:val="22"/>
          <w:szCs w:val="22"/>
        </w:rPr>
        <w:t xml:space="preserve"> as the Council may reasonably request for the purpose of assessing the </w:t>
      </w:r>
      <w:r w:rsidR="00B045EB" w:rsidRPr="006407CF">
        <w:rPr>
          <w:rFonts w:ascii="Arial" w:hAnsi="Arial" w:cs="Arial"/>
          <w:sz w:val="22"/>
          <w:szCs w:val="22"/>
        </w:rPr>
        <w:t>Consultant</w:t>
      </w:r>
      <w:r w:rsidRPr="006407CF">
        <w:rPr>
          <w:rFonts w:ascii="Arial" w:hAnsi="Arial" w:cs="Arial"/>
          <w:sz w:val="22"/>
          <w:szCs w:val="22"/>
        </w:rPr>
        <w:t>’s compliance with these paragraphs as far as relevant</w:t>
      </w:r>
    </w:p>
    <w:p w14:paraId="48EA9E98" w14:textId="77777777" w:rsidR="0011593D" w:rsidRPr="006407CF" w:rsidRDefault="0011593D"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at all times maintain a system of audit monitoring and actions in respect of its employment practices, services and customer care generally with a view to eliminating any disadvantage or discrimination on the basis of, and to promote equality of opportunity on the grounds of race (including ethnic origin, nationality, national origin or colour) gender, marital status, gender reassignment or disability, the promotion of good race relations between people of different racial groups the need to take steps to take account of disabled persons disabilities, the promotion of positive attitudes towards disabled persons and the need to encourage participation by disabled persons in public life.  Further, the </w:t>
      </w:r>
      <w:r w:rsidR="00B045EB" w:rsidRPr="006407CF">
        <w:rPr>
          <w:rFonts w:ascii="Arial" w:hAnsi="Arial" w:cs="Arial"/>
          <w:sz w:val="22"/>
          <w:szCs w:val="22"/>
        </w:rPr>
        <w:t>Consultant</w:t>
      </w:r>
      <w:r w:rsidRPr="006407CF">
        <w:rPr>
          <w:rFonts w:ascii="Arial" w:hAnsi="Arial" w:cs="Arial"/>
          <w:sz w:val="22"/>
          <w:szCs w:val="22"/>
        </w:rPr>
        <w:t xml:space="preserve"> shall co-operate with the Council in providing statistics and other </w:t>
      </w:r>
      <w:r w:rsidR="00284D10" w:rsidRPr="006407CF">
        <w:rPr>
          <w:rFonts w:ascii="Arial" w:hAnsi="Arial" w:cs="Arial"/>
          <w:sz w:val="22"/>
          <w:szCs w:val="22"/>
        </w:rPr>
        <w:t>Information</w:t>
      </w:r>
      <w:r w:rsidRPr="006407CF">
        <w:rPr>
          <w:rFonts w:ascii="Arial" w:hAnsi="Arial" w:cs="Arial"/>
          <w:sz w:val="22"/>
          <w:szCs w:val="22"/>
        </w:rPr>
        <w:t xml:space="preserve"> as the Council may from time to time reasonably require in connection with its duties as a public authority in connection with gender, race and disability.</w:t>
      </w:r>
    </w:p>
    <w:p w14:paraId="6BD2FF6A" w14:textId="77777777"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BEST VALUE</w:t>
      </w:r>
    </w:p>
    <w:p w14:paraId="189D6951" w14:textId="77777777" w:rsidR="0011593D" w:rsidRPr="006407CF" w:rsidRDefault="0011593D" w:rsidP="00017F89">
      <w:pPr>
        <w:pStyle w:val="Bullet1"/>
        <w:numPr>
          <w:ilvl w:val="0"/>
          <w:numId w:val="34"/>
        </w:numPr>
        <w:spacing w:before="120" w:after="120"/>
        <w:ind w:left="1440" w:hanging="720"/>
        <w:rPr>
          <w:rFonts w:ascii="Arial" w:hAnsi="Arial" w:cs="Arial"/>
          <w:sz w:val="22"/>
          <w:szCs w:val="22"/>
        </w:rPr>
      </w:pPr>
      <w:r w:rsidRPr="006407CF">
        <w:rPr>
          <w:rFonts w:ascii="Arial" w:hAnsi="Arial" w:cs="Arial"/>
          <w:sz w:val="22"/>
          <w:szCs w:val="22"/>
        </w:rPr>
        <w:t xml:space="preserve">In undertaking the Services, the </w:t>
      </w:r>
      <w:r w:rsidR="00B045EB" w:rsidRPr="006407CF">
        <w:rPr>
          <w:rFonts w:ascii="Arial" w:hAnsi="Arial" w:cs="Arial"/>
          <w:sz w:val="22"/>
          <w:szCs w:val="22"/>
        </w:rPr>
        <w:t>Consultant</w:t>
      </w:r>
      <w:r w:rsidRPr="006407CF">
        <w:rPr>
          <w:rFonts w:ascii="Arial" w:hAnsi="Arial" w:cs="Arial"/>
          <w:sz w:val="22"/>
          <w:szCs w:val="22"/>
        </w:rPr>
        <w:t xml:space="preserve"> shall be under a duty to secure demonstrable, measurable continuous improvement (having regard to efficiency, economy and effectiveness) in the achievement of the delivery of its contractual obligations and of the Services as a whole, including specifically the cost of the Services, the time, cost quality and health and safety standards of the various processes involved in delivery of the Services AND FURTHER the </w:t>
      </w:r>
      <w:r w:rsidR="00B045EB" w:rsidRPr="006407CF">
        <w:rPr>
          <w:rFonts w:ascii="Arial" w:hAnsi="Arial" w:cs="Arial"/>
          <w:sz w:val="22"/>
          <w:szCs w:val="22"/>
        </w:rPr>
        <w:t>Consultant</w:t>
      </w:r>
      <w:r w:rsidRPr="006407CF">
        <w:rPr>
          <w:rFonts w:ascii="Arial" w:hAnsi="Arial" w:cs="Arial"/>
          <w:sz w:val="22"/>
          <w:szCs w:val="22"/>
        </w:rPr>
        <w:t xml:space="preserve"> shall co-operate with the Council and others to the extent required so that the  Council can keep under review the performance of the Services required under this </w:t>
      </w:r>
      <w:r w:rsidR="005A3825" w:rsidRPr="006407CF">
        <w:rPr>
          <w:rFonts w:ascii="Arial" w:hAnsi="Arial" w:cs="Arial"/>
          <w:sz w:val="22"/>
          <w:szCs w:val="22"/>
        </w:rPr>
        <w:t>Agreement</w:t>
      </w:r>
      <w:r w:rsidRPr="006407CF">
        <w:rPr>
          <w:rFonts w:ascii="Arial" w:hAnsi="Arial" w:cs="Arial"/>
          <w:sz w:val="22"/>
          <w:szCs w:val="22"/>
        </w:rPr>
        <w:t xml:space="preserve"> and this paragraph in particular.</w:t>
      </w:r>
    </w:p>
    <w:p w14:paraId="69DDF9CD" w14:textId="77777777" w:rsidR="0047645A" w:rsidRPr="006407CF" w:rsidRDefault="0047645A" w:rsidP="00017F89">
      <w:pPr>
        <w:pStyle w:val="Bullet1"/>
        <w:numPr>
          <w:ilvl w:val="0"/>
          <w:numId w:val="34"/>
        </w:numPr>
        <w:spacing w:before="120" w:after="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acknowledges that the Employer is subject to Best Value Duty and undertakes to assist the Employer in achieving its Best Value Duty in relation to the Services as required under the Local Government Act 1999 (as amended from time to time).</w:t>
      </w:r>
    </w:p>
    <w:p w14:paraId="03C52237" w14:textId="77777777" w:rsidR="0047645A" w:rsidRPr="006407CF" w:rsidRDefault="0047645A" w:rsidP="00CA0214">
      <w:pPr>
        <w:pStyle w:val="Sch1stylesubclause"/>
        <w:numPr>
          <w:ilvl w:val="0"/>
          <w:numId w:val="34"/>
        </w:numPr>
        <w:spacing w:before="120"/>
        <w:ind w:left="1440" w:hanging="720"/>
        <w:rPr>
          <w:rFonts w:ascii="Arial" w:hAnsi="Arial" w:cs="Arial"/>
          <w:sz w:val="22"/>
          <w:szCs w:val="22"/>
        </w:rPr>
      </w:pPr>
      <w:r w:rsidRPr="006407CF">
        <w:rPr>
          <w:rFonts w:ascii="Arial" w:hAnsi="Arial" w:cs="Arial"/>
          <w:sz w:val="22"/>
          <w:szCs w:val="22"/>
        </w:rPr>
        <w:t xml:space="preserve">Pursuant to Clause </w:t>
      </w:r>
      <w:r w:rsidR="006407CF" w:rsidRPr="006407CF">
        <w:rPr>
          <w:rFonts w:ascii="Arial" w:hAnsi="Arial" w:cs="Arial"/>
          <w:sz w:val="22"/>
          <w:szCs w:val="22"/>
        </w:rPr>
        <w:t>1.3</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shall throughout the Contract Period and in accordance with its obligations under this Contract, provide a service that represents value for money.</w:t>
      </w:r>
    </w:p>
    <w:p w14:paraId="3CBE4B4F" w14:textId="77777777" w:rsidR="0047645A" w:rsidRPr="006407CF" w:rsidRDefault="0047645A" w:rsidP="00CA0214">
      <w:pPr>
        <w:pStyle w:val="Sch1stylesubclause"/>
        <w:numPr>
          <w:ilvl w:val="0"/>
          <w:numId w:val="34"/>
        </w:numPr>
        <w:spacing w:before="120"/>
        <w:ind w:left="1440" w:hanging="720"/>
        <w:rPr>
          <w:rFonts w:ascii="Arial" w:hAnsi="Arial" w:cs="Arial"/>
          <w:sz w:val="22"/>
          <w:szCs w:val="22"/>
        </w:rPr>
      </w:pPr>
      <w:r w:rsidRPr="006407CF">
        <w:rPr>
          <w:rFonts w:ascii="Arial" w:hAnsi="Arial" w:cs="Arial"/>
          <w:sz w:val="22"/>
          <w:szCs w:val="22"/>
        </w:rPr>
        <w:t xml:space="preserve">Pursuant to Clause </w:t>
      </w:r>
      <w:r w:rsidR="006407CF" w:rsidRPr="006407CF">
        <w:rPr>
          <w:rFonts w:ascii="Arial" w:hAnsi="Arial" w:cs="Arial"/>
          <w:sz w:val="22"/>
          <w:szCs w:val="22"/>
        </w:rPr>
        <w:t>1.3</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shall throughout the Contract Period and in accordance with its obligations under this Contract, provide an efficiency gain plan having regard to a combination of economy, efficiency and effectiveness and which shall demonstrate the intention to deliver the Employer no less than 2% savings per annum year on year. </w:t>
      </w:r>
    </w:p>
    <w:p w14:paraId="6B5BD96F" w14:textId="2F6E99E0" w:rsidR="0047645A" w:rsidRPr="006407CF" w:rsidRDefault="0047645A" w:rsidP="00CA0214">
      <w:pPr>
        <w:pStyle w:val="Sch1stylesubclause"/>
        <w:numPr>
          <w:ilvl w:val="0"/>
          <w:numId w:val="34"/>
        </w:numPr>
        <w:spacing w:before="120"/>
        <w:ind w:left="1440" w:hanging="720"/>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’s Continuous Improvement Plan to secure continuous improvement in the way in which the Services are provided shall be reviewed by the Employer in accordance with the provisions of this Contract.</w:t>
      </w:r>
    </w:p>
    <w:p w14:paraId="3DB158F5" w14:textId="77777777"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ENVIRONMENT</w:t>
      </w:r>
    </w:p>
    <w:p w14:paraId="57AE7C8E" w14:textId="77777777" w:rsidR="0011593D" w:rsidRPr="006407CF" w:rsidRDefault="0011593D"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t>
      </w:r>
      <w:r w:rsidR="002226FD" w:rsidRPr="006407CF">
        <w:rPr>
          <w:rFonts w:ascii="Arial" w:hAnsi="Arial" w:cs="Arial"/>
          <w:sz w:val="22"/>
          <w:szCs w:val="22"/>
        </w:rPr>
        <w:t xml:space="preserve">shall comply with his statutory obligations under Environmental Legislation and for the purposes of this contract “Environmental Legislation” means any EU directives, Acts, regulations, directions or guidance having statutory effect which make provision for the control of pollution, the control of hazardous substances, the control of land use, the protection of wildlife, planting and the </w:t>
      </w:r>
      <w:r w:rsidR="006407CF" w:rsidRPr="006407CF">
        <w:rPr>
          <w:rFonts w:ascii="Arial" w:hAnsi="Arial" w:cs="Arial"/>
          <w:sz w:val="22"/>
          <w:szCs w:val="22"/>
        </w:rPr>
        <w:t>countryside. The</w:t>
      </w:r>
      <w:r w:rsidR="002226FD" w:rsidRPr="006407CF">
        <w:rPr>
          <w:rFonts w:ascii="Arial" w:hAnsi="Arial" w:cs="Arial"/>
          <w:sz w:val="22"/>
          <w:szCs w:val="22"/>
        </w:rPr>
        <w:t xml:space="preserve"> </w:t>
      </w:r>
      <w:r w:rsidR="00B045EB" w:rsidRPr="006407CF">
        <w:rPr>
          <w:rFonts w:ascii="Arial" w:hAnsi="Arial" w:cs="Arial"/>
          <w:sz w:val="22"/>
          <w:szCs w:val="22"/>
        </w:rPr>
        <w:t>Consultant</w:t>
      </w:r>
      <w:r w:rsidR="002226FD" w:rsidRPr="006407CF">
        <w:rPr>
          <w:rFonts w:ascii="Arial" w:hAnsi="Arial" w:cs="Arial"/>
          <w:sz w:val="22"/>
          <w:szCs w:val="22"/>
        </w:rPr>
        <w:t xml:space="preserve"> shall upon request provide the Employer with details of any steps taken under or in relation to this </w:t>
      </w:r>
      <w:r w:rsidR="006407CF" w:rsidRPr="006407CF">
        <w:rPr>
          <w:rFonts w:ascii="Arial" w:hAnsi="Arial" w:cs="Arial"/>
          <w:sz w:val="22"/>
          <w:szCs w:val="22"/>
        </w:rPr>
        <w:t>Clause. The</w:t>
      </w:r>
      <w:r w:rsidRPr="006407CF">
        <w:rPr>
          <w:rFonts w:ascii="Arial" w:hAnsi="Arial" w:cs="Arial"/>
          <w:sz w:val="22"/>
          <w:szCs w:val="22"/>
        </w:rPr>
        <w:t xml:space="preserve"> </w:t>
      </w:r>
      <w:r w:rsidR="00B045EB" w:rsidRPr="006407CF">
        <w:rPr>
          <w:rFonts w:ascii="Arial" w:hAnsi="Arial" w:cs="Arial"/>
          <w:sz w:val="22"/>
          <w:szCs w:val="22"/>
        </w:rPr>
        <w:t>Consultant</w:t>
      </w:r>
      <w:r w:rsidRPr="006407CF">
        <w:rPr>
          <w:rFonts w:ascii="Arial" w:hAnsi="Arial" w:cs="Arial"/>
          <w:sz w:val="22"/>
          <w:szCs w:val="22"/>
        </w:rPr>
        <w:t xml:space="preserve"> shall upon request provide the Council with details of any steps taken under</w:t>
      </w:r>
      <w:r w:rsidR="002226FD" w:rsidRPr="006407CF">
        <w:rPr>
          <w:rFonts w:ascii="Arial" w:hAnsi="Arial" w:cs="Arial"/>
          <w:sz w:val="22"/>
          <w:szCs w:val="22"/>
        </w:rPr>
        <w:t xml:space="preserve"> or in relation to this Clause</w:t>
      </w:r>
    </w:p>
    <w:p w14:paraId="5BED2D59" w14:textId="77777777" w:rsidR="002226FD" w:rsidRPr="006407CF" w:rsidRDefault="002226FD" w:rsidP="00CA0214">
      <w:pPr>
        <w:spacing w:before="120" w:after="120"/>
        <w:ind w:left="1288"/>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w:t>
      </w:r>
    </w:p>
    <w:p w14:paraId="34F1A066" w14:textId="77777777" w:rsidR="002226FD" w:rsidRPr="006407CF" w:rsidRDefault="002226FD" w:rsidP="00CA0214">
      <w:pPr>
        <w:pStyle w:val="Sch1stylepara"/>
        <w:spacing w:before="120"/>
        <w:ind w:left="1287"/>
        <w:rPr>
          <w:rFonts w:ascii="Arial" w:hAnsi="Arial" w:cs="Arial"/>
          <w:sz w:val="22"/>
          <w:szCs w:val="22"/>
        </w:rPr>
      </w:pPr>
      <w:r w:rsidRPr="006407CF">
        <w:rPr>
          <w:rFonts w:ascii="Arial" w:hAnsi="Arial" w:cs="Arial"/>
          <w:sz w:val="22"/>
          <w:szCs w:val="22"/>
        </w:rPr>
        <w:t xml:space="preserve">institute and maintain an environmental management system in accordance with the procedures targets and other specifications mentioned in, and shall provide and perform the Works in all respects in accordance with, the Environmental Statement (where the words “Environmental Statement” mean the environmental method statement and any other </w:t>
      </w:r>
      <w:r w:rsidR="00284D10" w:rsidRPr="006407CF">
        <w:rPr>
          <w:rFonts w:ascii="Arial" w:hAnsi="Arial" w:cs="Arial"/>
          <w:sz w:val="22"/>
          <w:szCs w:val="22"/>
        </w:rPr>
        <w:t>Information</w:t>
      </w:r>
      <w:r w:rsidRPr="006407CF">
        <w:rPr>
          <w:rFonts w:ascii="Arial" w:hAnsi="Arial" w:cs="Arial"/>
          <w:sz w:val="22"/>
          <w:szCs w:val="22"/>
        </w:rPr>
        <w:t xml:space="preserve"> or representations supplied with incorporated into or presented within the </w:t>
      </w:r>
      <w:r w:rsidR="00B045EB" w:rsidRPr="006407CF">
        <w:rPr>
          <w:rFonts w:ascii="Arial" w:hAnsi="Arial" w:cs="Arial"/>
          <w:sz w:val="22"/>
          <w:szCs w:val="22"/>
        </w:rPr>
        <w:t>Consultant</w:t>
      </w:r>
      <w:r w:rsidRPr="006407CF">
        <w:rPr>
          <w:rFonts w:ascii="Arial" w:hAnsi="Arial" w:cs="Arial"/>
          <w:sz w:val="22"/>
          <w:szCs w:val="22"/>
        </w:rPr>
        <w:t xml:space="preserve">’s response to the Employer’s invitation to the </w:t>
      </w:r>
      <w:r w:rsidR="00B045EB" w:rsidRPr="006407CF">
        <w:rPr>
          <w:rFonts w:ascii="Arial" w:hAnsi="Arial" w:cs="Arial"/>
          <w:sz w:val="22"/>
          <w:szCs w:val="22"/>
        </w:rPr>
        <w:t>Consultant</w:t>
      </w:r>
      <w:r w:rsidRPr="006407CF">
        <w:rPr>
          <w:rFonts w:ascii="Arial" w:hAnsi="Arial" w:cs="Arial"/>
          <w:sz w:val="22"/>
          <w:szCs w:val="22"/>
        </w:rPr>
        <w:t xml:space="preserve"> to bid or negotiate for this contract.</w:t>
      </w:r>
    </w:p>
    <w:p w14:paraId="34A34691" w14:textId="77777777" w:rsidR="002226FD" w:rsidRPr="006407CF" w:rsidRDefault="002226FD" w:rsidP="00CA0214">
      <w:pPr>
        <w:pStyle w:val="Sch1stylepara"/>
        <w:spacing w:before="120"/>
        <w:ind w:left="1287"/>
        <w:rPr>
          <w:rFonts w:ascii="Arial" w:hAnsi="Arial" w:cs="Arial"/>
          <w:sz w:val="22"/>
          <w:szCs w:val="22"/>
        </w:rPr>
      </w:pPr>
      <w:r w:rsidRPr="006407CF">
        <w:rPr>
          <w:rFonts w:ascii="Arial" w:hAnsi="Arial" w:cs="Arial"/>
          <w:sz w:val="22"/>
          <w:szCs w:val="22"/>
        </w:rPr>
        <w:t xml:space="preserve">operate such environmental management system as referred herein during the operational phase that complies with the Employer’s environmental objectives and targets (a copy of which is available from the Employer on request) and shall furnish such detailed </w:t>
      </w:r>
      <w:r w:rsidR="00284D10" w:rsidRPr="006407CF">
        <w:rPr>
          <w:rFonts w:ascii="Arial" w:hAnsi="Arial" w:cs="Arial"/>
          <w:sz w:val="22"/>
          <w:szCs w:val="22"/>
        </w:rPr>
        <w:t>Information</w:t>
      </w:r>
      <w:r w:rsidRPr="006407CF">
        <w:rPr>
          <w:rFonts w:ascii="Arial" w:hAnsi="Arial" w:cs="Arial"/>
          <w:sz w:val="22"/>
          <w:szCs w:val="22"/>
        </w:rPr>
        <w:t xml:space="preserve"> as the Employer may reasonably require in regard thereto and without prejudice to the generality of the foregoing shall accurately complete and submit to the Employer, at such times as the Employer shall reasonably direct (but so that the </w:t>
      </w:r>
      <w:r w:rsidR="00B045EB" w:rsidRPr="006407CF">
        <w:rPr>
          <w:rFonts w:ascii="Arial" w:hAnsi="Arial" w:cs="Arial"/>
          <w:sz w:val="22"/>
          <w:szCs w:val="22"/>
        </w:rPr>
        <w:t>Consultant</w:t>
      </w:r>
      <w:r w:rsidRPr="006407CF">
        <w:rPr>
          <w:rFonts w:ascii="Arial" w:hAnsi="Arial" w:cs="Arial"/>
          <w:sz w:val="22"/>
          <w:szCs w:val="22"/>
        </w:rPr>
        <w:t xml:space="preserve"> shall not be required to submit more than one return in any one period of 12 months), performance returns in the form to be directed by the Employer (acting reasonably). The </w:t>
      </w:r>
      <w:r w:rsidR="00B045EB" w:rsidRPr="006407CF">
        <w:rPr>
          <w:rFonts w:ascii="Arial" w:hAnsi="Arial" w:cs="Arial"/>
          <w:sz w:val="22"/>
          <w:szCs w:val="22"/>
        </w:rPr>
        <w:t>Consultant</w:t>
      </w:r>
      <w:r w:rsidRPr="006407CF">
        <w:rPr>
          <w:rFonts w:ascii="Arial" w:hAnsi="Arial" w:cs="Arial"/>
          <w:sz w:val="22"/>
          <w:szCs w:val="22"/>
        </w:rPr>
        <w:t xml:space="preserve"> shall also permit the Employer (acting reasonably) to inspect the system referred to in this paragraph for compliance with the requirements of this paragraph.</w:t>
      </w:r>
    </w:p>
    <w:p w14:paraId="76D6F686" w14:textId="77777777" w:rsidR="002226FD" w:rsidRPr="006407CF" w:rsidRDefault="002226FD"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ensure that all vehicles and motorised plant used in the fulfilment of this Contract shall comply with the Employer’s best practice requirements under its policies from time to time in force. Where higher standards are not set under such policy the minimum standard will be for all vehicles used in the provision of the Works to meet the Euro III Standard and if the vehicle has a diesel engine it must run on a biofuel mix of at least 5%.</w:t>
      </w:r>
    </w:p>
    <w:p w14:paraId="2FBC6852" w14:textId="77777777" w:rsidR="00CC5EF2" w:rsidRPr="006407CF" w:rsidRDefault="00F4128F" w:rsidP="00CA0214">
      <w:pPr>
        <w:pStyle w:val="Sch1stylesubclause"/>
        <w:keepNext/>
        <w:spacing w:before="120"/>
        <w:rPr>
          <w:rFonts w:ascii="Arial" w:hAnsi="Arial" w:cs="Arial"/>
          <w:b/>
          <w:sz w:val="22"/>
          <w:szCs w:val="22"/>
        </w:rPr>
      </w:pPr>
      <w:bookmarkStart w:id="68" w:name="a718106"/>
      <w:bookmarkStart w:id="69" w:name="_Toc265676395"/>
      <w:r w:rsidRPr="006407CF">
        <w:rPr>
          <w:rFonts w:ascii="Arial" w:hAnsi="Arial" w:cs="Arial"/>
          <w:b/>
          <w:sz w:val="22"/>
          <w:szCs w:val="22"/>
        </w:rPr>
        <w:t>H</w:t>
      </w:r>
      <w:bookmarkEnd w:id="68"/>
      <w:bookmarkEnd w:id="69"/>
      <w:r w:rsidRPr="006407CF">
        <w:rPr>
          <w:rFonts w:ascii="Arial" w:hAnsi="Arial" w:cs="Arial"/>
          <w:b/>
          <w:sz w:val="22"/>
          <w:szCs w:val="22"/>
        </w:rPr>
        <w:t>EALTH AND SAFETY</w:t>
      </w:r>
    </w:p>
    <w:p w14:paraId="69FACC28" w14:textId="77777777" w:rsidR="00F4128F" w:rsidRPr="006407CF" w:rsidRDefault="00F4128F"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promptly notify the Council of any health and safety hazards, which may arise in connection with the performance of this </w:t>
      </w:r>
      <w:r w:rsidR="005A3825" w:rsidRPr="006407CF">
        <w:rPr>
          <w:rFonts w:ascii="Arial" w:hAnsi="Arial" w:cs="Arial"/>
          <w:sz w:val="22"/>
          <w:szCs w:val="22"/>
        </w:rPr>
        <w:t>Agreement</w:t>
      </w:r>
      <w:r w:rsidRPr="006407CF">
        <w:rPr>
          <w:rFonts w:ascii="Arial" w:hAnsi="Arial" w:cs="Arial"/>
          <w:sz w:val="22"/>
          <w:szCs w:val="22"/>
        </w:rPr>
        <w:t xml:space="preserve">.  </w:t>
      </w:r>
      <w:r w:rsidR="005A3825" w:rsidRPr="006407CF">
        <w:rPr>
          <w:rFonts w:ascii="Arial" w:hAnsi="Arial" w:cs="Arial"/>
          <w:sz w:val="22"/>
          <w:szCs w:val="22"/>
        </w:rPr>
        <w:t>Agreement</w:t>
      </w:r>
    </w:p>
    <w:p w14:paraId="5577077A" w14:textId="77777777" w:rsidR="00F4128F" w:rsidRPr="006407CF" w:rsidRDefault="002E63BC"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T</w:t>
      </w:r>
      <w:r w:rsidR="00F4128F" w:rsidRPr="006407CF">
        <w:rPr>
          <w:rFonts w:ascii="Arial" w:hAnsi="Arial" w:cs="Arial"/>
          <w:sz w:val="22"/>
          <w:szCs w:val="22"/>
        </w:rPr>
        <w:t xml:space="preserve">he </w:t>
      </w:r>
      <w:r w:rsidR="00B045EB" w:rsidRPr="006407CF">
        <w:rPr>
          <w:rFonts w:ascii="Arial" w:hAnsi="Arial" w:cs="Arial"/>
          <w:sz w:val="22"/>
          <w:szCs w:val="22"/>
        </w:rPr>
        <w:t>Consultant</w:t>
      </w:r>
      <w:r w:rsidR="00F4128F" w:rsidRPr="006407CF">
        <w:rPr>
          <w:rFonts w:ascii="Arial" w:hAnsi="Arial" w:cs="Arial"/>
          <w:sz w:val="22"/>
          <w:szCs w:val="22"/>
        </w:rPr>
        <w:t xml:space="preserve"> shall comply with any health and safety measures in respect of staff and other persons working on the </w:t>
      </w:r>
      <w:r w:rsidRPr="006407CF">
        <w:rPr>
          <w:rFonts w:ascii="Arial" w:hAnsi="Arial" w:cs="Arial"/>
          <w:sz w:val="22"/>
          <w:szCs w:val="22"/>
        </w:rPr>
        <w:t>P</w:t>
      </w:r>
      <w:r w:rsidR="00F4128F" w:rsidRPr="006407CF">
        <w:rPr>
          <w:rFonts w:ascii="Arial" w:hAnsi="Arial" w:cs="Arial"/>
          <w:sz w:val="22"/>
          <w:szCs w:val="22"/>
        </w:rPr>
        <w:t>remises.</w:t>
      </w:r>
    </w:p>
    <w:p w14:paraId="5266B134" w14:textId="77777777" w:rsidR="00CC5EF2" w:rsidRPr="006407CF" w:rsidRDefault="00F4128F" w:rsidP="00CA0214">
      <w:pPr>
        <w:pStyle w:val="Sch1stylepara"/>
        <w:spacing w:before="120"/>
        <w:ind w:left="1287"/>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 xml:space="preserve"> shall notify the Council immediately in the event of any incident occurring in the performance of this </w:t>
      </w:r>
      <w:r w:rsidR="005A3825" w:rsidRPr="006407CF">
        <w:rPr>
          <w:rFonts w:ascii="Arial" w:hAnsi="Arial" w:cs="Arial"/>
          <w:sz w:val="22"/>
          <w:szCs w:val="22"/>
        </w:rPr>
        <w:t>Agreement</w:t>
      </w:r>
      <w:r w:rsidRPr="006407CF">
        <w:rPr>
          <w:rFonts w:ascii="Arial" w:hAnsi="Arial" w:cs="Arial"/>
          <w:sz w:val="22"/>
          <w:szCs w:val="22"/>
        </w:rPr>
        <w:t xml:space="preserve"> where that incident causes any personal injury or damage to property that could give rise to personal injury.</w:t>
      </w:r>
    </w:p>
    <w:p w14:paraId="48A90895" w14:textId="77777777" w:rsidR="00F4128F" w:rsidRPr="006407CF" w:rsidRDefault="00F4128F" w:rsidP="00CA0214">
      <w:pPr>
        <w:pStyle w:val="Sch1stylepara"/>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the requirements of the Health and Safety at Work etc. Act 1974 and any other acts, orders, regulations and codes of practice relating to health and safety, which may apply to staff and other persons in the performance of this </w:t>
      </w:r>
      <w:r w:rsidR="005A3825" w:rsidRPr="006407CF">
        <w:rPr>
          <w:rFonts w:ascii="Arial" w:hAnsi="Arial" w:cs="Arial"/>
          <w:sz w:val="22"/>
          <w:szCs w:val="22"/>
        </w:rPr>
        <w:t>Agreement</w:t>
      </w:r>
      <w:r w:rsidRPr="006407CF">
        <w:rPr>
          <w:rFonts w:ascii="Arial" w:hAnsi="Arial" w:cs="Arial"/>
          <w:sz w:val="22"/>
          <w:szCs w:val="22"/>
        </w:rPr>
        <w:t xml:space="preserve">.  </w:t>
      </w:r>
    </w:p>
    <w:p w14:paraId="17BB1D2A" w14:textId="77777777" w:rsidR="00F4128F" w:rsidRDefault="00F4128F" w:rsidP="00CA0214">
      <w:pPr>
        <w:pStyle w:val="Sch1stylepara"/>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ensure that its health and safety policy statement (as required by the Health and Safety at Work etc Act 1974) is made available to the Council on request.</w:t>
      </w:r>
    </w:p>
    <w:p w14:paraId="005A905B" w14:textId="77777777" w:rsidR="00CA0214" w:rsidRPr="006407CF" w:rsidRDefault="00CA0214" w:rsidP="00CA0214">
      <w:pPr>
        <w:pStyle w:val="Sch1stylepara"/>
        <w:numPr>
          <w:ilvl w:val="0"/>
          <w:numId w:val="0"/>
        </w:numPr>
        <w:spacing w:before="120"/>
        <w:rPr>
          <w:rFonts w:ascii="Arial" w:hAnsi="Arial" w:cs="Arial"/>
          <w:sz w:val="22"/>
          <w:szCs w:val="22"/>
        </w:rPr>
      </w:pPr>
    </w:p>
    <w:p w14:paraId="2D609A19" w14:textId="77777777" w:rsidR="005D4343" w:rsidRPr="006407CF" w:rsidRDefault="005D4343" w:rsidP="00AE55F2">
      <w:pPr>
        <w:pStyle w:val="Schmainheadsingle"/>
        <w:numPr>
          <w:ilvl w:val="0"/>
          <w:numId w:val="0"/>
        </w:numPr>
        <w:spacing w:before="120" w:after="120"/>
        <w:ind w:left="2880" w:firstLine="720"/>
        <w:jc w:val="both"/>
        <w:rPr>
          <w:rFonts w:ascii="Arial" w:hAnsi="Arial" w:cs="Arial"/>
          <w:sz w:val="22"/>
          <w:szCs w:val="22"/>
        </w:rPr>
      </w:pPr>
      <w:bookmarkStart w:id="70" w:name="_Toc443658843"/>
      <w:r w:rsidRPr="006407CF">
        <w:rPr>
          <w:rFonts w:ascii="Arial" w:hAnsi="Arial" w:cs="Arial"/>
          <w:sz w:val="22"/>
          <w:szCs w:val="22"/>
        </w:rPr>
        <w:lastRenderedPageBreak/>
        <w:t>Schedule 3</w:t>
      </w:r>
      <w:r w:rsidR="00872E68" w:rsidRPr="006407CF">
        <w:rPr>
          <w:rFonts w:ascii="Arial" w:hAnsi="Arial" w:cs="Arial"/>
          <w:sz w:val="22"/>
          <w:szCs w:val="22"/>
        </w:rPr>
        <w:t xml:space="preserve"> – </w:t>
      </w:r>
      <w:r w:rsidR="00224CFD" w:rsidRPr="006407CF">
        <w:rPr>
          <w:rFonts w:ascii="Arial" w:hAnsi="Arial" w:cs="Arial"/>
          <w:sz w:val="22"/>
          <w:szCs w:val="22"/>
        </w:rPr>
        <w:t>Fee</w:t>
      </w:r>
      <w:r w:rsidRPr="006407CF">
        <w:rPr>
          <w:rFonts w:ascii="Arial" w:hAnsi="Arial" w:cs="Arial"/>
          <w:sz w:val="22"/>
          <w:szCs w:val="22"/>
        </w:rPr>
        <w:t>s</w:t>
      </w:r>
      <w:bookmarkEnd w:id="70"/>
    </w:p>
    <w:p w14:paraId="6E047CE9" w14:textId="0C7C5DDE" w:rsidR="00AB6C6E" w:rsidRPr="006407CF" w:rsidRDefault="002A7270" w:rsidP="00AE55F2">
      <w:pPr>
        <w:pStyle w:val="Bullet1"/>
        <w:numPr>
          <w:ilvl w:val="0"/>
          <w:numId w:val="0"/>
        </w:numPr>
        <w:spacing w:before="120" w:after="120"/>
        <w:jc w:val="left"/>
        <w:rPr>
          <w:rFonts w:ascii="Arial" w:hAnsi="Arial" w:cs="Arial"/>
          <w:sz w:val="22"/>
          <w:szCs w:val="22"/>
        </w:rPr>
      </w:pPr>
      <w:commentRangeStart w:id="71"/>
      <w:r w:rsidRPr="002A7270">
        <w:rPr>
          <w:rFonts w:ascii="Arial" w:hAnsi="Arial" w:cs="Arial"/>
          <w:sz w:val="22"/>
          <w:szCs w:val="22"/>
        </w:rPr>
        <w:t>The Consultant shall be paid the payments in accordance with the payment schedule outlined in the specification.</w:t>
      </w:r>
      <w:commentRangeEnd w:id="71"/>
      <w:r>
        <w:rPr>
          <w:rStyle w:val="CommentReference"/>
        </w:rPr>
        <w:commentReference w:id="71"/>
      </w:r>
    </w:p>
    <w:p w14:paraId="3D38D7FA" w14:textId="77777777" w:rsidR="009461AE" w:rsidRDefault="009461AE" w:rsidP="00AE55F2">
      <w:pPr>
        <w:pStyle w:val="Bullet1"/>
        <w:numPr>
          <w:ilvl w:val="0"/>
          <w:numId w:val="0"/>
        </w:numPr>
        <w:spacing w:before="120" w:after="120"/>
        <w:jc w:val="left"/>
        <w:rPr>
          <w:rFonts w:ascii="Arial" w:hAnsi="Arial" w:cs="Arial"/>
          <w:sz w:val="22"/>
          <w:szCs w:val="22"/>
        </w:rPr>
      </w:pPr>
    </w:p>
    <w:p w14:paraId="48C269DC" w14:textId="77777777" w:rsidR="00CA0214" w:rsidRPr="006407CF" w:rsidRDefault="00CA0214" w:rsidP="00AE55F2">
      <w:pPr>
        <w:pStyle w:val="Bullet1"/>
        <w:numPr>
          <w:ilvl w:val="0"/>
          <w:numId w:val="0"/>
        </w:numPr>
        <w:spacing w:before="120" w:after="120"/>
        <w:jc w:val="left"/>
        <w:rPr>
          <w:rFonts w:ascii="Arial" w:hAnsi="Arial" w:cs="Arial"/>
          <w:sz w:val="22"/>
          <w:szCs w:val="22"/>
        </w:rPr>
      </w:pPr>
    </w:p>
    <w:p w14:paraId="19BAC636" w14:textId="5310475E" w:rsidR="00CF3437" w:rsidRPr="006407CF" w:rsidRDefault="00AB5F3B" w:rsidP="00AB5F3B">
      <w:pPr>
        <w:spacing w:before="120" w:after="120"/>
        <w:rPr>
          <w:rFonts w:ascii="Arial" w:hAnsi="Arial" w:cs="Arial"/>
          <w:b/>
          <w:sz w:val="22"/>
          <w:szCs w:val="22"/>
        </w:rPr>
      </w:pPr>
      <w:r w:rsidRPr="006407CF">
        <w:rPr>
          <w:rFonts w:ascii="Arial" w:hAnsi="Arial" w:cs="Arial"/>
          <w:b/>
          <w:sz w:val="22"/>
          <w:szCs w:val="22"/>
        </w:rPr>
        <w:t xml:space="preserve"> </w:t>
      </w:r>
    </w:p>
    <w:sectPr w:rsidR="00CF3437" w:rsidRPr="006407CF" w:rsidSect="00AE55F2">
      <w:footerReference w:type="default" r:id="rId16"/>
      <w:pgSz w:w="11907" w:h="16840" w:code="9"/>
      <w:pgMar w:top="1296" w:right="1296" w:bottom="720" w:left="1296" w:header="576"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Irshad Mulla" w:date="2020-09-30T12:37:00Z" w:initials="IM">
    <w:p w14:paraId="1A29C373" w14:textId="52B892EE" w:rsidR="002A7270" w:rsidRDefault="002A7270">
      <w:pPr>
        <w:pStyle w:val="CommentText"/>
      </w:pPr>
      <w:r>
        <w:rPr>
          <w:rStyle w:val="CommentReference"/>
        </w:rPr>
        <w:annotationRef/>
      </w:r>
      <w:r>
        <w:t>Insert once finalised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9C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9C373" w16cid:durableId="231EF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D807" w14:textId="77777777" w:rsidR="006605A0" w:rsidRDefault="006605A0">
      <w:r>
        <w:separator/>
      </w:r>
    </w:p>
  </w:endnote>
  <w:endnote w:type="continuationSeparator" w:id="0">
    <w:p w14:paraId="2FA87FF6" w14:textId="77777777" w:rsidR="006605A0" w:rsidRDefault="0066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AF9A" w14:textId="77777777" w:rsidR="0047645A" w:rsidRDefault="0047645A">
    <w:pPr>
      <w:pStyle w:val="Footer"/>
      <w:jc w:val="center"/>
    </w:pPr>
    <w:r>
      <w:fldChar w:fldCharType="begin"/>
    </w:r>
    <w:r>
      <w:instrText xml:space="preserve"> PAGE \* MERGEFORMAT </w:instrText>
    </w:r>
    <w:r>
      <w:fldChar w:fldCharType="separate"/>
    </w:r>
    <w:r w:rsidR="006F013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68820" w14:textId="77777777" w:rsidR="006605A0" w:rsidRDefault="006605A0">
      <w:r>
        <w:separator/>
      </w:r>
    </w:p>
  </w:footnote>
  <w:footnote w:type="continuationSeparator" w:id="0">
    <w:p w14:paraId="5EAD1C6D" w14:textId="77777777" w:rsidR="006605A0" w:rsidRDefault="0066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672F" w14:textId="77777777" w:rsidR="0047645A" w:rsidRDefault="006605A0">
    <w:pPr>
      <w:pStyle w:val="Header"/>
    </w:pPr>
    <w:r>
      <w:rPr>
        <w:noProof/>
        <w:lang w:val="en-US" w:eastAsia="zh-TW"/>
      </w:rPr>
      <w:pict w14:anchorId="2A663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7"/>
    <w:multiLevelType w:val="multilevel"/>
    <w:tmpl w:val="A27A8C7C"/>
    <w:lvl w:ilvl="0">
      <w:start w:val="8"/>
      <w:numFmt w:val="decimal"/>
      <w:lvlText w:val="%1"/>
      <w:lvlJc w:val="left"/>
      <w:pPr>
        <w:ind w:left="833" w:hanging="721"/>
      </w:pPr>
    </w:lvl>
    <w:lvl w:ilvl="1">
      <w:start w:val="1"/>
      <w:numFmt w:val="decimal"/>
      <w:lvlText w:val="%1.%2"/>
      <w:lvlJc w:val="left"/>
      <w:pPr>
        <w:ind w:left="833" w:hanging="721"/>
      </w:pPr>
      <w:rPr>
        <w:rFonts w:ascii="Calibri" w:hAnsi="Calibri" w:cs="Arial" w:hint="default"/>
        <w:b w:val="0"/>
        <w:bCs w:val="0"/>
        <w:w w:val="100"/>
        <w:sz w:val="22"/>
        <w:szCs w:val="22"/>
      </w:rPr>
    </w:lvl>
    <w:lvl w:ilvl="2">
      <w:numFmt w:val="bullet"/>
      <w:lvlText w:val="•"/>
      <w:lvlJc w:val="left"/>
      <w:pPr>
        <w:ind w:left="2645" w:hanging="721"/>
      </w:pPr>
    </w:lvl>
    <w:lvl w:ilvl="3">
      <w:numFmt w:val="bullet"/>
      <w:lvlText w:val="•"/>
      <w:lvlJc w:val="left"/>
      <w:pPr>
        <w:ind w:left="3548" w:hanging="721"/>
      </w:pPr>
    </w:lvl>
    <w:lvl w:ilvl="4">
      <w:numFmt w:val="bullet"/>
      <w:lvlText w:val="•"/>
      <w:lvlJc w:val="left"/>
      <w:pPr>
        <w:ind w:left="4451" w:hanging="721"/>
      </w:pPr>
    </w:lvl>
    <w:lvl w:ilvl="5">
      <w:numFmt w:val="bullet"/>
      <w:lvlText w:val="•"/>
      <w:lvlJc w:val="left"/>
      <w:pPr>
        <w:ind w:left="5354" w:hanging="721"/>
      </w:pPr>
    </w:lvl>
    <w:lvl w:ilvl="6">
      <w:numFmt w:val="bullet"/>
      <w:lvlText w:val="•"/>
      <w:lvlJc w:val="left"/>
      <w:pPr>
        <w:ind w:left="6257" w:hanging="721"/>
      </w:pPr>
    </w:lvl>
    <w:lvl w:ilvl="7">
      <w:numFmt w:val="bullet"/>
      <w:lvlText w:val="•"/>
      <w:lvlJc w:val="left"/>
      <w:pPr>
        <w:ind w:left="7160" w:hanging="721"/>
      </w:pPr>
    </w:lvl>
    <w:lvl w:ilvl="8">
      <w:numFmt w:val="bullet"/>
      <w:lvlText w:val="•"/>
      <w:lvlJc w:val="left"/>
      <w:pPr>
        <w:ind w:left="8063" w:hanging="721"/>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5A8B"/>
    <w:multiLevelType w:val="hybridMultilevel"/>
    <w:tmpl w:val="87BA83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7E1A50"/>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4" w15:restartNumberingAfterBreak="0">
    <w:nsid w:val="07CD63A1"/>
    <w:multiLevelType w:val="multilevel"/>
    <w:tmpl w:val="B21200B2"/>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3620A1"/>
    <w:multiLevelType w:val="hybridMultilevel"/>
    <w:tmpl w:val="D916E42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0C62B19"/>
    <w:multiLevelType w:val="hybridMultilevel"/>
    <w:tmpl w:val="7AF2F8D8"/>
    <w:lvl w:ilvl="0" w:tplc="0809000F">
      <w:start w:val="1"/>
      <w:numFmt w:val="decimal"/>
      <w:lvlText w:val="%1."/>
      <w:lvlJc w:val="left"/>
      <w:pPr>
        <w:ind w:left="720" w:hanging="360"/>
      </w:p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64C0DCD"/>
    <w:multiLevelType w:val="hybridMultilevel"/>
    <w:tmpl w:val="49C8E1B6"/>
    <w:lvl w:ilvl="0" w:tplc="D4AEACF8">
      <w:start w:val="1"/>
      <w:numFmt w:val="lowerLetter"/>
      <w:lvlText w:val="%1."/>
      <w:lvlJc w:val="left"/>
      <w:pPr>
        <w:ind w:left="1440" w:hanging="360"/>
      </w:pPr>
      <w:rPr>
        <w:rFonts w:hint="default"/>
        <w:b w:val="0"/>
        <w:i w:val="0"/>
        <w:caps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B51CD"/>
    <w:multiLevelType w:val="multilevel"/>
    <w:tmpl w:val="EECA815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617B8C"/>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CF2A76"/>
    <w:multiLevelType w:val="hybridMultilevel"/>
    <w:tmpl w:val="447EF3A2"/>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5" w15:restartNumberingAfterBreak="0">
    <w:nsid w:val="2AE26004"/>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6" w15:restartNumberingAfterBreak="0">
    <w:nsid w:val="31166536"/>
    <w:multiLevelType w:val="hybridMultilevel"/>
    <w:tmpl w:val="2BAC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91092"/>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47728"/>
    <w:multiLevelType w:val="hybridMultilevel"/>
    <w:tmpl w:val="2DA21DBA"/>
    <w:lvl w:ilvl="0" w:tplc="DA6622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45D78"/>
    <w:multiLevelType w:val="multilevel"/>
    <w:tmpl w:val="3F82CE74"/>
    <w:lvl w:ilvl="0">
      <w:start w:val="1"/>
      <w:numFmt w:val="decimal"/>
      <w:pStyle w:val="Heading1"/>
      <w:lvlText w:val="%1"/>
      <w:lvlJc w:val="left"/>
      <w:pPr>
        <w:ind w:left="2886" w:hanging="432"/>
      </w:pPr>
      <w:rPr>
        <w:rFonts w:hint="default"/>
        <w:b w:val="0"/>
        <w:i w:val="0"/>
        <w:caps w:val="0"/>
        <w:sz w:val="20"/>
      </w:rPr>
    </w:lvl>
    <w:lvl w:ilvl="1">
      <w:start w:val="1"/>
      <w:numFmt w:val="decimal"/>
      <w:pStyle w:val="Heading2"/>
      <w:lvlText w:val="%1.%2"/>
      <w:lvlJc w:val="left"/>
      <w:pPr>
        <w:ind w:left="3030" w:hanging="576"/>
      </w:pPr>
      <w:rPr>
        <w:rFonts w:hint="default"/>
        <w:b w:val="0"/>
      </w:rPr>
    </w:lvl>
    <w:lvl w:ilvl="2">
      <w:start w:val="1"/>
      <w:numFmt w:val="decimal"/>
      <w:pStyle w:val="Heading3"/>
      <w:lvlText w:val="%1.%2.%3"/>
      <w:lvlJc w:val="left"/>
      <w:pPr>
        <w:ind w:left="3174" w:hanging="720"/>
      </w:pPr>
      <w:rPr>
        <w:rFonts w:hint="default"/>
      </w:rPr>
    </w:lvl>
    <w:lvl w:ilvl="3">
      <w:start w:val="1"/>
      <w:numFmt w:val="decimal"/>
      <w:pStyle w:val="Heading4"/>
      <w:lvlText w:val="%1.%2.%3.%4"/>
      <w:lvlJc w:val="left"/>
      <w:pPr>
        <w:ind w:left="3318" w:hanging="864"/>
      </w:pPr>
      <w:rPr>
        <w:rFonts w:hint="default"/>
      </w:rPr>
    </w:lvl>
    <w:lvl w:ilvl="4">
      <w:start w:val="1"/>
      <w:numFmt w:val="decimal"/>
      <w:pStyle w:val="Heading5"/>
      <w:lvlText w:val="%1.%2.%3.%4.%5"/>
      <w:lvlJc w:val="left"/>
      <w:pPr>
        <w:ind w:left="3462" w:hanging="1008"/>
      </w:pPr>
      <w:rPr>
        <w:rFonts w:hint="default"/>
      </w:rPr>
    </w:lvl>
    <w:lvl w:ilvl="5">
      <w:start w:val="1"/>
      <w:numFmt w:val="decimal"/>
      <w:pStyle w:val="Heading6"/>
      <w:lvlText w:val="%1.%2.%3.%4.%5.%6"/>
      <w:lvlJc w:val="left"/>
      <w:pPr>
        <w:ind w:left="3606" w:hanging="1152"/>
      </w:pPr>
      <w:rPr>
        <w:rFonts w:hint="default"/>
      </w:rPr>
    </w:lvl>
    <w:lvl w:ilvl="6">
      <w:start w:val="1"/>
      <w:numFmt w:val="decimal"/>
      <w:pStyle w:val="Heading7"/>
      <w:lvlText w:val="%1.%2.%3.%4.%5.%6.%7"/>
      <w:lvlJc w:val="left"/>
      <w:pPr>
        <w:ind w:left="3750" w:hanging="1296"/>
      </w:pPr>
      <w:rPr>
        <w:rFonts w:hint="default"/>
      </w:rPr>
    </w:lvl>
    <w:lvl w:ilvl="7">
      <w:start w:val="1"/>
      <w:numFmt w:val="decimal"/>
      <w:pStyle w:val="Heading8"/>
      <w:lvlText w:val="%1.%2.%3.%4.%5.%6.%7.%8"/>
      <w:lvlJc w:val="left"/>
      <w:pPr>
        <w:ind w:left="3894" w:hanging="1440"/>
      </w:pPr>
      <w:rPr>
        <w:rFonts w:hint="default"/>
      </w:rPr>
    </w:lvl>
    <w:lvl w:ilvl="8">
      <w:start w:val="1"/>
      <w:numFmt w:val="decimal"/>
      <w:pStyle w:val="Heading9"/>
      <w:lvlText w:val="%1.%2.%3.%4.%5.%6.%7.%8.%9"/>
      <w:lvlJc w:val="left"/>
      <w:pPr>
        <w:ind w:left="4038" w:hanging="1584"/>
      </w:pPr>
      <w:rPr>
        <w:rFonts w:hint="default"/>
      </w:rPr>
    </w:lvl>
  </w:abstractNum>
  <w:abstractNum w:abstractNumId="23" w15:restartNumberingAfterBreak="0">
    <w:nsid w:val="48E00F4C"/>
    <w:multiLevelType w:val="multilevel"/>
    <w:tmpl w:val="C3F4159E"/>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4EE85104"/>
    <w:multiLevelType w:val="hybridMultilevel"/>
    <w:tmpl w:val="BE44C02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5BB44282"/>
    <w:multiLevelType w:val="hybridMultilevel"/>
    <w:tmpl w:val="447EF3A2"/>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2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73825DB"/>
    <w:multiLevelType w:val="hybridMultilevel"/>
    <w:tmpl w:val="ED62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0428A"/>
    <w:multiLevelType w:val="multilevel"/>
    <w:tmpl w:val="DF0EBE6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A399B"/>
    <w:multiLevelType w:val="hybridMultilevel"/>
    <w:tmpl w:val="728E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F5C82"/>
    <w:multiLevelType w:val="hybridMultilevel"/>
    <w:tmpl w:val="447EF3A2"/>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num w:numId="1">
    <w:abstractNumId w:val="6"/>
  </w:num>
  <w:num w:numId="2">
    <w:abstractNumId w:val="34"/>
  </w:num>
  <w:num w:numId="3">
    <w:abstractNumId w:val="29"/>
  </w:num>
  <w:num w:numId="4">
    <w:abstractNumId w:val="23"/>
  </w:num>
  <w:num w:numId="5">
    <w:abstractNumId w:val="5"/>
  </w:num>
  <w:num w:numId="6">
    <w:abstractNumId w:val="27"/>
  </w:num>
  <w:num w:numId="7">
    <w:abstractNumId w:val="13"/>
  </w:num>
  <w:num w:numId="8">
    <w:abstractNumId w:val="25"/>
  </w:num>
  <w:num w:numId="9">
    <w:abstractNumId w:val="12"/>
  </w:num>
  <w:num w:numId="10">
    <w:abstractNumId w:val="21"/>
  </w:num>
  <w:num w:numId="11">
    <w:abstractNumId w:val="17"/>
  </w:num>
  <w:num w:numId="12">
    <w:abstractNumId w:val="36"/>
  </w:num>
  <w:num w:numId="13">
    <w:abstractNumId w:val="19"/>
  </w:num>
  <w:num w:numId="14">
    <w:abstractNumId w:val="1"/>
  </w:num>
  <w:num w:numId="15">
    <w:abstractNumId w:val="32"/>
  </w:num>
  <w:num w:numId="16">
    <w:abstractNumId w:val="28"/>
  </w:num>
  <w:num w:numId="17">
    <w:abstractNumId w:val="24"/>
  </w:num>
  <w:num w:numId="18">
    <w:abstractNumId w:val="11"/>
  </w:num>
  <w:num w:numId="19">
    <w:abstractNumId w:val="3"/>
  </w:num>
  <w:num w:numId="20">
    <w:abstractNumId w:val="18"/>
  </w:num>
  <w:num w:numId="21">
    <w:abstractNumId w:val="15"/>
  </w:num>
  <w:num w:numId="22">
    <w:abstractNumId w:val="37"/>
  </w:num>
  <w:num w:numId="23">
    <w:abstractNumId w:val="26"/>
  </w:num>
  <w:num w:numId="24">
    <w:abstractNumId w:val="14"/>
  </w:num>
  <w:num w:numId="25">
    <w:abstractNumId w:val="9"/>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30">
    <w:abstractNumId w:val="30"/>
  </w:num>
  <w:num w:numId="31">
    <w:abstractNumId w:val="16"/>
  </w:num>
  <w:num w:numId="32">
    <w:abstractNumId w:val="7"/>
  </w:num>
  <w:num w:numId="33">
    <w:abstractNumId w:val="8"/>
  </w:num>
  <w:num w:numId="34">
    <w:abstractNumId w:val="2"/>
  </w:num>
  <w:num w:numId="35">
    <w:abstractNumId w:val="4"/>
  </w:num>
  <w:num w:numId="36">
    <w:abstractNumId w:val="3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0"/>
  </w:num>
  <w:num w:numId="40">
    <w:abstractNumId w:val="33"/>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shad Mulla">
    <w15:presenceInfo w15:providerId="AD" w15:userId="S::Irshad.Mulla@leicester.gov.uk::7ebf98ec-9451-4a0e-a5a9-09a321b19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63"/>
    <w:rsid w:val="00000CD1"/>
    <w:rsid w:val="0000596B"/>
    <w:rsid w:val="00017F89"/>
    <w:rsid w:val="0002496A"/>
    <w:rsid w:val="00027A34"/>
    <w:rsid w:val="000665BB"/>
    <w:rsid w:val="0007003C"/>
    <w:rsid w:val="00082392"/>
    <w:rsid w:val="000A0A26"/>
    <w:rsid w:val="000A7FD1"/>
    <w:rsid w:val="000B205D"/>
    <w:rsid w:val="000B2156"/>
    <w:rsid w:val="000C651A"/>
    <w:rsid w:val="000D0BBF"/>
    <w:rsid w:val="000E28CE"/>
    <w:rsid w:val="000E2AF6"/>
    <w:rsid w:val="000F7957"/>
    <w:rsid w:val="00103C22"/>
    <w:rsid w:val="0010630C"/>
    <w:rsid w:val="001079C4"/>
    <w:rsid w:val="0011593D"/>
    <w:rsid w:val="00127562"/>
    <w:rsid w:val="00133A63"/>
    <w:rsid w:val="00143A8F"/>
    <w:rsid w:val="0014695F"/>
    <w:rsid w:val="00166147"/>
    <w:rsid w:val="001753DA"/>
    <w:rsid w:val="00184CED"/>
    <w:rsid w:val="001931DA"/>
    <w:rsid w:val="00195D9A"/>
    <w:rsid w:val="001B77F0"/>
    <w:rsid w:val="001C0FE0"/>
    <w:rsid w:val="001C6445"/>
    <w:rsid w:val="001D463F"/>
    <w:rsid w:val="001D5661"/>
    <w:rsid w:val="001E1C57"/>
    <w:rsid w:val="001E7FB2"/>
    <w:rsid w:val="001F0DA7"/>
    <w:rsid w:val="001F6988"/>
    <w:rsid w:val="001F758D"/>
    <w:rsid w:val="00215E49"/>
    <w:rsid w:val="002226FD"/>
    <w:rsid w:val="00223EF9"/>
    <w:rsid w:val="00224CA2"/>
    <w:rsid w:val="00224CFD"/>
    <w:rsid w:val="0023534F"/>
    <w:rsid w:val="00236C35"/>
    <w:rsid w:val="002407E8"/>
    <w:rsid w:val="00257083"/>
    <w:rsid w:val="00280E8B"/>
    <w:rsid w:val="00284D10"/>
    <w:rsid w:val="00287A81"/>
    <w:rsid w:val="0029358C"/>
    <w:rsid w:val="002A09C6"/>
    <w:rsid w:val="002A279F"/>
    <w:rsid w:val="002A4D22"/>
    <w:rsid w:val="002A7270"/>
    <w:rsid w:val="002B1D56"/>
    <w:rsid w:val="002B7DE9"/>
    <w:rsid w:val="002C53C7"/>
    <w:rsid w:val="002D29C1"/>
    <w:rsid w:val="002E5574"/>
    <w:rsid w:val="002E63BC"/>
    <w:rsid w:val="002E7FEB"/>
    <w:rsid w:val="002F0C91"/>
    <w:rsid w:val="003078DF"/>
    <w:rsid w:val="003111C6"/>
    <w:rsid w:val="00323D00"/>
    <w:rsid w:val="00325142"/>
    <w:rsid w:val="00330E05"/>
    <w:rsid w:val="00345A1D"/>
    <w:rsid w:val="00351378"/>
    <w:rsid w:val="00352614"/>
    <w:rsid w:val="00365035"/>
    <w:rsid w:val="0038261F"/>
    <w:rsid w:val="003B2E79"/>
    <w:rsid w:val="003C235A"/>
    <w:rsid w:val="003D7A3E"/>
    <w:rsid w:val="003F47CD"/>
    <w:rsid w:val="003F7333"/>
    <w:rsid w:val="004040B3"/>
    <w:rsid w:val="004052A5"/>
    <w:rsid w:val="004204BE"/>
    <w:rsid w:val="00421AC2"/>
    <w:rsid w:val="00425B61"/>
    <w:rsid w:val="0043369C"/>
    <w:rsid w:val="00445F76"/>
    <w:rsid w:val="00450BBC"/>
    <w:rsid w:val="00451356"/>
    <w:rsid w:val="004753FB"/>
    <w:rsid w:val="0047645A"/>
    <w:rsid w:val="00485783"/>
    <w:rsid w:val="00493448"/>
    <w:rsid w:val="00493809"/>
    <w:rsid w:val="004966B7"/>
    <w:rsid w:val="004A25C8"/>
    <w:rsid w:val="004A4D2E"/>
    <w:rsid w:val="004B3A01"/>
    <w:rsid w:val="004D2C5E"/>
    <w:rsid w:val="004D5603"/>
    <w:rsid w:val="004E287E"/>
    <w:rsid w:val="004F20DF"/>
    <w:rsid w:val="004F7564"/>
    <w:rsid w:val="00507EFC"/>
    <w:rsid w:val="00523279"/>
    <w:rsid w:val="00526491"/>
    <w:rsid w:val="005352EE"/>
    <w:rsid w:val="00552C56"/>
    <w:rsid w:val="005674E2"/>
    <w:rsid w:val="00583858"/>
    <w:rsid w:val="00593DD4"/>
    <w:rsid w:val="0059598E"/>
    <w:rsid w:val="005A3825"/>
    <w:rsid w:val="005A423E"/>
    <w:rsid w:val="005B0C5D"/>
    <w:rsid w:val="005D1086"/>
    <w:rsid w:val="005D2E12"/>
    <w:rsid w:val="005D4343"/>
    <w:rsid w:val="005E7A4A"/>
    <w:rsid w:val="00600849"/>
    <w:rsid w:val="006106BF"/>
    <w:rsid w:val="006216AC"/>
    <w:rsid w:val="006316DD"/>
    <w:rsid w:val="00631E55"/>
    <w:rsid w:val="006407CF"/>
    <w:rsid w:val="00646BF2"/>
    <w:rsid w:val="006474A6"/>
    <w:rsid w:val="00654F79"/>
    <w:rsid w:val="0065703F"/>
    <w:rsid w:val="006605A0"/>
    <w:rsid w:val="00662E39"/>
    <w:rsid w:val="00666CB1"/>
    <w:rsid w:val="00676C36"/>
    <w:rsid w:val="00683E10"/>
    <w:rsid w:val="006B0CB0"/>
    <w:rsid w:val="006B19E3"/>
    <w:rsid w:val="006B61F5"/>
    <w:rsid w:val="006D0B2F"/>
    <w:rsid w:val="006D2FB9"/>
    <w:rsid w:val="006E3185"/>
    <w:rsid w:val="006E432C"/>
    <w:rsid w:val="006F013D"/>
    <w:rsid w:val="00701B43"/>
    <w:rsid w:val="00703F0C"/>
    <w:rsid w:val="00707178"/>
    <w:rsid w:val="00707B85"/>
    <w:rsid w:val="007151BB"/>
    <w:rsid w:val="007177A0"/>
    <w:rsid w:val="00725C73"/>
    <w:rsid w:val="0073056F"/>
    <w:rsid w:val="00730580"/>
    <w:rsid w:val="00734935"/>
    <w:rsid w:val="0074722D"/>
    <w:rsid w:val="00774BAE"/>
    <w:rsid w:val="007753D0"/>
    <w:rsid w:val="00775FA8"/>
    <w:rsid w:val="00776D6D"/>
    <w:rsid w:val="00782DD9"/>
    <w:rsid w:val="00785DED"/>
    <w:rsid w:val="00790D47"/>
    <w:rsid w:val="00794CAC"/>
    <w:rsid w:val="007A5835"/>
    <w:rsid w:val="007D1FCC"/>
    <w:rsid w:val="007D20E8"/>
    <w:rsid w:val="007D48A8"/>
    <w:rsid w:val="007D5997"/>
    <w:rsid w:val="00813548"/>
    <w:rsid w:val="00815882"/>
    <w:rsid w:val="00816A9B"/>
    <w:rsid w:val="008301E4"/>
    <w:rsid w:val="008450DB"/>
    <w:rsid w:val="0086015C"/>
    <w:rsid w:val="008631E6"/>
    <w:rsid w:val="00865A31"/>
    <w:rsid w:val="008675EE"/>
    <w:rsid w:val="00872E68"/>
    <w:rsid w:val="00876112"/>
    <w:rsid w:val="00880ACD"/>
    <w:rsid w:val="00882DDB"/>
    <w:rsid w:val="00884279"/>
    <w:rsid w:val="00884339"/>
    <w:rsid w:val="00891CA1"/>
    <w:rsid w:val="00892060"/>
    <w:rsid w:val="008952F9"/>
    <w:rsid w:val="008A4968"/>
    <w:rsid w:val="008C40C1"/>
    <w:rsid w:val="008D4ED4"/>
    <w:rsid w:val="008D571E"/>
    <w:rsid w:val="008D6766"/>
    <w:rsid w:val="008F7FFB"/>
    <w:rsid w:val="009039A8"/>
    <w:rsid w:val="00915A8E"/>
    <w:rsid w:val="0091740E"/>
    <w:rsid w:val="00926565"/>
    <w:rsid w:val="00927FB4"/>
    <w:rsid w:val="00941E65"/>
    <w:rsid w:val="009461AE"/>
    <w:rsid w:val="00954F48"/>
    <w:rsid w:val="0096065A"/>
    <w:rsid w:val="00961FB5"/>
    <w:rsid w:val="00967E42"/>
    <w:rsid w:val="009972F3"/>
    <w:rsid w:val="009A1478"/>
    <w:rsid w:val="009A6643"/>
    <w:rsid w:val="009B695F"/>
    <w:rsid w:val="009B6D7F"/>
    <w:rsid w:val="009C1A18"/>
    <w:rsid w:val="009C2E68"/>
    <w:rsid w:val="009F78BA"/>
    <w:rsid w:val="00A078A6"/>
    <w:rsid w:val="00A14581"/>
    <w:rsid w:val="00A22AA4"/>
    <w:rsid w:val="00A32A3D"/>
    <w:rsid w:val="00A3484F"/>
    <w:rsid w:val="00A36F7C"/>
    <w:rsid w:val="00A41A35"/>
    <w:rsid w:val="00A44C1A"/>
    <w:rsid w:val="00A55A63"/>
    <w:rsid w:val="00A6104E"/>
    <w:rsid w:val="00A628E9"/>
    <w:rsid w:val="00A6536B"/>
    <w:rsid w:val="00A747E1"/>
    <w:rsid w:val="00A77CC7"/>
    <w:rsid w:val="00A87A04"/>
    <w:rsid w:val="00A97FB4"/>
    <w:rsid w:val="00AA33C0"/>
    <w:rsid w:val="00AB0034"/>
    <w:rsid w:val="00AB3AFE"/>
    <w:rsid w:val="00AB5F3B"/>
    <w:rsid w:val="00AB6C6E"/>
    <w:rsid w:val="00AD2219"/>
    <w:rsid w:val="00AD2680"/>
    <w:rsid w:val="00AE1CC0"/>
    <w:rsid w:val="00AE55F2"/>
    <w:rsid w:val="00AE647A"/>
    <w:rsid w:val="00AF57AC"/>
    <w:rsid w:val="00AF7C6B"/>
    <w:rsid w:val="00B03C7D"/>
    <w:rsid w:val="00B045EB"/>
    <w:rsid w:val="00B11832"/>
    <w:rsid w:val="00B17BC9"/>
    <w:rsid w:val="00B17E5B"/>
    <w:rsid w:val="00B211BE"/>
    <w:rsid w:val="00B2792B"/>
    <w:rsid w:val="00B42F57"/>
    <w:rsid w:val="00B46547"/>
    <w:rsid w:val="00B54781"/>
    <w:rsid w:val="00B55A27"/>
    <w:rsid w:val="00B664D6"/>
    <w:rsid w:val="00B66B62"/>
    <w:rsid w:val="00B727E1"/>
    <w:rsid w:val="00B75E13"/>
    <w:rsid w:val="00B8468D"/>
    <w:rsid w:val="00BA5BC9"/>
    <w:rsid w:val="00BC0C96"/>
    <w:rsid w:val="00BC104F"/>
    <w:rsid w:val="00BC1648"/>
    <w:rsid w:val="00BC2123"/>
    <w:rsid w:val="00BF27FF"/>
    <w:rsid w:val="00BF30FE"/>
    <w:rsid w:val="00BF7AC3"/>
    <w:rsid w:val="00C0142A"/>
    <w:rsid w:val="00C03207"/>
    <w:rsid w:val="00C0769D"/>
    <w:rsid w:val="00C23B00"/>
    <w:rsid w:val="00C3051B"/>
    <w:rsid w:val="00C306EA"/>
    <w:rsid w:val="00C41A1B"/>
    <w:rsid w:val="00C41B71"/>
    <w:rsid w:val="00C442DC"/>
    <w:rsid w:val="00C5388B"/>
    <w:rsid w:val="00C565B9"/>
    <w:rsid w:val="00C57F22"/>
    <w:rsid w:val="00C609BC"/>
    <w:rsid w:val="00C6584B"/>
    <w:rsid w:val="00C77095"/>
    <w:rsid w:val="00C90660"/>
    <w:rsid w:val="00C96952"/>
    <w:rsid w:val="00C97174"/>
    <w:rsid w:val="00CA0214"/>
    <w:rsid w:val="00CA69B7"/>
    <w:rsid w:val="00CA765C"/>
    <w:rsid w:val="00CB26E8"/>
    <w:rsid w:val="00CC14EF"/>
    <w:rsid w:val="00CC5EF2"/>
    <w:rsid w:val="00CD20F4"/>
    <w:rsid w:val="00CE1AAF"/>
    <w:rsid w:val="00CF3437"/>
    <w:rsid w:val="00D029A1"/>
    <w:rsid w:val="00D06DC6"/>
    <w:rsid w:val="00D108E8"/>
    <w:rsid w:val="00D14F0E"/>
    <w:rsid w:val="00D2678F"/>
    <w:rsid w:val="00D51429"/>
    <w:rsid w:val="00D61F63"/>
    <w:rsid w:val="00D77FE0"/>
    <w:rsid w:val="00D82169"/>
    <w:rsid w:val="00D821A8"/>
    <w:rsid w:val="00D97DD5"/>
    <w:rsid w:val="00DB4A10"/>
    <w:rsid w:val="00DB5E32"/>
    <w:rsid w:val="00DD0B03"/>
    <w:rsid w:val="00DE0838"/>
    <w:rsid w:val="00DE7086"/>
    <w:rsid w:val="00E01099"/>
    <w:rsid w:val="00E03D70"/>
    <w:rsid w:val="00E221A1"/>
    <w:rsid w:val="00E53814"/>
    <w:rsid w:val="00E54379"/>
    <w:rsid w:val="00E55C29"/>
    <w:rsid w:val="00E56523"/>
    <w:rsid w:val="00E579C2"/>
    <w:rsid w:val="00E62CD5"/>
    <w:rsid w:val="00E63DAF"/>
    <w:rsid w:val="00E64050"/>
    <w:rsid w:val="00E7032B"/>
    <w:rsid w:val="00E76831"/>
    <w:rsid w:val="00E92817"/>
    <w:rsid w:val="00E96F09"/>
    <w:rsid w:val="00EA4B1F"/>
    <w:rsid w:val="00EB0D44"/>
    <w:rsid w:val="00EB5224"/>
    <w:rsid w:val="00EC42DA"/>
    <w:rsid w:val="00EC6C8D"/>
    <w:rsid w:val="00EC6FF3"/>
    <w:rsid w:val="00EC7602"/>
    <w:rsid w:val="00ED0793"/>
    <w:rsid w:val="00ED249B"/>
    <w:rsid w:val="00ED3A62"/>
    <w:rsid w:val="00EE3C06"/>
    <w:rsid w:val="00EF5368"/>
    <w:rsid w:val="00F22151"/>
    <w:rsid w:val="00F3532E"/>
    <w:rsid w:val="00F37822"/>
    <w:rsid w:val="00F4128F"/>
    <w:rsid w:val="00F6328A"/>
    <w:rsid w:val="00F70F90"/>
    <w:rsid w:val="00F73789"/>
    <w:rsid w:val="00F75EEA"/>
    <w:rsid w:val="00F82CB2"/>
    <w:rsid w:val="00F95D9E"/>
    <w:rsid w:val="00FA0087"/>
    <w:rsid w:val="00FA0755"/>
    <w:rsid w:val="00FB59E3"/>
    <w:rsid w:val="00FB60A5"/>
    <w:rsid w:val="00FD0426"/>
    <w:rsid w:val="00FD070D"/>
    <w:rsid w:val="00FE0779"/>
    <w:rsid w:val="00FF46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http://practicallaw.com/plc/da"/>
  <w:attachedSchema w:val="http://www.w3.org/1999/xlink"/>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0E872E"/>
  <w15:docId w15:val="{AB85917B-A94F-4ED9-A057-35A73572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1F63"/>
    <w:pPr>
      <w:spacing w:line="300" w:lineRule="atLeast"/>
      <w:jc w:val="both"/>
    </w:pPr>
  </w:style>
  <w:style w:type="paragraph" w:styleId="Heading1">
    <w:name w:val="heading 1"/>
    <w:basedOn w:val="Normal"/>
    <w:qFormat/>
    <w:rsid w:val="00D61F63"/>
    <w:pPr>
      <w:keepNext/>
      <w:numPr>
        <w:numId w:val="26"/>
      </w:numPr>
      <w:spacing w:before="320"/>
      <w:outlineLvl w:val="0"/>
    </w:pPr>
    <w:rPr>
      <w:b/>
      <w:smallCaps/>
      <w:kern w:val="28"/>
    </w:rPr>
  </w:style>
  <w:style w:type="paragraph" w:styleId="Heading2">
    <w:name w:val="heading 2"/>
    <w:basedOn w:val="Normal"/>
    <w:link w:val="Heading2Char"/>
    <w:qFormat/>
    <w:rsid w:val="00D61F63"/>
    <w:pPr>
      <w:numPr>
        <w:ilvl w:val="1"/>
        <w:numId w:val="26"/>
      </w:numPr>
      <w:spacing w:before="280" w:after="120"/>
      <w:outlineLvl w:val="1"/>
    </w:pPr>
    <w:rPr>
      <w:color w:val="000000"/>
    </w:rPr>
  </w:style>
  <w:style w:type="paragraph" w:styleId="Heading3">
    <w:name w:val="heading 3"/>
    <w:basedOn w:val="Normal"/>
    <w:link w:val="Heading3Char"/>
    <w:qFormat/>
    <w:rsid w:val="00D61F63"/>
    <w:pPr>
      <w:numPr>
        <w:ilvl w:val="2"/>
        <w:numId w:val="26"/>
      </w:numPr>
      <w:spacing w:after="120"/>
      <w:outlineLvl w:val="2"/>
    </w:pPr>
  </w:style>
  <w:style w:type="paragraph" w:styleId="Heading4">
    <w:name w:val="heading 4"/>
    <w:basedOn w:val="Normal"/>
    <w:qFormat/>
    <w:rsid w:val="00D61F63"/>
    <w:pPr>
      <w:numPr>
        <w:ilvl w:val="3"/>
        <w:numId w:val="26"/>
      </w:numPr>
      <w:tabs>
        <w:tab w:val="left" w:pos="2261"/>
      </w:tabs>
      <w:spacing w:after="120"/>
      <w:outlineLvl w:val="3"/>
    </w:pPr>
  </w:style>
  <w:style w:type="paragraph" w:styleId="Heading5">
    <w:name w:val="heading 5"/>
    <w:basedOn w:val="Normal"/>
    <w:qFormat/>
    <w:rsid w:val="00D61F63"/>
    <w:pPr>
      <w:numPr>
        <w:ilvl w:val="4"/>
        <w:numId w:val="26"/>
      </w:numPr>
      <w:spacing w:after="120"/>
      <w:outlineLvl w:val="4"/>
    </w:pPr>
  </w:style>
  <w:style w:type="paragraph" w:styleId="Heading6">
    <w:name w:val="heading 6"/>
    <w:basedOn w:val="Normal"/>
    <w:next w:val="Normal"/>
    <w:autoRedefine/>
    <w:qFormat/>
    <w:rsid w:val="0007003C"/>
    <w:pPr>
      <w:keepNext/>
      <w:numPr>
        <w:ilvl w:val="5"/>
        <w:numId w:val="26"/>
      </w:numPr>
      <w:spacing w:before="160" w:after="80"/>
      <w:jc w:val="left"/>
      <w:outlineLvl w:val="5"/>
    </w:pPr>
    <w:rPr>
      <w:rFonts w:ascii="Arial" w:hAnsi="Arial"/>
      <w:b/>
    </w:rPr>
  </w:style>
  <w:style w:type="paragraph" w:styleId="Heading7">
    <w:name w:val="heading 7"/>
    <w:basedOn w:val="Normal"/>
    <w:next w:val="Normal"/>
    <w:qFormat/>
    <w:rsid w:val="00D61F63"/>
    <w:pPr>
      <w:keepNext/>
      <w:numPr>
        <w:ilvl w:val="6"/>
        <w:numId w:val="26"/>
      </w:numPr>
      <w:jc w:val="left"/>
      <w:outlineLvl w:val="6"/>
    </w:pPr>
    <w:rPr>
      <w:rFonts w:ascii="Arial" w:hAnsi="Arial"/>
      <w:b/>
      <w:smallCaps/>
      <w:color w:val="000000"/>
      <w:sz w:val="24"/>
    </w:rPr>
  </w:style>
  <w:style w:type="paragraph" w:styleId="Heading8">
    <w:name w:val="heading 8"/>
    <w:basedOn w:val="Normal"/>
    <w:next w:val="Normal"/>
    <w:autoRedefine/>
    <w:qFormat/>
    <w:rsid w:val="00D61F63"/>
    <w:pPr>
      <w:keepNext/>
      <w:pageBreakBefore/>
      <w:numPr>
        <w:ilvl w:val="7"/>
        <w:numId w:val="26"/>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semiHidden/>
    <w:unhideWhenUsed/>
    <w:qFormat/>
    <w:rsid w:val="00D14F0E"/>
    <w:pPr>
      <w:numPr>
        <w:ilvl w:val="8"/>
        <w:numId w:val="2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D61F63"/>
    <w:pPr>
      <w:spacing w:before="120" w:after="120"/>
      <w:ind w:left="720"/>
    </w:pPr>
  </w:style>
  <w:style w:type="paragraph" w:customStyle="1" w:styleId="Bodysubclause">
    <w:name w:val="Body  sub clause"/>
    <w:basedOn w:val="Normal"/>
    <w:rsid w:val="00D61F63"/>
    <w:pPr>
      <w:spacing w:before="240" w:after="120"/>
      <w:ind w:left="720"/>
    </w:pPr>
  </w:style>
  <w:style w:type="paragraph" w:customStyle="1" w:styleId="Bodypara">
    <w:name w:val="Body para"/>
    <w:basedOn w:val="Normal"/>
    <w:rsid w:val="00D61F63"/>
    <w:pPr>
      <w:spacing w:after="240"/>
      <w:ind w:left="1559"/>
    </w:pPr>
  </w:style>
  <w:style w:type="paragraph" w:customStyle="1" w:styleId="Bodysubpara">
    <w:name w:val="Body sub para"/>
    <w:basedOn w:val="Normal"/>
    <w:next w:val="Heading3"/>
    <w:rsid w:val="00D61F63"/>
    <w:pPr>
      <w:spacing w:after="120"/>
      <w:ind w:left="2268"/>
    </w:pPr>
  </w:style>
  <w:style w:type="paragraph" w:customStyle="1" w:styleId="Definitions">
    <w:name w:val="Definitions"/>
    <w:basedOn w:val="Normal"/>
    <w:rsid w:val="00D61F63"/>
    <w:pPr>
      <w:tabs>
        <w:tab w:val="left" w:pos="709"/>
      </w:tabs>
      <w:spacing w:after="120"/>
      <w:ind w:left="720"/>
    </w:pPr>
  </w:style>
  <w:style w:type="paragraph" w:styleId="Footer">
    <w:name w:val="footer"/>
    <w:basedOn w:val="Normal"/>
    <w:rsid w:val="00D61F63"/>
    <w:pPr>
      <w:tabs>
        <w:tab w:val="center" w:pos="4153"/>
        <w:tab w:val="right" w:pos="8306"/>
      </w:tabs>
      <w:spacing w:after="240"/>
    </w:pPr>
  </w:style>
  <w:style w:type="paragraph" w:styleId="Header">
    <w:name w:val="header"/>
    <w:basedOn w:val="Normal"/>
    <w:rsid w:val="00D61F63"/>
    <w:pPr>
      <w:tabs>
        <w:tab w:val="center" w:pos="4153"/>
        <w:tab w:val="right" w:pos="8306"/>
      </w:tabs>
      <w:spacing w:after="240"/>
    </w:pPr>
  </w:style>
  <w:style w:type="character" w:styleId="PageNumber">
    <w:name w:val="page number"/>
    <w:basedOn w:val="DefaultParagraphFont"/>
    <w:rsid w:val="00D61F63"/>
  </w:style>
  <w:style w:type="paragraph" w:customStyle="1" w:styleId="Schmainhead">
    <w:name w:val="Sch   main head"/>
    <w:basedOn w:val="Normal"/>
    <w:next w:val="Normal"/>
    <w:autoRedefine/>
    <w:rsid w:val="00AB6C6E"/>
    <w:pPr>
      <w:keepNext/>
      <w:pageBreakBefore/>
      <w:spacing w:before="240" w:after="360"/>
      <w:ind w:firstLine="720"/>
      <w:jc w:val="center"/>
      <w:outlineLvl w:val="0"/>
    </w:pPr>
    <w:rPr>
      <w:b/>
      <w:kern w:val="28"/>
    </w:rPr>
  </w:style>
  <w:style w:type="paragraph" w:customStyle="1" w:styleId="Schparthead">
    <w:name w:val="Sch   part head"/>
    <w:basedOn w:val="Normal"/>
    <w:next w:val="Normal"/>
    <w:rsid w:val="00D61F63"/>
    <w:pPr>
      <w:keepNext/>
      <w:numPr>
        <w:numId w:val="5"/>
      </w:numPr>
      <w:spacing w:before="240" w:after="240"/>
      <w:jc w:val="center"/>
      <w:outlineLvl w:val="0"/>
    </w:pPr>
    <w:rPr>
      <w:b/>
      <w:kern w:val="28"/>
    </w:rPr>
  </w:style>
  <w:style w:type="paragraph" w:customStyle="1" w:styleId="Sch1styleclause">
    <w:name w:val="Sch  (1style) clause"/>
    <w:basedOn w:val="Normal"/>
    <w:rsid w:val="00D61F63"/>
    <w:pPr>
      <w:numPr>
        <w:numId w:val="4"/>
      </w:numPr>
      <w:spacing w:before="320"/>
      <w:outlineLvl w:val="0"/>
    </w:pPr>
    <w:rPr>
      <w:b/>
      <w:smallCaps/>
    </w:rPr>
  </w:style>
  <w:style w:type="paragraph" w:customStyle="1" w:styleId="Sch1stylesubclause">
    <w:name w:val="Sch  (1style) sub clause"/>
    <w:basedOn w:val="Normal"/>
    <w:rsid w:val="00D61F63"/>
    <w:pPr>
      <w:numPr>
        <w:ilvl w:val="1"/>
        <w:numId w:val="4"/>
      </w:numPr>
      <w:spacing w:before="280" w:after="120"/>
      <w:outlineLvl w:val="1"/>
    </w:pPr>
    <w:rPr>
      <w:color w:val="000000"/>
    </w:rPr>
  </w:style>
  <w:style w:type="paragraph" w:customStyle="1" w:styleId="Sch1stylepara">
    <w:name w:val="Sch (1style) para"/>
    <w:basedOn w:val="Normal"/>
    <w:rsid w:val="00D61F63"/>
    <w:pPr>
      <w:numPr>
        <w:ilvl w:val="2"/>
        <w:numId w:val="4"/>
      </w:numPr>
      <w:spacing w:after="120"/>
    </w:pPr>
  </w:style>
  <w:style w:type="paragraph" w:customStyle="1" w:styleId="Sch1stylesubpara">
    <w:name w:val="Sch (1style) sub para"/>
    <w:basedOn w:val="Heading4"/>
    <w:rsid w:val="00D61F63"/>
    <w:pPr>
      <w:numPr>
        <w:numId w:val="4"/>
      </w:numPr>
    </w:pPr>
  </w:style>
  <w:style w:type="paragraph" w:customStyle="1" w:styleId="Sch2style1">
    <w:name w:val="Sch (2style)  1"/>
    <w:basedOn w:val="Normal"/>
    <w:rsid w:val="00D61F63"/>
    <w:pPr>
      <w:numPr>
        <w:numId w:val="1"/>
      </w:numPr>
      <w:spacing w:before="280" w:after="120" w:line="300" w:lineRule="exact"/>
    </w:pPr>
  </w:style>
  <w:style w:type="paragraph" w:customStyle="1" w:styleId="Sch2stylea">
    <w:name w:val="Sch (2style) (a)"/>
    <w:basedOn w:val="Normal"/>
    <w:rsid w:val="00D61F63"/>
    <w:pPr>
      <w:numPr>
        <w:ilvl w:val="1"/>
        <w:numId w:val="1"/>
      </w:numPr>
      <w:spacing w:after="120" w:line="300" w:lineRule="exact"/>
    </w:pPr>
  </w:style>
  <w:style w:type="paragraph" w:customStyle="1" w:styleId="Sch2stylei">
    <w:name w:val="Sch (2style) (i)"/>
    <w:basedOn w:val="Heading4"/>
    <w:rsid w:val="00D61F63"/>
    <w:pPr>
      <w:numPr>
        <w:ilvl w:val="2"/>
        <w:numId w:val="1"/>
      </w:numPr>
      <w:tabs>
        <w:tab w:val="clear" w:pos="2261"/>
        <w:tab w:val="left" w:pos="2268"/>
      </w:tabs>
    </w:pPr>
    <w:rPr>
      <w:noProof/>
    </w:rPr>
  </w:style>
  <w:style w:type="paragraph" w:styleId="TOC1">
    <w:name w:val="toc 1"/>
    <w:basedOn w:val="Normal"/>
    <w:next w:val="Normal"/>
    <w:autoRedefine/>
    <w:uiPriority w:val="39"/>
    <w:rsid w:val="00D61F63"/>
    <w:pPr>
      <w:tabs>
        <w:tab w:val="left" w:pos="709"/>
        <w:tab w:val="right" w:leader="dot" w:pos="7655"/>
      </w:tabs>
      <w:spacing w:before="240" w:line="260" w:lineRule="atLeast"/>
      <w:ind w:left="709" w:right="1219" w:hanging="709"/>
    </w:pPr>
    <w:rPr>
      <w:smallCaps/>
    </w:rPr>
  </w:style>
  <w:style w:type="paragraph" w:styleId="TOC2">
    <w:name w:val="toc 2"/>
    <w:basedOn w:val="Normal"/>
    <w:next w:val="Normal"/>
    <w:autoRedefine/>
    <w:uiPriority w:val="39"/>
    <w:rsid w:val="00D61F63"/>
    <w:pPr>
      <w:tabs>
        <w:tab w:val="left" w:pos="706"/>
        <w:tab w:val="right" w:leader="dot" w:pos="7661"/>
      </w:tabs>
      <w:spacing w:before="120"/>
      <w:ind w:left="709" w:right="1219" w:hanging="709"/>
    </w:pPr>
  </w:style>
  <w:style w:type="paragraph" w:styleId="TOC3">
    <w:name w:val="toc 3"/>
    <w:basedOn w:val="Normal"/>
    <w:next w:val="Normal"/>
    <w:autoRedefine/>
    <w:uiPriority w:val="39"/>
    <w:rsid w:val="00D61F63"/>
    <w:pPr>
      <w:tabs>
        <w:tab w:val="left" w:pos="709"/>
        <w:tab w:val="right" w:leader="dot" w:pos="7655"/>
      </w:tabs>
      <w:ind w:left="709" w:right="1219" w:hanging="709"/>
    </w:pPr>
    <w:rPr>
      <w:noProof/>
    </w:rPr>
  </w:style>
  <w:style w:type="character" w:styleId="Hyperlink">
    <w:name w:val="Hyperlink"/>
    <w:uiPriority w:val="99"/>
    <w:rsid w:val="00D61F63"/>
    <w:rPr>
      <w:color w:val="0000FF"/>
      <w:u w:val="single"/>
    </w:rPr>
  </w:style>
  <w:style w:type="character" w:styleId="FollowedHyperlink">
    <w:name w:val="FollowedHyperlink"/>
    <w:rsid w:val="00D61F63"/>
    <w:rPr>
      <w:color w:val="800080"/>
      <w:u w:val="single"/>
    </w:rPr>
  </w:style>
  <w:style w:type="paragraph" w:customStyle="1" w:styleId="1Parties">
    <w:name w:val="(1) Parties"/>
    <w:basedOn w:val="Normal"/>
    <w:rsid w:val="00D61F63"/>
    <w:pPr>
      <w:numPr>
        <w:numId w:val="2"/>
      </w:numPr>
      <w:spacing w:before="120" w:after="120"/>
    </w:pPr>
  </w:style>
  <w:style w:type="paragraph" w:customStyle="1" w:styleId="ABackground">
    <w:name w:val="(A) Background"/>
    <w:basedOn w:val="Normal"/>
    <w:rsid w:val="00D61F63"/>
    <w:pPr>
      <w:numPr>
        <w:numId w:val="3"/>
      </w:numPr>
      <w:spacing w:before="120" w:after="120"/>
    </w:pPr>
  </w:style>
  <w:style w:type="character" w:customStyle="1" w:styleId="Def">
    <w:name w:val="Def"/>
    <w:rsid w:val="00D61F63"/>
    <w:rPr>
      <w:b/>
      <w:color w:val="000000"/>
      <w:sz w:val="22"/>
    </w:rPr>
  </w:style>
  <w:style w:type="paragraph" w:customStyle="1" w:styleId="1stIntroHeadings">
    <w:name w:val="1stIntroHeadings"/>
    <w:basedOn w:val="Normal"/>
    <w:next w:val="Normal"/>
    <w:rsid w:val="00D61F63"/>
    <w:pPr>
      <w:tabs>
        <w:tab w:val="left" w:pos="709"/>
      </w:tabs>
      <w:spacing w:before="120" w:after="120"/>
    </w:pPr>
    <w:rPr>
      <w:b/>
      <w:smallCaps/>
      <w:sz w:val="24"/>
    </w:rPr>
  </w:style>
  <w:style w:type="paragraph" w:customStyle="1" w:styleId="Scha">
    <w:name w:val="Sch a)"/>
    <w:basedOn w:val="Normal"/>
    <w:rsid w:val="00D61F63"/>
    <w:pPr>
      <w:numPr>
        <w:ilvl w:val="1"/>
        <w:numId w:val="2"/>
      </w:numPr>
    </w:pPr>
  </w:style>
  <w:style w:type="paragraph" w:customStyle="1" w:styleId="XExecution">
    <w:name w:val="X Execution"/>
    <w:basedOn w:val="Normal"/>
    <w:rsid w:val="00D61F63"/>
    <w:pPr>
      <w:tabs>
        <w:tab w:val="left" w:pos="0"/>
        <w:tab w:val="left" w:pos="3544"/>
      </w:tabs>
      <w:ind w:right="459"/>
      <w:jc w:val="left"/>
    </w:pPr>
    <w:rPr>
      <w:color w:val="000000"/>
    </w:rPr>
  </w:style>
  <w:style w:type="paragraph" w:customStyle="1" w:styleId="Comments">
    <w:name w:val="Comments"/>
    <w:basedOn w:val="Normal"/>
    <w:rsid w:val="00D61F63"/>
    <w:pPr>
      <w:spacing w:after="120"/>
      <w:ind w:left="284"/>
      <w:jc w:val="left"/>
    </w:pPr>
    <w:rPr>
      <w:i/>
    </w:rPr>
  </w:style>
  <w:style w:type="paragraph" w:customStyle="1" w:styleId="CoversheetTitle">
    <w:name w:val="Coversheet Title"/>
    <w:basedOn w:val="Normal"/>
    <w:autoRedefine/>
    <w:rsid w:val="00892060"/>
    <w:pPr>
      <w:spacing w:before="480" w:after="480"/>
      <w:ind w:left="720" w:firstLine="720"/>
    </w:pPr>
    <w:rPr>
      <w:smallCaps/>
    </w:rPr>
  </w:style>
  <w:style w:type="paragraph" w:customStyle="1" w:styleId="CoversheetParagraph">
    <w:name w:val="Coversheet Paragraph"/>
    <w:basedOn w:val="Normal"/>
    <w:autoRedefine/>
    <w:rsid w:val="00D61F63"/>
    <w:pPr>
      <w:jc w:val="center"/>
    </w:pPr>
  </w:style>
  <w:style w:type="character" w:customStyle="1" w:styleId="Defterm">
    <w:name w:val="Defterm"/>
    <w:rsid w:val="00D61F63"/>
    <w:rPr>
      <w:b/>
      <w:color w:val="000000"/>
      <w:sz w:val="22"/>
    </w:rPr>
  </w:style>
  <w:style w:type="paragraph" w:customStyle="1" w:styleId="NewPage">
    <w:name w:val="New Page"/>
    <w:basedOn w:val="Normal"/>
    <w:autoRedefine/>
    <w:rsid w:val="00D61F63"/>
    <w:pPr>
      <w:pageBreakBefore/>
    </w:pPr>
  </w:style>
  <w:style w:type="paragraph" w:customStyle="1" w:styleId="FrontInformation">
    <w:name w:val="FrontInformation"/>
    <w:autoRedefine/>
    <w:rsid w:val="00D61F63"/>
    <w:pPr>
      <w:spacing w:line="300" w:lineRule="atLeast"/>
    </w:pPr>
    <w:rPr>
      <w:rFonts w:ascii="Arial" w:hAnsi="Arial"/>
      <w:color w:val="000000"/>
      <w:lang w:eastAsia="en-US"/>
    </w:rPr>
  </w:style>
  <w:style w:type="character" w:customStyle="1" w:styleId="defitem">
    <w:name w:val="defitem"/>
    <w:basedOn w:val="DefaultParagraphFont"/>
    <w:rsid w:val="00D61F63"/>
  </w:style>
  <w:style w:type="character" w:customStyle="1" w:styleId="smallcaps">
    <w:name w:val="smallcaps"/>
    <w:rsid w:val="00D61F63"/>
    <w:rPr>
      <w:b/>
      <w:smallCaps/>
    </w:rPr>
  </w:style>
  <w:style w:type="paragraph" w:customStyle="1" w:styleId="Schmainheadinc">
    <w:name w:val="Sch   main head inc"/>
    <w:basedOn w:val="Normal"/>
    <w:rsid w:val="00D61F63"/>
    <w:pPr>
      <w:numPr>
        <w:numId w:val="8"/>
      </w:numPr>
      <w:spacing w:before="360" w:after="360"/>
    </w:pPr>
    <w:rPr>
      <w:b/>
    </w:rPr>
  </w:style>
  <w:style w:type="paragraph" w:customStyle="1" w:styleId="Schmainheadsingle">
    <w:name w:val="Sch main head single"/>
    <w:basedOn w:val="Normal"/>
    <w:next w:val="Normal"/>
    <w:rsid w:val="00D61F63"/>
    <w:pPr>
      <w:pageBreakBefore/>
      <w:numPr>
        <w:numId w:val="6"/>
      </w:numPr>
      <w:spacing w:before="240" w:after="360"/>
      <w:jc w:val="center"/>
    </w:pPr>
    <w:rPr>
      <w:b/>
      <w:kern w:val="28"/>
    </w:rPr>
  </w:style>
  <w:style w:type="paragraph" w:customStyle="1" w:styleId="Schmainheadincsingle">
    <w:name w:val="Sch   main head inc single"/>
    <w:basedOn w:val="Normal"/>
    <w:next w:val="Normal"/>
    <w:rsid w:val="00D61F63"/>
    <w:pPr>
      <w:numPr>
        <w:numId w:val="7"/>
      </w:numPr>
      <w:spacing w:before="240" w:after="360"/>
    </w:pPr>
    <w:rPr>
      <w:b/>
      <w:kern w:val="28"/>
    </w:rPr>
  </w:style>
  <w:style w:type="paragraph" w:customStyle="1" w:styleId="Testimonium">
    <w:name w:val="Testimonium"/>
    <w:basedOn w:val="Normal"/>
    <w:rsid w:val="00D61F63"/>
    <w:pPr>
      <w:spacing w:before="360" w:after="360"/>
    </w:pPr>
  </w:style>
  <w:style w:type="paragraph" w:customStyle="1" w:styleId="Appmainheadsingle">
    <w:name w:val="App main head single"/>
    <w:basedOn w:val="Normal"/>
    <w:next w:val="Normal"/>
    <w:rsid w:val="00D61F63"/>
    <w:pPr>
      <w:pageBreakBefore/>
      <w:numPr>
        <w:numId w:val="9"/>
      </w:numPr>
      <w:spacing w:before="240" w:after="360"/>
      <w:jc w:val="center"/>
    </w:pPr>
    <w:rPr>
      <w:b/>
    </w:rPr>
  </w:style>
  <w:style w:type="paragraph" w:customStyle="1" w:styleId="Appmainhead">
    <w:name w:val="App   main head"/>
    <w:basedOn w:val="Normal"/>
    <w:next w:val="Normal"/>
    <w:rsid w:val="00D61F63"/>
    <w:pPr>
      <w:pageBreakBefore/>
      <w:numPr>
        <w:numId w:val="10"/>
      </w:numPr>
      <w:spacing w:before="240" w:after="360"/>
      <w:jc w:val="center"/>
    </w:pPr>
    <w:rPr>
      <w:b/>
    </w:rPr>
  </w:style>
  <w:style w:type="paragraph" w:styleId="CommentText">
    <w:name w:val="annotation text"/>
    <w:basedOn w:val="Normal"/>
    <w:link w:val="CommentTextChar"/>
    <w:uiPriority w:val="99"/>
    <w:rsid w:val="00D61F63"/>
    <w:pPr>
      <w:spacing w:line="200" w:lineRule="atLeast"/>
      <w:jc w:val="left"/>
    </w:pPr>
  </w:style>
  <w:style w:type="paragraph" w:customStyle="1" w:styleId="CoversheetTitle2">
    <w:name w:val="Coversheet Title2"/>
    <w:basedOn w:val="CoversheetTitle"/>
    <w:rsid w:val="00D61F63"/>
    <w:rPr>
      <w:sz w:val="28"/>
    </w:rPr>
  </w:style>
  <w:style w:type="paragraph" w:customStyle="1" w:styleId="Headingreg">
    <w:name w:val="Heading reg"/>
    <w:basedOn w:val="Heading1"/>
    <w:next w:val="Normal"/>
    <w:rsid w:val="00D61F63"/>
    <w:pPr>
      <w:keepNext w:val="0"/>
      <w:spacing w:after="240"/>
    </w:pPr>
    <w:rPr>
      <w:b w:val="0"/>
      <w:smallCaps w:val="0"/>
    </w:rPr>
  </w:style>
  <w:style w:type="paragraph" w:customStyle="1" w:styleId="HeadingTitle">
    <w:name w:val="HeadingTitle"/>
    <w:basedOn w:val="Normal"/>
    <w:rsid w:val="00D61F63"/>
    <w:pPr>
      <w:spacing w:before="240" w:after="240"/>
    </w:pPr>
    <w:rPr>
      <w:b/>
      <w:sz w:val="24"/>
    </w:rPr>
  </w:style>
  <w:style w:type="paragraph" w:customStyle="1" w:styleId="BackSubClause">
    <w:name w:val="BackSubClause"/>
    <w:basedOn w:val="Normal"/>
    <w:rsid w:val="00D61F63"/>
    <w:pPr>
      <w:numPr>
        <w:ilvl w:val="1"/>
        <w:numId w:val="3"/>
      </w:numPr>
    </w:pPr>
  </w:style>
  <w:style w:type="paragraph" w:customStyle="1" w:styleId="NormalSpaced">
    <w:name w:val="NormalSpaced"/>
    <w:basedOn w:val="Normal"/>
    <w:next w:val="Normal"/>
    <w:rsid w:val="00D61F63"/>
    <w:pPr>
      <w:spacing w:after="240"/>
    </w:pPr>
  </w:style>
  <w:style w:type="paragraph" w:customStyle="1" w:styleId="Bullet">
    <w:name w:val="Bullet"/>
    <w:basedOn w:val="Normal"/>
    <w:rsid w:val="00D61F63"/>
    <w:pPr>
      <w:numPr>
        <w:numId w:val="16"/>
      </w:numPr>
      <w:spacing w:after="240"/>
    </w:pPr>
  </w:style>
  <w:style w:type="paragraph" w:customStyle="1" w:styleId="Bullet2">
    <w:name w:val="Bullet2"/>
    <w:basedOn w:val="Normal"/>
    <w:rsid w:val="00D61F63"/>
    <w:pPr>
      <w:numPr>
        <w:numId w:val="11"/>
      </w:numPr>
      <w:spacing w:after="240" w:line="240" w:lineRule="auto"/>
    </w:pPr>
  </w:style>
  <w:style w:type="paragraph" w:customStyle="1" w:styleId="Bullet3">
    <w:name w:val="Bullet3"/>
    <w:basedOn w:val="Normal"/>
    <w:rsid w:val="00D61F63"/>
    <w:pPr>
      <w:numPr>
        <w:numId w:val="12"/>
      </w:numPr>
      <w:spacing w:after="240" w:line="240" w:lineRule="auto"/>
    </w:pPr>
  </w:style>
  <w:style w:type="paragraph" w:customStyle="1" w:styleId="NormalCell">
    <w:name w:val="NormalCell"/>
    <w:basedOn w:val="Normal"/>
    <w:rsid w:val="00D61F63"/>
    <w:pPr>
      <w:spacing w:before="120" w:after="120"/>
      <w:jc w:val="left"/>
    </w:pPr>
  </w:style>
  <w:style w:type="paragraph" w:customStyle="1" w:styleId="NormalSmall">
    <w:name w:val="NormalSmall"/>
    <w:basedOn w:val="NormalCell"/>
    <w:rsid w:val="00D61F63"/>
    <w:rPr>
      <w:sz w:val="18"/>
    </w:rPr>
  </w:style>
  <w:style w:type="paragraph" w:customStyle="1" w:styleId="BulletSmall">
    <w:name w:val="Bullet Small"/>
    <w:basedOn w:val="Bullet"/>
    <w:rsid w:val="00D61F63"/>
    <w:rPr>
      <w:sz w:val="18"/>
    </w:rPr>
  </w:style>
  <w:style w:type="paragraph" w:customStyle="1" w:styleId="Bullet4">
    <w:name w:val="Bullet4"/>
    <w:basedOn w:val="Normal"/>
    <w:rsid w:val="00D61F63"/>
    <w:pPr>
      <w:numPr>
        <w:numId w:val="13"/>
      </w:numPr>
      <w:spacing w:after="240" w:line="240" w:lineRule="auto"/>
    </w:pPr>
  </w:style>
  <w:style w:type="paragraph" w:customStyle="1" w:styleId="Bullet5">
    <w:name w:val="Bullet5"/>
    <w:basedOn w:val="Normal"/>
    <w:rsid w:val="00D61F63"/>
    <w:pPr>
      <w:numPr>
        <w:numId w:val="14"/>
      </w:numPr>
      <w:spacing w:after="240"/>
    </w:pPr>
  </w:style>
  <w:style w:type="paragraph" w:customStyle="1" w:styleId="Bodysubpara2">
    <w:name w:val="Body sub para2"/>
    <w:basedOn w:val="Bodysubpara"/>
    <w:rsid w:val="00D61F63"/>
    <w:pPr>
      <w:spacing w:after="240"/>
      <w:ind w:left="3028"/>
    </w:pPr>
  </w:style>
  <w:style w:type="paragraph" w:customStyle="1" w:styleId="Bullet1">
    <w:name w:val="Bullet1"/>
    <w:basedOn w:val="Normal"/>
    <w:rsid w:val="00D61F63"/>
    <w:pPr>
      <w:numPr>
        <w:numId w:val="15"/>
      </w:numPr>
      <w:spacing w:after="240"/>
    </w:pPr>
  </w:style>
  <w:style w:type="paragraph" w:customStyle="1" w:styleId="Bullet1continued">
    <w:name w:val="Bullet1continued"/>
    <w:basedOn w:val="Bullet1"/>
    <w:rsid w:val="00D61F63"/>
    <w:pPr>
      <w:numPr>
        <w:numId w:val="0"/>
      </w:numPr>
      <w:ind w:left="357"/>
    </w:pPr>
  </w:style>
  <w:style w:type="paragraph" w:customStyle="1" w:styleId="Bullet2continued">
    <w:name w:val="Bullet2continued"/>
    <w:basedOn w:val="Bullet2"/>
    <w:rsid w:val="00D61F63"/>
    <w:pPr>
      <w:numPr>
        <w:numId w:val="0"/>
      </w:numPr>
      <w:ind w:left="1077"/>
    </w:pPr>
  </w:style>
  <w:style w:type="paragraph" w:customStyle="1" w:styleId="Bullet3continued">
    <w:name w:val="Bullet3continued"/>
    <w:basedOn w:val="Bullet3"/>
    <w:rsid w:val="00D61F63"/>
    <w:pPr>
      <w:numPr>
        <w:numId w:val="0"/>
      </w:numPr>
      <w:ind w:left="1945"/>
    </w:pPr>
  </w:style>
  <w:style w:type="paragraph" w:customStyle="1" w:styleId="Bullet4continued">
    <w:name w:val="Bullet4continued"/>
    <w:basedOn w:val="Bullet4"/>
    <w:rsid w:val="00D61F63"/>
    <w:pPr>
      <w:numPr>
        <w:numId w:val="0"/>
      </w:numPr>
      <w:ind w:left="2676"/>
    </w:pPr>
  </w:style>
  <w:style w:type="paragraph" w:customStyle="1" w:styleId="Bullet5continued">
    <w:name w:val="Bullet5continued"/>
    <w:basedOn w:val="Bullet5"/>
    <w:rsid w:val="00D61F63"/>
    <w:pPr>
      <w:numPr>
        <w:numId w:val="0"/>
      </w:numPr>
      <w:ind w:left="3385"/>
    </w:pPr>
  </w:style>
  <w:style w:type="paragraph" w:styleId="BalloonText">
    <w:name w:val="Balloon Text"/>
    <w:basedOn w:val="Normal"/>
    <w:link w:val="BalloonTextChar"/>
    <w:rsid w:val="00892060"/>
    <w:pPr>
      <w:spacing w:line="240" w:lineRule="auto"/>
    </w:pPr>
    <w:rPr>
      <w:rFonts w:ascii="Tahoma" w:hAnsi="Tahoma" w:cs="Tahoma"/>
      <w:sz w:val="16"/>
      <w:szCs w:val="16"/>
    </w:rPr>
  </w:style>
  <w:style w:type="character" w:customStyle="1" w:styleId="BalloonTextChar">
    <w:name w:val="Balloon Text Char"/>
    <w:link w:val="BalloonText"/>
    <w:rsid w:val="00892060"/>
    <w:rPr>
      <w:rFonts w:ascii="Tahoma" w:hAnsi="Tahoma" w:cs="Tahoma"/>
      <w:sz w:val="16"/>
      <w:szCs w:val="16"/>
      <w:lang w:eastAsia="en-US"/>
    </w:rPr>
  </w:style>
  <w:style w:type="character" w:customStyle="1" w:styleId="Heading2Char">
    <w:name w:val="Heading 2 Char"/>
    <w:link w:val="Heading2"/>
    <w:rsid w:val="00C96952"/>
    <w:rPr>
      <w:color w:val="000000"/>
    </w:rPr>
  </w:style>
  <w:style w:type="character" w:customStyle="1" w:styleId="Heading3Char">
    <w:name w:val="Heading 3 Char"/>
    <w:link w:val="Heading3"/>
    <w:rsid w:val="00C96952"/>
  </w:style>
  <w:style w:type="character" w:styleId="CommentReference">
    <w:name w:val="annotation reference"/>
    <w:uiPriority w:val="99"/>
    <w:rsid w:val="004753FB"/>
    <w:rPr>
      <w:sz w:val="16"/>
      <w:szCs w:val="16"/>
    </w:rPr>
  </w:style>
  <w:style w:type="paragraph" w:styleId="CommentSubject">
    <w:name w:val="annotation subject"/>
    <w:basedOn w:val="CommentText"/>
    <w:next w:val="CommentText"/>
    <w:link w:val="CommentSubjectChar"/>
    <w:rsid w:val="004753FB"/>
    <w:pPr>
      <w:spacing w:line="300" w:lineRule="atLeast"/>
      <w:jc w:val="both"/>
    </w:pPr>
    <w:rPr>
      <w:b/>
      <w:bCs/>
    </w:rPr>
  </w:style>
  <w:style w:type="character" w:customStyle="1" w:styleId="CommentTextChar">
    <w:name w:val="Comment Text Char"/>
    <w:link w:val="CommentText"/>
    <w:uiPriority w:val="99"/>
    <w:rsid w:val="004753FB"/>
    <w:rPr>
      <w:lang w:eastAsia="en-US"/>
    </w:rPr>
  </w:style>
  <w:style w:type="character" w:customStyle="1" w:styleId="CommentSubjectChar">
    <w:name w:val="Comment Subject Char"/>
    <w:link w:val="CommentSubject"/>
    <w:rsid w:val="004753FB"/>
    <w:rPr>
      <w:b/>
      <w:bCs/>
      <w:lang w:eastAsia="en-US"/>
    </w:rPr>
  </w:style>
  <w:style w:type="character" w:customStyle="1" w:styleId="Heading9Char">
    <w:name w:val="Heading 9 Char"/>
    <w:link w:val="Heading9"/>
    <w:semiHidden/>
    <w:rsid w:val="00D14F0E"/>
    <w:rPr>
      <w:rFonts w:ascii="Cambria" w:hAnsi="Cambria"/>
      <w:szCs w:val="22"/>
    </w:rPr>
  </w:style>
  <w:style w:type="character" w:styleId="SubtleReference">
    <w:name w:val="Subtle Reference"/>
    <w:uiPriority w:val="31"/>
    <w:qFormat/>
    <w:rsid w:val="001931DA"/>
    <w:rPr>
      <w:smallCaps/>
      <w:color w:val="C0504D"/>
      <w:u w:val="single"/>
    </w:rPr>
  </w:style>
  <w:style w:type="paragraph" w:styleId="TOC4">
    <w:name w:val="toc 4"/>
    <w:basedOn w:val="Normal"/>
    <w:next w:val="Normal"/>
    <w:autoRedefine/>
    <w:uiPriority w:val="39"/>
    <w:unhideWhenUsed/>
    <w:rsid w:val="001931DA"/>
    <w:pPr>
      <w:spacing w:after="100" w:line="276" w:lineRule="auto"/>
      <w:ind w:left="660"/>
      <w:jc w:val="left"/>
    </w:pPr>
    <w:rPr>
      <w:rFonts w:ascii="Calibri" w:hAnsi="Calibri"/>
      <w:szCs w:val="22"/>
    </w:rPr>
  </w:style>
  <w:style w:type="paragraph" w:styleId="TOC5">
    <w:name w:val="toc 5"/>
    <w:basedOn w:val="Normal"/>
    <w:next w:val="Normal"/>
    <w:autoRedefine/>
    <w:uiPriority w:val="39"/>
    <w:unhideWhenUsed/>
    <w:rsid w:val="001931DA"/>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1931DA"/>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1931DA"/>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1931DA"/>
    <w:pPr>
      <w:spacing w:after="100" w:line="276" w:lineRule="auto"/>
      <w:ind w:left="1540"/>
      <w:jc w:val="left"/>
    </w:pPr>
    <w:rPr>
      <w:rFonts w:ascii="Calibri" w:hAnsi="Calibri"/>
      <w:szCs w:val="22"/>
    </w:rPr>
  </w:style>
  <w:style w:type="paragraph" w:styleId="TOC9">
    <w:name w:val="toc 9"/>
    <w:basedOn w:val="Normal"/>
    <w:next w:val="Normal"/>
    <w:autoRedefine/>
    <w:uiPriority w:val="39"/>
    <w:unhideWhenUsed/>
    <w:rsid w:val="001931DA"/>
    <w:pPr>
      <w:spacing w:after="100" w:line="276" w:lineRule="auto"/>
      <w:ind w:left="1760"/>
      <w:jc w:val="left"/>
    </w:pPr>
    <w:rPr>
      <w:rFonts w:ascii="Calibri" w:hAnsi="Calibri"/>
      <w:szCs w:val="22"/>
    </w:rPr>
  </w:style>
  <w:style w:type="paragraph" w:styleId="ListParagraph">
    <w:name w:val="List Paragraph"/>
    <w:basedOn w:val="Normal"/>
    <w:uiPriority w:val="34"/>
    <w:qFormat/>
    <w:rsid w:val="001B77F0"/>
    <w:pPr>
      <w:ind w:left="720"/>
    </w:pPr>
  </w:style>
  <w:style w:type="paragraph" w:styleId="BodyText">
    <w:name w:val="Body Text"/>
    <w:basedOn w:val="Normal"/>
    <w:link w:val="BodyTextChar"/>
    <w:uiPriority w:val="1"/>
    <w:unhideWhenUsed/>
    <w:qFormat/>
    <w:rsid w:val="00C57F22"/>
    <w:pPr>
      <w:widowControl w:val="0"/>
      <w:autoSpaceDE w:val="0"/>
      <w:autoSpaceDN w:val="0"/>
      <w:adjustRightInd w:val="0"/>
      <w:spacing w:before="3" w:line="240" w:lineRule="auto"/>
      <w:ind w:left="821" w:hanging="709"/>
      <w:jc w:val="left"/>
    </w:pPr>
    <w:rPr>
      <w:rFonts w:ascii="Arial" w:hAnsi="Arial" w:cs="Arial"/>
      <w:sz w:val="22"/>
      <w:szCs w:val="22"/>
    </w:rPr>
  </w:style>
  <w:style w:type="character" w:customStyle="1" w:styleId="BodyTextChar">
    <w:name w:val="Body Text Char"/>
    <w:link w:val="BodyText"/>
    <w:uiPriority w:val="1"/>
    <w:rsid w:val="00C57F22"/>
    <w:rPr>
      <w:rFonts w:ascii="Arial" w:hAnsi="Arial" w:cs="Arial"/>
      <w:sz w:val="22"/>
      <w:szCs w:val="22"/>
    </w:rPr>
  </w:style>
  <w:style w:type="character" w:styleId="Strong">
    <w:name w:val="Strong"/>
    <w:uiPriority w:val="22"/>
    <w:qFormat/>
    <w:rsid w:val="00683E10"/>
    <w:rPr>
      <w:b/>
    </w:rPr>
  </w:style>
  <w:style w:type="character" w:customStyle="1" w:styleId="xbe">
    <w:name w:val="_xbe"/>
    <w:rsid w:val="00683E10"/>
  </w:style>
  <w:style w:type="paragraph" w:styleId="Revision">
    <w:name w:val="Revision"/>
    <w:hidden/>
    <w:uiPriority w:val="99"/>
    <w:semiHidden/>
    <w:rsid w:val="0000596B"/>
  </w:style>
  <w:style w:type="character" w:customStyle="1" w:styleId="st1">
    <w:name w:val="st1"/>
    <w:rsid w:val="00215E49"/>
  </w:style>
  <w:style w:type="character" w:customStyle="1" w:styleId="baec5a81-e4d6-4674-97f3-e9220f0136c1">
    <w:name w:val="baec5a81-e4d6-4674-97f3-e9220f0136c1"/>
    <w:rsid w:val="00EE3C06"/>
  </w:style>
  <w:style w:type="table" w:styleId="TableGrid">
    <w:name w:val="Table Grid"/>
    <w:basedOn w:val="TableNormal"/>
    <w:rsid w:val="00CE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E1A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040014">
      <w:bodyDiv w:val="1"/>
      <w:marLeft w:val="0"/>
      <w:marRight w:val="0"/>
      <w:marTop w:val="0"/>
      <w:marBottom w:val="0"/>
      <w:divBdr>
        <w:top w:val="none" w:sz="0" w:space="0" w:color="auto"/>
        <w:left w:val="none" w:sz="0" w:space="0" w:color="auto"/>
        <w:bottom w:val="none" w:sz="0" w:space="0" w:color="auto"/>
        <w:right w:val="none" w:sz="0" w:space="0" w:color="auto"/>
      </w:divBdr>
    </w:div>
    <w:div w:id="1355301364">
      <w:bodyDiv w:val="1"/>
      <w:marLeft w:val="0"/>
      <w:marRight w:val="0"/>
      <w:marTop w:val="0"/>
      <w:marBottom w:val="0"/>
      <w:divBdr>
        <w:top w:val="none" w:sz="0" w:space="0" w:color="auto"/>
        <w:left w:val="none" w:sz="0" w:space="0" w:color="auto"/>
        <w:bottom w:val="none" w:sz="0" w:space="0" w:color="auto"/>
        <w:right w:val="none" w:sz="0" w:space="0" w:color="auto"/>
      </w:divBdr>
    </w:div>
    <w:div w:id="1394429284">
      <w:bodyDiv w:val="1"/>
      <w:marLeft w:val="0"/>
      <w:marRight w:val="0"/>
      <w:marTop w:val="0"/>
      <w:marBottom w:val="0"/>
      <w:divBdr>
        <w:top w:val="none" w:sz="0" w:space="0" w:color="auto"/>
        <w:left w:val="none" w:sz="0" w:space="0" w:color="auto"/>
        <w:bottom w:val="none" w:sz="0" w:space="0" w:color="auto"/>
        <w:right w:val="none" w:sz="0" w:space="0" w:color="auto"/>
      </w:divBdr>
    </w:div>
    <w:div w:id="14030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460F-3211-48C8-93AB-02CF8CA6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8284</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Consultancy agreement via a service company</vt:lpstr>
    </vt:vector>
  </TitlesOfParts>
  <Company>Practical Law Company Ltd</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via a service company</dc:title>
  <dc:creator>Practical Law Company</dc:creator>
  <cp:lastModifiedBy>Graeme Hall</cp:lastModifiedBy>
  <cp:revision>2</cp:revision>
  <cp:lastPrinted>2016-05-05T12:59:00Z</cp:lastPrinted>
  <dcterms:created xsi:type="dcterms:W3CDTF">2020-12-22T16:03:00Z</dcterms:created>
  <dcterms:modified xsi:type="dcterms:W3CDTF">2020-12-22T16:03:00Z</dcterms:modified>
</cp:coreProperties>
</file>