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645B9" w14:textId="4235DF1D" w:rsidR="00666236" w:rsidRDefault="007635E3" w:rsidP="00666236">
      <w:pPr>
        <w:spacing w:after="0"/>
        <w:rPr>
          <w:sz w:val="20"/>
          <w:szCs w:val="20"/>
        </w:rPr>
      </w:pPr>
      <w:r w:rsidRPr="007635E3">
        <w:rPr>
          <w:noProof/>
        </w:rPr>
        <w:drawing>
          <wp:inline distT="0" distB="0" distL="0" distR="0" wp14:anchorId="54428571" wp14:editId="5CF68788">
            <wp:extent cx="13352780" cy="8592207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600" cy="859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014B1" w14:textId="68BE98EB" w:rsidR="00FA22EA" w:rsidRDefault="00666236" w:rsidP="00B24546">
      <w:pPr>
        <w:spacing w:after="0"/>
        <w:rPr>
          <w:sz w:val="20"/>
          <w:szCs w:val="20"/>
        </w:rPr>
      </w:pPr>
      <w:r w:rsidRPr="000B02D8">
        <w:rPr>
          <w:sz w:val="20"/>
          <w:szCs w:val="20"/>
        </w:rPr>
        <w:t>Sources: Office for National Statistics (ONS).  Annual Population Survey (ONS).  ONS</w:t>
      </w:r>
      <w:r>
        <w:rPr>
          <w:sz w:val="20"/>
          <w:szCs w:val="20"/>
        </w:rPr>
        <w:t xml:space="preserve"> –</w:t>
      </w:r>
      <w:r w:rsidRPr="000B02D8">
        <w:rPr>
          <w:sz w:val="20"/>
          <w:szCs w:val="20"/>
        </w:rPr>
        <w:t xml:space="preserve"> </w:t>
      </w:r>
      <w:r>
        <w:rPr>
          <w:sz w:val="20"/>
          <w:szCs w:val="20"/>
        </w:rPr>
        <w:t>Claimant Count</w:t>
      </w:r>
      <w:r w:rsidRPr="000B02D8">
        <w:rPr>
          <w:sz w:val="20"/>
          <w:szCs w:val="20"/>
        </w:rPr>
        <w:t xml:space="preserve">.  </w:t>
      </w:r>
    </w:p>
    <w:p w14:paraId="765CFBA1" w14:textId="77777777" w:rsidR="0039148A" w:rsidRPr="000B55C2" w:rsidRDefault="0039148A" w:rsidP="0039148A">
      <w:pPr>
        <w:spacing w:after="0"/>
        <w:rPr>
          <w:b/>
          <w:color w:val="000000" w:themeColor="text1"/>
        </w:rPr>
      </w:pPr>
      <w:r w:rsidRPr="000B55C2">
        <w:rPr>
          <w:b/>
          <w:color w:val="000000" w:themeColor="text1"/>
        </w:rPr>
        <w:lastRenderedPageBreak/>
        <w:t>Overview</w:t>
      </w:r>
    </w:p>
    <w:p w14:paraId="682E3F0E" w14:textId="77777777" w:rsidR="0039148A" w:rsidRPr="000B55C2" w:rsidRDefault="0039148A" w:rsidP="0039148A">
      <w:pPr>
        <w:spacing w:after="0"/>
        <w:rPr>
          <w:color w:val="000000" w:themeColor="text1"/>
        </w:rPr>
      </w:pPr>
    </w:p>
    <w:p w14:paraId="5135E7C2" w14:textId="77777777" w:rsidR="0039148A" w:rsidRPr="000B55C2" w:rsidRDefault="0039148A" w:rsidP="0039148A">
      <w:pPr>
        <w:tabs>
          <w:tab w:val="left" w:pos="9923"/>
        </w:tabs>
        <w:spacing w:after="0"/>
        <w:rPr>
          <w:i/>
          <w:color w:val="000000" w:themeColor="text1"/>
        </w:rPr>
      </w:pPr>
      <w:r w:rsidRPr="000B55C2">
        <w:rPr>
          <w:i/>
          <w:color w:val="000000" w:themeColor="text1"/>
        </w:rPr>
        <w:t>Unemployment</w:t>
      </w:r>
    </w:p>
    <w:p w14:paraId="1C08D7FE" w14:textId="77777777" w:rsidR="0039148A" w:rsidRPr="00F57B0A" w:rsidRDefault="0039148A" w:rsidP="0039148A">
      <w:pPr>
        <w:spacing w:after="0"/>
      </w:pPr>
    </w:p>
    <w:p w14:paraId="1A52EEF0" w14:textId="09669D28" w:rsidR="0039148A" w:rsidRPr="00F57B0A" w:rsidRDefault="00BE1C35" w:rsidP="0039148A">
      <w:pPr>
        <w:numPr>
          <w:ilvl w:val="0"/>
          <w:numId w:val="1"/>
        </w:numPr>
        <w:spacing w:after="0"/>
        <w:ind w:left="426" w:hanging="426"/>
        <w:contextualSpacing/>
      </w:pPr>
      <w:r w:rsidRPr="00F57B0A">
        <w:t>T</w:t>
      </w:r>
      <w:r w:rsidR="0039148A" w:rsidRPr="00F57B0A">
        <w:t xml:space="preserve">he working age population of the </w:t>
      </w:r>
      <w:r w:rsidR="00183E0E" w:rsidRPr="00F57B0A">
        <w:t>Leicester and Leicestershire</w:t>
      </w:r>
      <w:r w:rsidR="0039148A" w:rsidRPr="00F57B0A">
        <w:t xml:space="preserve"> area </w:t>
      </w:r>
      <w:r w:rsidRPr="00F57B0A">
        <w:t>in 20</w:t>
      </w:r>
      <w:r w:rsidR="00062219" w:rsidRPr="00F57B0A">
        <w:t>20</w:t>
      </w:r>
      <w:r w:rsidRPr="00F57B0A">
        <w:t xml:space="preserve"> </w:t>
      </w:r>
      <w:r w:rsidR="0039148A" w:rsidRPr="00F57B0A">
        <w:t>was 6</w:t>
      </w:r>
      <w:r w:rsidR="009C06A3" w:rsidRPr="00F57B0A">
        <w:t>73</w:t>
      </w:r>
      <w:r w:rsidR="0039148A" w:rsidRPr="00F57B0A">
        <w:t>,600.  These made up 63.1% of the whole population.  In England the figure was 62.</w:t>
      </w:r>
      <w:r w:rsidR="00062219" w:rsidRPr="00F57B0A">
        <w:t>3</w:t>
      </w:r>
      <w:r w:rsidR="0039148A" w:rsidRPr="00F57B0A">
        <w:t xml:space="preserve">%.  </w:t>
      </w:r>
    </w:p>
    <w:p w14:paraId="7AA5217C" w14:textId="2F066BE7" w:rsidR="0039148A" w:rsidRPr="00F57B0A" w:rsidRDefault="0039148A" w:rsidP="0039148A">
      <w:pPr>
        <w:numPr>
          <w:ilvl w:val="0"/>
          <w:numId w:val="1"/>
        </w:numPr>
        <w:spacing w:after="0"/>
        <w:ind w:left="426" w:hanging="426"/>
        <w:contextualSpacing/>
      </w:pPr>
      <w:r w:rsidRPr="00F57B0A">
        <w:t>In England 79.</w:t>
      </w:r>
      <w:r w:rsidR="009C06A3" w:rsidRPr="00F57B0A">
        <w:t>1</w:t>
      </w:r>
      <w:r w:rsidRPr="00F57B0A">
        <w:t>% of the working age population were economically active.  In the L</w:t>
      </w:r>
      <w:r w:rsidR="00183E0E" w:rsidRPr="00F57B0A">
        <w:t>eicester and Leicestershire</w:t>
      </w:r>
      <w:r w:rsidRPr="00F57B0A">
        <w:t xml:space="preserve"> area the figure was </w:t>
      </w:r>
      <w:r w:rsidR="009C06A3" w:rsidRPr="00F57B0A">
        <w:t>79.1</w:t>
      </w:r>
      <w:r w:rsidRPr="00F57B0A">
        <w:t>%.  In Leicestershire the figure was 8</w:t>
      </w:r>
      <w:r w:rsidR="008864FB" w:rsidRPr="00F57B0A">
        <w:t>1.4</w:t>
      </w:r>
      <w:r w:rsidRPr="00F57B0A">
        <w:t>% and the City 7</w:t>
      </w:r>
      <w:r w:rsidR="00661880" w:rsidRPr="00F57B0A">
        <w:t>5</w:t>
      </w:r>
      <w:r w:rsidRPr="00F57B0A">
        <w:t xml:space="preserve">%.  In the City only </w:t>
      </w:r>
      <w:r w:rsidR="007166DB" w:rsidRPr="00F57B0A">
        <w:t>6</w:t>
      </w:r>
      <w:r w:rsidR="00661880" w:rsidRPr="00F57B0A">
        <w:t>7.6</w:t>
      </w:r>
      <w:r w:rsidR="006C49B7" w:rsidRPr="00F57B0A">
        <w:t>%</w:t>
      </w:r>
      <w:r w:rsidRPr="00F57B0A">
        <w:t xml:space="preserve"> of the female working age population were economically active (only 6</w:t>
      </w:r>
      <w:r w:rsidR="00661880" w:rsidRPr="00F57B0A">
        <w:t>4.1</w:t>
      </w:r>
      <w:r w:rsidRPr="00F57B0A">
        <w:t>% were in employment).</w:t>
      </w:r>
      <w:r w:rsidR="007166DB" w:rsidRPr="00F57B0A">
        <w:t xml:space="preserve">  The figure for England was 75.</w:t>
      </w:r>
      <w:r w:rsidR="009C06A3" w:rsidRPr="00F57B0A">
        <w:t>3</w:t>
      </w:r>
      <w:r w:rsidR="007166DB" w:rsidRPr="00F57B0A">
        <w:t>%.</w:t>
      </w:r>
    </w:p>
    <w:p w14:paraId="2C028A02" w14:textId="7C1EEE3F" w:rsidR="0039148A" w:rsidRPr="00F57B0A" w:rsidRDefault="0039148A" w:rsidP="0039148A">
      <w:pPr>
        <w:numPr>
          <w:ilvl w:val="0"/>
          <w:numId w:val="1"/>
        </w:numPr>
        <w:spacing w:after="0"/>
        <w:ind w:left="426" w:hanging="426"/>
        <w:contextualSpacing/>
      </w:pPr>
      <w:r w:rsidRPr="00F57B0A">
        <w:t>Unemployment for the reporting quarter</w:t>
      </w:r>
      <w:r w:rsidR="00A42151" w:rsidRPr="00F57B0A">
        <w:t xml:space="preserve"> </w:t>
      </w:r>
      <w:r w:rsidR="009C06A3" w:rsidRPr="00F57B0A">
        <w:t>April</w:t>
      </w:r>
      <w:bookmarkStart w:id="0" w:name="_Hlk15031740"/>
      <w:r w:rsidR="00C76D2E" w:rsidRPr="00F57B0A">
        <w:t xml:space="preserve"> 2020</w:t>
      </w:r>
      <w:r w:rsidRPr="00F57B0A">
        <w:t xml:space="preserve"> – </w:t>
      </w:r>
      <w:r w:rsidR="009C06A3" w:rsidRPr="00F57B0A">
        <w:t>March</w:t>
      </w:r>
      <w:r w:rsidRPr="00F57B0A">
        <w:t xml:space="preserve"> 202</w:t>
      </w:r>
      <w:r w:rsidR="003A33E6" w:rsidRPr="00F57B0A">
        <w:t>1</w:t>
      </w:r>
      <w:bookmarkEnd w:id="0"/>
      <w:r w:rsidRPr="00F57B0A">
        <w:t xml:space="preserve"> was </w:t>
      </w:r>
      <w:r w:rsidR="003A33E6" w:rsidRPr="00F57B0A">
        <w:t>5.7</w:t>
      </w:r>
      <w:r w:rsidRPr="00F57B0A">
        <w:t>% (</w:t>
      </w:r>
      <w:r w:rsidR="003A33E6" w:rsidRPr="00F57B0A">
        <w:t>31,100</w:t>
      </w:r>
      <w:r w:rsidRPr="00F57B0A">
        <w:t xml:space="preserve">).  In England the figure </w:t>
      </w:r>
      <w:r w:rsidR="00C76D2E" w:rsidRPr="00F57B0A">
        <w:t xml:space="preserve">was </w:t>
      </w:r>
      <w:r w:rsidR="00A42151" w:rsidRPr="00F57B0A">
        <w:t>4.</w:t>
      </w:r>
      <w:r w:rsidR="008C28D7" w:rsidRPr="00F57B0A">
        <w:t>9</w:t>
      </w:r>
      <w:r w:rsidRPr="00F57B0A">
        <w:t>%.  Unemployment in the City was higher than average (</w:t>
      </w:r>
      <w:r w:rsidR="00661880" w:rsidRPr="00F57B0A">
        <w:t>6.8</w:t>
      </w:r>
      <w:r w:rsidRPr="00F57B0A">
        <w:t xml:space="preserve">%).  The figure for Leicestershire was </w:t>
      </w:r>
      <w:r w:rsidR="007166DB" w:rsidRPr="00F57B0A">
        <w:t>3.1</w:t>
      </w:r>
      <w:r w:rsidRPr="00F57B0A">
        <w:t>%.</w:t>
      </w:r>
      <w:r w:rsidR="007166DB" w:rsidRPr="00F57B0A">
        <w:t xml:space="preserve">  Unemployment in the City and County has risen over the last </w:t>
      </w:r>
      <w:r w:rsidR="006C49B7" w:rsidRPr="00F57B0A">
        <w:t>reporting quarter.</w:t>
      </w:r>
    </w:p>
    <w:p w14:paraId="78754138" w14:textId="6EC75D07" w:rsidR="0039148A" w:rsidRPr="00F57B0A" w:rsidRDefault="0039148A" w:rsidP="0039148A">
      <w:pPr>
        <w:numPr>
          <w:ilvl w:val="0"/>
          <w:numId w:val="1"/>
        </w:numPr>
        <w:spacing w:after="0"/>
        <w:ind w:left="426" w:hanging="426"/>
        <w:contextualSpacing/>
      </w:pPr>
      <w:r w:rsidRPr="00F57B0A">
        <w:t xml:space="preserve">Over the period </w:t>
      </w:r>
      <w:bookmarkStart w:id="1" w:name="_Hlk47088601"/>
      <w:r w:rsidR="003A33E6" w:rsidRPr="00F57B0A">
        <w:t>April 2019 -</w:t>
      </w:r>
      <w:r w:rsidR="00C76D2E" w:rsidRPr="00F57B0A">
        <w:t xml:space="preserve"> </w:t>
      </w:r>
      <w:r w:rsidR="003A33E6" w:rsidRPr="00F57B0A">
        <w:t>March 2020</w:t>
      </w:r>
      <w:r w:rsidR="00C76D2E" w:rsidRPr="00F57B0A">
        <w:t xml:space="preserve"> to </w:t>
      </w:r>
      <w:r w:rsidR="003A33E6" w:rsidRPr="00F57B0A">
        <w:t xml:space="preserve">April 2020 </w:t>
      </w:r>
      <w:r w:rsidR="005F2D71" w:rsidRPr="00F57B0A">
        <w:t>-</w:t>
      </w:r>
      <w:r w:rsidR="003A33E6" w:rsidRPr="00F57B0A">
        <w:t xml:space="preserve"> March 2021</w:t>
      </w:r>
      <w:r w:rsidRPr="00F57B0A">
        <w:t xml:space="preserve"> </w:t>
      </w:r>
      <w:bookmarkEnd w:id="1"/>
      <w:r w:rsidRPr="00F57B0A">
        <w:t xml:space="preserve">there was a </w:t>
      </w:r>
      <w:r w:rsidR="003261B8" w:rsidRPr="00F57B0A">
        <w:t>rise</w:t>
      </w:r>
      <w:r w:rsidRPr="00F57B0A">
        <w:t xml:space="preserve"> in unemployment.  Unemployment </w:t>
      </w:r>
      <w:r w:rsidR="003261B8" w:rsidRPr="00F57B0A">
        <w:t>grew</w:t>
      </w:r>
      <w:r w:rsidRPr="00F57B0A">
        <w:t xml:space="preserve"> from </w:t>
      </w:r>
      <w:r w:rsidR="003261B8" w:rsidRPr="00F57B0A">
        <w:t>3.</w:t>
      </w:r>
      <w:r w:rsidR="003A33E6" w:rsidRPr="00F57B0A">
        <w:t>4</w:t>
      </w:r>
      <w:r w:rsidRPr="00F57B0A">
        <w:t>% (</w:t>
      </w:r>
      <w:r w:rsidR="003A33E6" w:rsidRPr="00F57B0A">
        <w:t>18,800</w:t>
      </w:r>
      <w:r w:rsidRPr="00F57B0A">
        <w:t>) to</w:t>
      </w:r>
      <w:r w:rsidR="003A33E6" w:rsidRPr="00F57B0A">
        <w:t xml:space="preserve"> 5.7</w:t>
      </w:r>
      <w:r w:rsidRPr="00F57B0A">
        <w:t>% (</w:t>
      </w:r>
      <w:r w:rsidR="003A33E6" w:rsidRPr="00F57B0A">
        <w:t>31,100</w:t>
      </w:r>
      <w:r w:rsidRPr="00F57B0A">
        <w:t xml:space="preserve">).  This is </w:t>
      </w:r>
      <w:r w:rsidR="003261B8" w:rsidRPr="00F57B0A">
        <w:t xml:space="preserve">growth of </w:t>
      </w:r>
      <w:r w:rsidR="003A33E6" w:rsidRPr="00F57B0A">
        <w:t>12,300</w:t>
      </w:r>
      <w:r w:rsidR="003261B8" w:rsidRPr="00F57B0A">
        <w:t>.</w:t>
      </w:r>
      <w:r w:rsidRPr="00F57B0A">
        <w:t xml:space="preserve">  </w:t>
      </w:r>
    </w:p>
    <w:p w14:paraId="45540106" w14:textId="4003C7E7" w:rsidR="0039148A" w:rsidRPr="00F57B0A" w:rsidRDefault="0039148A" w:rsidP="0039148A">
      <w:pPr>
        <w:numPr>
          <w:ilvl w:val="0"/>
          <w:numId w:val="1"/>
        </w:numPr>
        <w:spacing w:after="0"/>
        <w:ind w:left="426" w:hanging="426"/>
        <w:contextualSpacing/>
      </w:pPr>
      <w:r w:rsidRPr="00F57B0A">
        <w:t>Unemployment in the L</w:t>
      </w:r>
      <w:r w:rsidR="00183E0E" w:rsidRPr="00F57B0A">
        <w:t xml:space="preserve">eicester and Leicestershire </w:t>
      </w:r>
      <w:r w:rsidRPr="00F57B0A">
        <w:t xml:space="preserve">area fell from a highpoint of 9.2% (45,900) for the period January 2013 </w:t>
      </w:r>
      <w:r w:rsidR="00B5312B" w:rsidRPr="00F57B0A">
        <w:t>-</w:t>
      </w:r>
      <w:r w:rsidRPr="00F57B0A">
        <w:t xml:space="preserve"> December 2013</w:t>
      </w:r>
      <w:r w:rsidR="00F76BF3" w:rsidRPr="00F57B0A">
        <w:t>,</w:t>
      </w:r>
      <w:r w:rsidRPr="00F57B0A">
        <w:t xml:space="preserve"> to the current figure of </w:t>
      </w:r>
      <w:r w:rsidR="003A33E6" w:rsidRPr="00F57B0A">
        <w:t>5.7</w:t>
      </w:r>
      <w:r w:rsidRPr="00F57B0A">
        <w:t xml:space="preserve">%.  This is a fall of </w:t>
      </w:r>
      <w:r w:rsidR="008C28D7" w:rsidRPr="00F57B0A">
        <w:t>3</w:t>
      </w:r>
      <w:r w:rsidR="003A33E6" w:rsidRPr="00F57B0A">
        <w:t>.5</w:t>
      </w:r>
      <w:r w:rsidRPr="00F57B0A">
        <w:t xml:space="preserve"> percentage points (</w:t>
      </w:r>
      <w:r w:rsidR="003A33E6" w:rsidRPr="00F57B0A">
        <w:t>14,800</w:t>
      </w:r>
      <w:r w:rsidRPr="00F57B0A">
        <w:t xml:space="preserve">).  The latest figures demonstrate </w:t>
      </w:r>
      <w:r w:rsidR="003261B8" w:rsidRPr="00F57B0A">
        <w:t>a rise</w:t>
      </w:r>
      <w:r w:rsidRPr="00F57B0A">
        <w:t xml:space="preserve"> over the last reporting quarter</w:t>
      </w:r>
      <w:r w:rsidR="002130FC" w:rsidRPr="00F57B0A">
        <w:t xml:space="preserve"> (</w:t>
      </w:r>
      <w:r w:rsidRPr="00F57B0A">
        <w:t xml:space="preserve">from </w:t>
      </w:r>
      <w:r w:rsidR="008C28D7" w:rsidRPr="00F57B0A">
        <w:t>22,8</w:t>
      </w:r>
      <w:r w:rsidR="003E1218" w:rsidRPr="00F57B0A">
        <w:t>00</w:t>
      </w:r>
      <w:r w:rsidR="002130FC" w:rsidRPr="00F57B0A">
        <w:t>).</w:t>
      </w:r>
    </w:p>
    <w:p w14:paraId="42B80A70" w14:textId="0FE8F621" w:rsidR="0039148A" w:rsidRPr="00F57B0A" w:rsidRDefault="0039148A" w:rsidP="0039148A">
      <w:pPr>
        <w:numPr>
          <w:ilvl w:val="0"/>
          <w:numId w:val="1"/>
        </w:numPr>
        <w:spacing w:after="0"/>
        <w:ind w:left="426" w:hanging="426"/>
        <w:contextualSpacing/>
      </w:pPr>
      <w:r w:rsidRPr="00F57B0A">
        <w:t xml:space="preserve">In the County unemployment </w:t>
      </w:r>
      <w:r w:rsidR="008864FB" w:rsidRPr="00F57B0A">
        <w:t>rose</w:t>
      </w:r>
      <w:r w:rsidRPr="00F57B0A">
        <w:t xml:space="preserve"> over the period </w:t>
      </w:r>
      <w:r w:rsidR="008864FB" w:rsidRPr="00F57B0A">
        <w:t>April</w:t>
      </w:r>
      <w:r w:rsidR="003E1218" w:rsidRPr="00F57B0A">
        <w:t xml:space="preserve"> 2019 </w:t>
      </w:r>
      <w:r w:rsidR="00B5312B" w:rsidRPr="00F57B0A">
        <w:t>-</w:t>
      </w:r>
      <w:r w:rsidR="003E1218" w:rsidRPr="00F57B0A">
        <w:t xml:space="preserve"> </w:t>
      </w:r>
      <w:r w:rsidR="008864FB" w:rsidRPr="00F57B0A">
        <w:t>March</w:t>
      </w:r>
      <w:r w:rsidR="003E1218" w:rsidRPr="00F57B0A">
        <w:t xml:space="preserve"> 2019</w:t>
      </w:r>
      <w:r w:rsidR="00B5312B" w:rsidRPr="00F57B0A">
        <w:t xml:space="preserve"> to</w:t>
      </w:r>
      <w:r w:rsidR="003E1218" w:rsidRPr="00F57B0A">
        <w:t xml:space="preserve"> </w:t>
      </w:r>
      <w:r w:rsidR="00F57B0A" w:rsidRPr="00F57B0A">
        <w:t>April 2020 – March 2021</w:t>
      </w:r>
      <w:r w:rsidRPr="00F57B0A">
        <w:t xml:space="preserve">.  Unemployment </w:t>
      </w:r>
      <w:r w:rsidR="00F57B0A" w:rsidRPr="00F57B0A">
        <w:t>went from</w:t>
      </w:r>
      <w:r w:rsidRPr="00F57B0A">
        <w:t xml:space="preserve"> </w:t>
      </w:r>
      <w:r w:rsidR="006C49B7" w:rsidRPr="00F57B0A">
        <w:t>3.</w:t>
      </w:r>
      <w:r w:rsidR="00F57B0A" w:rsidRPr="00F57B0A">
        <w:t>1</w:t>
      </w:r>
      <w:r w:rsidRPr="00F57B0A">
        <w:t>% (1</w:t>
      </w:r>
      <w:r w:rsidR="00F57B0A" w:rsidRPr="00F57B0A">
        <w:t>1,500</w:t>
      </w:r>
      <w:r w:rsidRPr="00F57B0A">
        <w:t xml:space="preserve">) to </w:t>
      </w:r>
      <w:r w:rsidR="00F57B0A" w:rsidRPr="00F57B0A">
        <w:t>5.3</w:t>
      </w:r>
      <w:r w:rsidRPr="00F57B0A">
        <w:t>% (1</w:t>
      </w:r>
      <w:r w:rsidR="00F57B0A" w:rsidRPr="00F57B0A">
        <w:t>9,00</w:t>
      </w:r>
      <w:r w:rsidRPr="00F57B0A">
        <w:t>).  This is a</w:t>
      </w:r>
      <w:r w:rsidR="00F57B0A" w:rsidRPr="00F57B0A">
        <w:t xml:space="preserve"> rise</w:t>
      </w:r>
      <w:r w:rsidRPr="00F57B0A">
        <w:t xml:space="preserve"> of</w:t>
      </w:r>
      <w:r w:rsidR="00BE1C35" w:rsidRPr="00F57B0A">
        <w:t xml:space="preserve"> </w:t>
      </w:r>
      <w:r w:rsidR="00F57B0A" w:rsidRPr="00F57B0A">
        <w:t>7,500</w:t>
      </w:r>
      <w:r w:rsidRPr="00F57B0A">
        <w:t xml:space="preserve">.  </w:t>
      </w:r>
    </w:p>
    <w:p w14:paraId="29753A90" w14:textId="1241B781" w:rsidR="0039148A" w:rsidRPr="00F57B0A" w:rsidRDefault="0039148A" w:rsidP="0039148A">
      <w:pPr>
        <w:numPr>
          <w:ilvl w:val="0"/>
          <w:numId w:val="1"/>
        </w:numPr>
        <w:spacing w:after="0"/>
        <w:ind w:left="426" w:hanging="426"/>
        <w:contextualSpacing/>
      </w:pPr>
      <w:r w:rsidRPr="00F57B0A">
        <w:t xml:space="preserve">At a City level unemployment </w:t>
      </w:r>
      <w:r w:rsidR="00BF3ED5" w:rsidRPr="00F57B0A">
        <w:t>rose</w:t>
      </w:r>
      <w:r w:rsidRPr="00F57B0A">
        <w:t xml:space="preserve"> from </w:t>
      </w:r>
      <w:r w:rsidR="00B5312B" w:rsidRPr="00F57B0A">
        <w:t>4.6% (8,400) for April 2019 - March 2020 to 6.8% (12,300) for April 2020 - March 2021.</w:t>
      </w:r>
      <w:r w:rsidRPr="00F57B0A">
        <w:t xml:space="preserve">  Over the last reporting quarter there has been a rise in unemployment of </w:t>
      </w:r>
      <w:r w:rsidR="006C49B7" w:rsidRPr="00F57B0A">
        <w:t>1,</w:t>
      </w:r>
      <w:r w:rsidR="00B5312B" w:rsidRPr="00F57B0A">
        <w:t>1</w:t>
      </w:r>
      <w:r w:rsidR="006C49B7" w:rsidRPr="00F57B0A">
        <w:t>00</w:t>
      </w:r>
      <w:r w:rsidRPr="00F57B0A">
        <w:t>.</w:t>
      </w:r>
    </w:p>
    <w:p w14:paraId="115471EB" w14:textId="74524A7A" w:rsidR="0039148A" w:rsidRPr="00F57B0A" w:rsidRDefault="0039148A" w:rsidP="0039148A">
      <w:pPr>
        <w:numPr>
          <w:ilvl w:val="0"/>
          <w:numId w:val="1"/>
        </w:numPr>
        <w:spacing w:after="0"/>
        <w:ind w:left="426" w:hanging="426"/>
        <w:contextualSpacing/>
      </w:pPr>
      <w:r w:rsidRPr="00F57B0A">
        <w:t xml:space="preserve">Over the </w:t>
      </w:r>
      <w:bookmarkStart w:id="2" w:name="_Hlk23243882"/>
      <w:r w:rsidRPr="00F57B0A">
        <w:t xml:space="preserve">same period </w:t>
      </w:r>
      <w:bookmarkEnd w:id="2"/>
      <w:r w:rsidRPr="00F57B0A">
        <w:t xml:space="preserve">male unemployment in the </w:t>
      </w:r>
      <w:r w:rsidR="008209E5" w:rsidRPr="00F57B0A">
        <w:t>Leicester and Leicestershire</w:t>
      </w:r>
      <w:r w:rsidRPr="00F57B0A">
        <w:t xml:space="preserve"> area </w:t>
      </w:r>
      <w:r w:rsidR="00B95EBF" w:rsidRPr="00F57B0A">
        <w:t>grew</w:t>
      </w:r>
      <w:r w:rsidRPr="00F57B0A">
        <w:t xml:space="preserve"> from </w:t>
      </w:r>
      <w:r w:rsidR="00B95EBF" w:rsidRPr="00F57B0A">
        <w:t>3.</w:t>
      </w:r>
      <w:r w:rsidR="008C28D7" w:rsidRPr="00F57B0A">
        <w:t>4</w:t>
      </w:r>
      <w:r w:rsidRPr="00F57B0A">
        <w:t>% (</w:t>
      </w:r>
      <w:r w:rsidR="00B95EBF" w:rsidRPr="00F57B0A">
        <w:t>10,</w:t>
      </w:r>
      <w:r w:rsidR="008C28D7" w:rsidRPr="00F57B0A">
        <w:t>0</w:t>
      </w:r>
      <w:r w:rsidR="00B95EBF" w:rsidRPr="00F57B0A">
        <w:t>00</w:t>
      </w:r>
      <w:r w:rsidRPr="00F57B0A">
        <w:t xml:space="preserve">) to </w:t>
      </w:r>
      <w:r w:rsidR="008C28D7" w:rsidRPr="00F57B0A">
        <w:t>7.6</w:t>
      </w:r>
      <w:r w:rsidRPr="00F57B0A">
        <w:t>% (</w:t>
      </w:r>
      <w:r w:rsidR="008C28D7" w:rsidRPr="00F57B0A">
        <w:t>22,100</w:t>
      </w:r>
      <w:r w:rsidRPr="00F57B0A">
        <w:t xml:space="preserve">).  Male unemployment over the last reporting quarter </w:t>
      </w:r>
      <w:r w:rsidR="00BE1C35" w:rsidRPr="00F57B0A">
        <w:t>rose</w:t>
      </w:r>
      <w:r w:rsidRPr="00F57B0A">
        <w:t xml:space="preserve"> by </w:t>
      </w:r>
      <w:r w:rsidR="008C28D7" w:rsidRPr="00F57B0A">
        <w:t>8,900</w:t>
      </w:r>
      <w:r w:rsidRPr="00F57B0A">
        <w:t xml:space="preserve">.  </w:t>
      </w:r>
    </w:p>
    <w:p w14:paraId="5BA05F44" w14:textId="21564E4D" w:rsidR="0039148A" w:rsidRPr="00F57B0A" w:rsidRDefault="0039148A" w:rsidP="009E40D8">
      <w:pPr>
        <w:numPr>
          <w:ilvl w:val="0"/>
          <w:numId w:val="1"/>
        </w:numPr>
        <w:spacing w:after="0"/>
        <w:ind w:left="426" w:hanging="426"/>
        <w:contextualSpacing/>
        <w:rPr>
          <w:sz w:val="16"/>
          <w:szCs w:val="16"/>
        </w:rPr>
      </w:pPr>
      <w:r w:rsidRPr="00F57B0A">
        <w:t>Female unemployment over the period</w:t>
      </w:r>
      <w:r w:rsidR="008C28D7" w:rsidRPr="00F57B0A">
        <w:t xml:space="preserve"> grew</w:t>
      </w:r>
      <w:r w:rsidRPr="00F57B0A">
        <w:t xml:space="preserve"> from </w:t>
      </w:r>
      <w:r w:rsidR="008C28D7" w:rsidRPr="00F57B0A">
        <w:t>3.4</w:t>
      </w:r>
      <w:r w:rsidRPr="00F57B0A">
        <w:t>% (</w:t>
      </w:r>
      <w:r w:rsidR="008C28D7" w:rsidRPr="00F57B0A">
        <w:t>8,800</w:t>
      </w:r>
      <w:r w:rsidRPr="00F57B0A">
        <w:t xml:space="preserve">) to </w:t>
      </w:r>
      <w:r w:rsidR="00BE1C35" w:rsidRPr="00F57B0A">
        <w:t>3</w:t>
      </w:r>
      <w:r w:rsidR="004253DE" w:rsidRPr="00F57B0A">
        <w:t>.</w:t>
      </w:r>
      <w:r w:rsidR="00603363" w:rsidRPr="00F57B0A">
        <w:t>6</w:t>
      </w:r>
      <w:r w:rsidRPr="00F57B0A">
        <w:t>% (</w:t>
      </w:r>
      <w:r w:rsidR="00603363" w:rsidRPr="00F57B0A">
        <w:t>8,900</w:t>
      </w:r>
      <w:r w:rsidRPr="00F57B0A">
        <w:t>).</w:t>
      </w:r>
      <w:r w:rsidR="004253DE" w:rsidRPr="00F57B0A">
        <w:t xml:space="preserve">  </w:t>
      </w:r>
    </w:p>
    <w:p w14:paraId="0706AFED" w14:textId="77777777" w:rsidR="00603363" w:rsidRPr="00603363" w:rsidRDefault="00603363" w:rsidP="00603363">
      <w:pPr>
        <w:spacing w:after="0"/>
        <w:ind w:left="426"/>
        <w:contextualSpacing/>
        <w:rPr>
          <w:color w:val="FF0000"/>
          <w:sz w:val="16"/>
          <w:szCs w:val="16"/>
          <w:highlight w:val="yellow"/>
        </w:rPr>
      </w:pPr>
    </w:p>
    <w:p w14:paraId="3273ADEA" w14:textId="77777777" w:rsidR="0039148A" w:rsidRPr="009C06A3" w:rsidRDefault="0039148A" w:rsidP="0039148A">
      <w:pPr>
        <w:spacing w:after="0"/>
        <w:rPr>
          <w:i/>
          <w:color w:val="FF0000"/>
        </w:rPr>
      </w:pPr>
      <w:r w:rsidRPr="00603363">
        <w:rPr>
          <w:i/>
        </w:rPr>
        <w:t>Claimants</w:t>
      </w:r>
      <w:r w:rsidRPr="009C06A3">
        <w:rPr>
          <w:i/>
          <w:color w:val="FF0000"/>
        </w:rPr>
        <w:tab/>
      </w:r>
    </w:p>
    <w:p w14:paraId="1AE3A74D" w14:textId="77777777" w:rsidR="0039148A" w:rsidRPr="009C06A3" w:rsidRDefault="0039148A" w:rsidP="0039148A">
      <w:pPr>
        <w:spacing w:after="0"/>
        <w:rPr>
          <w:color w:val="FF0000"/>
          <w:sz w:val="10"/>
          <w:szCs w:val="10"/>
        </w:rPr>
      </w:pPr>
    </w:p>
    <w:p w14:paraId="6A8CF44B" w14:textId="41ACCE41" w:rsidR="003B368A" w:rsidRPr="00603363" w:rsidRDefault="0039148A" w:rsidP="003B368A">
      <w:pPr>
        <w:numPr>
          <w:ilvl w:val="0"/>
          <w:numId w:val="1"/>
        </w:numPr>
        <w:spacing w:after="0"/>
        <w:ind w:left="426" w:hanging="426"/>
        <w:contextualSpacing/>
      </w:pPr>
      <w:r w:rsidRPr="00603363">
        <w:t xml:space="preserve">In </w:t>
      </w:r>
      <w:r w:rsidR="008F43E5" w:rsidRPr="00603363">
        <w:t>March</w:t>
      </w:r>
      <w:r w:rsidR="00A25767" w:rsidRPr="00603363">
        <w:t xml:space="preserve"> 2020</w:t>
      </w:r>
      <w:r w:rsidRPr="00603363">
        <w:t xml:space="preserve"> the claimant rate in the </w:t>
      </w:r>
      <w:r w:rsidR="00D7524F" w:rsidRPr="00603363">
        <w:t xml:space="preserve">Leicester and Leicestershire </w:t>
      </w:r>
      <w:r w:rsidRPr="00603363">
        <w:t>area was 2.</w:t>
      </w:r>
      <w:r w:rsidR="009E0961" w:rsidRPr="00603363">
        <w:t>3</w:t>
      </w:r>
      <w:r w:rsidRPr="00603363">
        <w:t>% (1</w:t>
      </w:r>
      <w:r w:rsidR="009E0961" w:rsidRPr="00603363">
        <w:t>5,145</w:t>
      </w:r>
      <w:r w:rsidRPr="00603363">
        <w:t xml:space="preserve">).  In </w:t>
      </w:r>
      <w:r w:rsidR="00603363" w:rsidRPr="00603363">
        <w:t>August</w:t>
      </w:r>
      <w:r w:rsidRPr="00603363">
        <w:t xml:space="preserve"> 202</w:t>
      </w:r>
      <w:r w:rsidR="001B0AF1" w:rsidRPr="00603363">
        <w:t>1</w:t>
      </w:r>
      <w:r w:rsidRPr="00603363">
        <w:t xml:space="preserve"> </w:t>
      </w:r>
      <w:bookmarkStart w:id="3" w:name="_Hlk44404740"/>
      <w:r w:rsidRPr="00603363">
        <w:t>the claimant rate was</w:t>
      </w:r>
      <w:r w:rsidR="002F0052" w:rsidRPr="00603363">
        <w:t xml:space="preserve"> 4.</w:t>
      </w:r>
      <w:r w:rsidR="00603363" w:rsidRPr="00603363">
        <w:t>3</w:t>
      </w:r>
      <w:r w:rsidRPr="00603363">
        <w:t>% (</w:t>
      </w:r>
      <w:r w:rsidR="00062219" w:rsidRPr="00603363">
        <w:t>2</w:t>
      </w:r>
      <w:r w:rsidR="00603363" w:rsidRPr="00603363">
        <w:t>8,985</w:t>
      </w:r>
      <w:r w:rsidRPr="00603363">
        <w:t>).</w:t>
      </w:r>
      <w:r w:rsidRPr="009C06A3">
        <w:rPr>
          <w:color w:val="FF0000"/>
        </w:rPr>
        <w:t xml:space="preserve">  </w:t>
      </w:r>
      <w:bookmarkEnd w:id="3"/>
      <w:r w:rsidRPr="00603363">
        <w:t>This is a</w:t>
      </w:r>
      <w:r w:rsidR="00FA46A5" w:rsidRPr="00603363">
        <w:t>n increase</w:t>
      </w:r>
      <w:r w:rsidRPr="00603363">
        <w:t xml:space="preserve"> of </w:t>
      </w:r>
      <w:r w:rsidR="002F0052" w:rsidRPr="00603363">
        <w:t>1</w:t>
      </w:r>
      <w:r w:rsidR="00603363" w:rsidRPr="00603363">
        <w:t xml:space="preserve">3,840 </w:t>
      </w:r>
      <w:r w:rsidRPr="00603363">
        <w:t>claimants</w:t>
      </w:r>
      <w:r w:rsidR="009634FB" w:rsidRPr="00603363">
        <w:t xml:space="preserve"> or </w:t>
      </w:r>
      <w:r w:rsidR="00673C74" w:rsidRPr="00603363">
        <w:t>2</w:t>
      </w:r>
      <w:r w:rsidR="009634FB" w:rsidRPr="00603363">
        <w:t xml:space="preserve"> percentage points</w:t>
      </w:r>
      <w:r w:rsidRPr="00603363">
        <w:t xml:space="preserve">.  A large </w:t>
      </w:r>
      <w:r w:rsidR="00A501AF" w:rsidRPr="00603363">
        <w:t>proportion</w:t>
      </w:r>
      <w:r w:rsidRPr="00603363">
        <w:t xml:space="preserve"> of this was over the period March to May 2020.</w:t>
      </w:r>
      <w:r w:rsidR="00C94C7A" w:rsidRPr="00603363">
        <w:t xml:space="preserve">  </w:t>
      </w:r>
    </w:p>
    <w:p w14:paraId="70EF62BD" w14:textId="00436496" w:rsidR="003B368A" w:rsidRPr="007D6E11" w:rsidRDefault="003B368A" w:rsidP="003B368A">
      <w:pPr>
        <w:numPr>
          <w:ilvl w:val="0"/>
          <w:numId w:val="1"/>
        </w:numPr>
        <w:spacing w:after="0"/>
        <w:ind w:left="426" w:hanging="426"/>
        <w:contextualSpacing/>
      </w:pPr>
      <w:r w:rsidRPr="007D6E11">
        <w:t xml:space="preserve">From March 21 to </w:t>
      </w:r>
      <w:r w:rsidR="00603363" w:rsidRPr="007D6E11">
        <w:t>August</w:t>
      </w:r>
      <w:r w:rsidRPr="007D6E11">
        <w:t xml:space="preserve"> 2021 there has been a fall of </w:t>
      </w:r>
      <w:r w:rsidR="007D6E11" w:rsidRPr="007D6E11">
        <w:t>6,385 claimants</w:t>
      </w:r>
      <w:r w:rsidRPr="007D6E11">
        <w:t xml:space="preserve"> (from 35,370).</w:t>
      </w:r>
    </w:p>
    <w:p w14:paraId="1FF731F5" w14:textId="32535D67" w:rsidR="009F42A5" w:rsidRPr="006D49A1" w:rsidRDefault="009F42A5" w:rsidP="00BE6C9A">
      <w:pPr>
        <w:pStyle w:val="ListParagraph"/>
        <w:numPr>
          <w:ilvl w:val="0"/>
          <w:numId w:val="1"/>
        </w:numPr>
        <w:spacing w:after="0"/>
        <w:ind w:left="426" w:hanging="426"/>
      </w:pPr>
      <w:r w:rsidRPr="007D6E11">
        <w:rPr>
          <w:rFonts w:asciiTheme="minorHAnsi" w:hAnsiTheme="minorHAnsi" w:cstheme="minorHAnsi"/>
        </w:rPr>
        <w:t xml:space="preserve">At a national level the claimant rate in England in </w:t>
      </w:r>
      <w:r w:rsidR="007D6E11" w:rsidRPr="007D6E11">
        <w:rPr>
          <w:rFonts w:asciiTheme="minorHAnsi" w:hAnsiTheme="minorHAnsi" w:cstheme="minorHAnsi"/>
        </w:rPr>
        <w:t>August</w:t>
      </w:r>
      <w:r w:rsidRPr="007D6E11">
        <w:rPr>
          <w:rFonts w:asciiTheme="minorHAnsi" w:hAnsiTheme="minorHAnsi" w:cstheme="minorHAnsi"/>
        </w:rPr>
        <w:t xml:space="preserve"> 2021 was 5.</w:t>
      </w:r>
      <w:r w:rsidR="007D6E11" w:rsidRPr="007D6E11">
        <w:rPr>
          <w:rFonts w:asciiTheme="minorHAnsi" w:hAnsiTheme="minorHAnsi" w:cstheme="minorHAnsi"/>
        </w:rPr>
        <w:t>3</w:t>
      </w:r>
      <w:r w:rsidRPr="007D6E11">
        <w:rPr>
          <w:rFonts w:asciiTheme="minorHAnsi" w:hAnsiTheme="minorHAnsi" w:cstheme="minorHAnsi"/>
        </w:rPr>
        <w:t xml:space="preserve">%.  This is </w:t>
      </w:r>
      <w:r w:rsidR="0021699A" w:rsidRPr="007D6E11">
        <w:rPr>
          <w:rFonts w:asciiTheme="minorHAnsi" w:hAnsiTheme="minorHAnsi" w:cstheme="minorHAnsi"/>
        </w:rPr>
        <w:t>one</w:t>
      </w:r>
      <w:r w:rsidRPr="007D6E11">
        <w:rPr>
          <w:rFonts w:asciiTheme="minorHAnsi" w:hAnsiTheme="minorHAnsi" w:cstheme="minorHAnsi"/>
        </w:rPr>
        <w:t xml:space="preserve"> percentage point higher than the local figure.  </w:t>
      </w:r>
      <w:r w:rsidRPr="006D49A1">
        <w:rPr>
          <w:rFonts w:asciiTheme="minorHAnsi" w:hAnsiTheme="minorHAnsi" w:cstheme="minorHAnsi"/>
        </w:rPr>
        <w:t xml:space="preserve">The picture is very different in the city and county with Leicester having a claimant rate of </w:t>
      </w:r>
      <w:r w:rsidR="000B55C2" w:rsidRPr="006D49A1">
        <w:rPr>
          <w:rFonts w:asciiTheme="minorHAnsi" w:hAnsiTheme="minorHAnsi" w:cstheme="minorHAnsi"/>
        </w:rPr>
        <w:t>6.</w:t>
      </w:r>
      <w:r w:rsidR="006D49A1" w:rsidRPr="006D49A1">
        <w:rPr>
          <w:rFonts w:asciiTheme="minorHAnsi" w:hAnsiTheme="minorHAnsi" w:cstheme="minorHAnsi"/>
        </w:rPr>
        <w:t>6</w:t>
      </w:r>
      <w:r w:rsidRPr="006D49A1">
        <w:rPr>
          <w:rFonts w:asciiTheme="minorHAnsi" w:hAnsiTheme="minorHAnsi" w:cstheme="minorHAnsi"/>
        </w:rPr>
        <w:t xml:space="preserve">% </w:t>
      </w:r>
      <w:r w:rsidRPr="00F57B0A">
        <w:rPr>
          <w:rFonts w:asciiTheme="minorHAnsi" w:hAnsiTheme="minorHAnsi" w:cstheme="minorHAnsi"/>
        </w:rPr>
        <w:t>and Leicestershire 3.</w:t>
      </w:r>
      <w:r w:rsidR="00F57B0A" w:rsidRPr="00F57B0A">
        <w:rPr>
          <w:rFonts w:asciiTheme="minorHAnsi" w:hAnsiTheme="minorHAnsi" w:cstheme="minorHAnsi"/>
        </w:rPr>
        <w:t>1</w:t>
      </w:r>
      <w:r w:rsidRPr="00F57B0A">
        <w:rPr>
          <w:rFonts w:asciiTheme="minorHAnsi" w:hAnsiTheme="minorHAnsi" w:cstheme="minorHAnsi"/>
        </w:rPr>
        <w:t>%.  This is a difference of 3.</w:t>
      </w:r>
      <w:r w:rsidR="00F57B0A" w:rsidRPr="00F57B0A">
        <w:rPr>
          <w:rFonts w:asciiTheme="minorHAnsi" w:hAnsiTheme="minorHAnsi" w:cstheme="minorHAnsi"/>
        </w:rPr>
        <w:t>5</w:t>
      </w:r>
      <w:r w:rsidRPr="00F57B0A">
        <w:rPr>
          <w:rFonts w:asciiTheme="minorHAnsi" w:hAnsiTheme="minorHAnsi" w:cstheme="minorHAnsi"/>
        </w:rPr>
        <w:t xml:space="preserve"> percentage points.  </w:t>
      </w:r>
      <w:r w:rsidRPr="006D49A1">
        <w:rPr>
          <w:rFonts w:asciiTheme="minorHAnsi" w:hAnsiTheme="minorHAnsi" w:cstheme="minorHAnsi"/>
        </w:rPr>
        <w:t>Leicester's claimant rate is 1.</w:t>
      </w:r>
      <w:r w:rsidR="006D49A1" w:rsidRPr="006D49A1">
        <w:rPr>
          <w:rFonts w:asciiTheme="minorHAnsi" w:hAnsiTheme="minorHAnsi" w:cstheme="minorHAnsi"/>
        </w:rPr>
        <w:t>3</w:t>
      </w:r>
      <w:r w:rsidRPr="006D49A1">
        <w:rPr>
          <w:rFonts w:asciiTheme="minorHAnsi" w:hAnsiTheme="minorHAnsi" w:cstheme="minorHAnsi"/>
        </w:rPr>
        <w:t xml:space="preserve"> percentage points higher than the England average (5.</w:t>
      </w:r>
      <w:r w:rsidR="006D49A1" w:rsidRPr="006D49A1">
        <w:rPr>
          <w:rFonts w:asciiTheme="minorHAnsi" w:hAnsiTheme="minorHAnsi" w:cstheme="minorHAnsi"/>
        </w:rPr>
        <w:t>3</w:t>
      </w:r>
      <w:r w:rsidRPr="006D49A1">
        <w:rPr>
          <w:rFonts w:asciiTheme="minorHAnsi" w:hAnsiTheme="minorHAnsi" w:cstheme="minorHAnsi"/>
        </w:rPr>
        <w:t>%).</w:t>
      </w:r>
    </w:p>
    <w:p w14:paraId="7CE93995" w14:textId="1C75B9B1" w:rsidR="0039148A" w:rsidRPr="00AF2DF5" w:rsidRDefault="0039148A" w:rsidP="0039148A">
      <w:pPr>
        <w:numPr>
          <w:ilvl w:val="0"/>
          <w:numId w:val="1"/>
        </w:numPr>
        <w:spacing w:after="0"/>
        <w:ind w:left="426" w:hanging="426"/>
        <w:contextualSpacing/>
      </w:pPr>
      <w:r w:rsidRPr="00AF2DF5">
        <w:t xml:space="preserve">Of the </w:t>
      </w:r>
      <w:r w:rsidR="0021699A" w:rsidRPr="00AF2DF5">
        <w:t>2</w:t>
      </w:r>
      <w:r w:rsidR="00AF2DF5" w:rsidRPr="00AF2DF5">
        <w:t>8,985</w:t>
      </w:r>
      <w:r w:rsidRPr="00AF2DF5">
        <w:t xml:space="preserve"> claimants </w:t>
      </w:r>
      <w:r w:rsidR="002F0052" w:rsidRPr="00AF2DF5">
        <w:t>1</w:t>
      </w:r>
      <w:r w:rsidR="00AF2DF5" w:rsidRPr="00AF2DF5">
        <w:t>6,610</w:t>
      </w:r>
      <w:r w:rsidRPr="00AF2DF5">
        <w:t xml:space="preserve"> </w:t>
      </w:r>
      <w:r w:rsidR="002F0052" w:rsidRPr="00AF2DF5">
        <w:t>(5</w:t>
      </w:r>
      <w:r w:rsidR="00AF2DF5" w:rsidRPr="00AF2DF5">
        <w:t>7</w:t>
      </w:r>
      <w:r w:rsidR="002F0052" w:rsidRPr="00AF2DF5">
        <w:t xml:space="preserve">%) </w:t>
      </w:r>
      <w:r w:rsidRPr="00AF2DF5">
        <w:t xml:space="preserve">were male and </w:t>
      </w:r>
      <w:r w:rsidR="002F0052" w:rsidRPr="00AF2DF5">
        <w:t>1</w:t>
      </w:r>
      <w:r w:rsidR="0021699A" w:rsidRPr="00AF2DF5">
        <w:t>2,</w:t>
      </w:r>
      <w:r w:rsidR="00AF2DF5" w:rsidRPr="00AF2DF5">
        <w:t>380</w:t>
      </w:r>
      <w:r w:rsidRPr="00AF2DF5">
        <w:t xml:space="preserve"> were female</w:t>
      </w:r>
      <w:r w:rsidR="002F0052" w:rsidRPr="00AF2DF5">
        <w:t xml:space="preserve"> (4</w:t>
      </w:r>
      <w:r w:rsidR="00AF2DF5" w:rsidRPr="00AF2DF5">
        <w:t>3</w:t>
      </w:r>
      <w:r w:rsidR="002F0052" w:rsidRPr="00AF2DF5">
        <w:t>%)</w:t>
      </w:r>
      <w:r w:rsidRPr="00AF2DF5">
        <w:t xml:space="preserve">.  </w:t>
      </w:r>
    </w:p>
    <w:p w14:paraId="1A52FA46" w14:textId="58C0BFE5" w:rsidR="0039148A" w:rsidRPr="00AF2DF5" w:rsidRDefault="0039148A" w:rsidP="0039148A">
      <w:pPr>
        <w:numPr>
          <w:ilvl w:val="0"/>
          <w:numId w:val="1"/>
        </w:numPr>
        <w:spacing w:after="0"/>
        <w:ind w:left="426" w:hanging="426"/>
        <w:contextualSpacing/>
      </w:pPr>
      <w:r w:rsidRPr="00AF2DF5">
        <w:t>The claimant rate in March 2020 for males was 2.6% and females 1.9%.  In</w:t>
      </w:r>
      <w:r w:rsidR="002F0052" w:rsidRPr="00AF2DF5">
        <w:t xml:space="preserve"> </w:t>
      </w:r>
      <w:r w:rsidR="00AF2DF5" w:rsidRPr="00AF2DF5">
        <w:t>August</w:t>
      </w:r>
      <w:r w:rsidR="001F63EB" w:rsidRPr="00AF2DF5">
        <w:t xml:space="preserve"> 2021</w:t>
      </w:r>
      <w:r w:rsidRPr="00AF2DF5">
        <w:t xml:space="preserve"> the figures were </w:t>
      </w:r>
      <w:r w:rsidR="00AF2DF5" w:rsidRPr="00AF2DF5">
        <w:t>4.9</w:t>
      </w:r>
      <w:r w:rsidR="002F0052" w:rsidRPr="00AF2DF5">
        <w:t>%</w:t>
      </w:r>
      <w:r w:rsidRPr="00AF2DF5">
        <w:t xml:space="preserve"> for males and</w:t>
      </w:r>
      <w:r w:rsidR="00A501AF" w:rsidRPr="00AF2DF5">
        <w:t xml:space="preserve"> 3.</w:t>
      </w:r>
      <w:r w:rsidR="00AF2DF5" w:rsidRPr="00AF2DF5">
        <w:t>7</w:t>
      </w:r>
      <w:r w:rsidRPr="00AF2DF5">
        <w:t>% for females.</w:t>
      </w:r>
    </w:p>
    <w:p w14:paraId="66573A14" w14:textId="1E62963F" w:rsidR="00AF2DF5" w:rsidRDefault="00AF2DF5" w:rsidP="00AF2DF5">
      <w:pPr>
        <w:pStyle w:val="ListParagraph"/>
        <w:numPr>
          <w:ilvl w:val="0"/>
          <w:numId w:val="2"/>
        </w:numPr>
        <w:spacing w:after="160" w:line="252" w:lineRule="auto"/>
        <w:ind w:left="426" w:hanging="426"/>
        <w:rPr>
          <w:rFonts w:eastAsiaTheme="minorHAnsi"/>
        </w:rPr>
      </w:pPr>
      <w:r>
        <w:t>The pandemic has affected all age groups.  Figures for August 2021 demonstrate that there were on average a larger share of 25-49 years olds (4.9%) who were claimants than 18-24 years olds (4.8%) and claimants that were 50 and over (3.5%).   In previous months the claimant rate had been higher in the 18-24 age group.  Nationally the claimant rate was significantly higher for 18-24 years olds (6.9%), for 25-49 years olds (5.9%) and those who are 50 and over (4.2%). </w:t>
      </w:r>
    </w:p>
    <w:p w14:paraId="26556713" w14:textId="77777777" w:rsidR="0039148A" w:rsidRPr="00C76D2E" w:rsidRDefault="0039148A" w:rsidP="0039148A">
      <w:pPr>
        <w:spacing w:after="0"/>
        <w:contextualSpacing/>
        <w:rPr>
          <w:color w:val="FF0000"/>
          <w:highlight w:val="yellow"/>
        </w:rPr>
      </w:pPr>
    </w:p>
    <w:p w14:paraId="355FFF06" w14:textId="77777777" w:rsidR="0039148A" w:rsidRPr="003D47E4" w:rsidRDefault="0039148A" w:rsidP="0039148A">
      <w:pPr>
        <w:spacing w:after="0"/>
        <w:contextualSpacing/>
        <w:rPr>
          <w:sz w:val="16"/>
          <w:szCs w:val="16"/>
        </w:rPr>
      </w:pPr>
      <w:r w:rsidRPr="00DE3F2E">
        <w:rPr>
          <w:sz w:val="16"/>
          <w:szCs w:val="16"/>
        </w:rPr>
        <w:t>Note:  Model based estimates delivered through NOMIS are different to other estimates.  This explains the discrepancies between some data.  For an explanation contact NOMIS on 0191 334 2680.</w:t>
      </w:r>
    </w:p>
    <w:p w14:paraId="11AA38A8" w14:textId="77777777" w:rsidR="005F2D71" w:rsidRDefault="005F2D71" w:rsidP="0039148A">
      <w:pPr>
        <w:spacing w:after="0"/>
      </w:pPr>
    </w:p>
    <w:p w14:paraId="3EC748B8" w14:textId="7148D1EC" w:rsidR="0039148A" w:rsidRDefault="00C9666A" w:rsidP="0039148A">
      <w:pPr>
        <w:spacing w:after="0"/>
      </w:pPr>
      <w:r>
        <w:t xml:space="preserve">For further information contact the report author </w:t>
      </w:r>
      <w:hyperlink r:id="rId7" w:history="1">
        <w:r w:rsidRPr="00D560B0">
          <w:rPr>
            <w:rStyle w:val="Hyperlink"/>
          </w:rPr>
          <w:t>brendan.brockway@llep.org.uk</w:t>
        </w:r>
      </w:hyperlink>
      <w:r>
        <w:t>.</w:t>
      </w:r>
    </w:p>
    <w:p w14:paraId="6A1C1ECC" w14:textId="77777777" w:rsidR="00C9666A" w:rsidRDefault="00C9666A" w:rsidP="0039148A">
      <w:pPr>
        <w:spacing w:after="0"/>
      </w:pPr>
    </w:p>
    <w:p w14:paraId="29685D21" w14:textId="77777777" w:rsidR="0039148A" w:rsidRDefault="0039148A" w:rsidP="00B24546">
      <w:pPr>
        <w:spacing w:after="0"/>
      </w:pPr>
    </w:p>
    <w:sectPr w:rsidR="0039148A" w:rsidSect="00FA22EA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2693B"/>
    <w:multiLevelType w:val="hybridMultilevel"/>
    <w:tmpl w:val="A7028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9371E"/>
    <w:multiLevelType w:val="hybridMultilevel"/>
    <w:tmpl w:val="52CA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EA"/>
    <w:rsid w:val="0003594F"/>
    <w:rsid w:val="00062219"/>
    <w:rsid w:val="000B55C2"/>
    <w:rsid w:val="000F2BA7"/>
    <w:rsid w:val="00137F41"/>
    <w:rsid w:val="00183A11"/>
    <w:rsid w:val="00183E0E"/>
    <w:rsid w:val="001B0AF1"/>
    <w:rsid w:val="001E0098"/>
    <w:rsid w:val="001F63EB"/>
    <w:rsid w:val="002011F7"/>
    <w:rsid w:val="002130FC"/>
    <w:rsid w:val="0021699A"/>
    <w:rsid w:val="0029685B"/>
    <w:rsid w:val="00296E82"/>
    <w:rsid w:val="002B38E2"/>
    <w:rsid w:val="002B44F4"/>
    <w:rsid w:val="002C6645"/>
    <w:rsid w:val="002E0284"/>
    <w:rsid w:val="002E6ABF"/>
    <w:rsid w:val="002F0052"/>
    <w:rsid w:val="002F20A3"/>
    <w:rsid w:val="003261B8"/>
    <w:rsid w:val="00356D5B"/>
    <w:rsid w:val="0035791A"/>
    <w:rsid w:val="00371317"/>
    <w:rsid w:val="0039148A"/>
    <w:rsid w:val="003A33E6"/>
    <w:rsid w:val="003B368A"/>
    <w:rsid w:val="003E1218"/>
    <w:rsid w:val="004253DE"/>
    <w:rsid w:val="00456743"/>
    <w:rsid w:val="00481316"/>
    <w:rsid w:val="00486372"/>
    <w:rsid w:val="0050769A"/>
    <w:rsid w:val="00525140"/>
    <w:rsid w:val="00533C77"/>
    <w:rsid w:val="005A348A"/>
    <w:rsid w:val="005F2D71"/>
    <w:rsid w:val="00603363"/>
    <w:rsid w:val="0065454D"/>
    <w:rsid w:val="00661880"/>
    <w:rsid w:val="00666236"/>
    <w:rsid w:val="00673C74"/>
    <w:rsid w:val="0068523F"/>
    <w:rsid w:val="00697127"/>
    <w:rsid w:val="006C49B7"/>
    <w:rsid w:val="006D49A1"/>
    <w:rsid w:val="0070101B"/>
    <w:rsid w:val="007166DB"/>
    <w:rsid w:val="007635E3"/>
    <w:rsid w:val="007B05B0"/>
    <w:rsid w:val="007D6E11"/>
    <w:rsid w:val="007F1288"/>
    <w:rsid w:val="008209E5"/>
    <w:rsid w:val="008226A0"/>
    <w:rsid w:val="008864FB"/>
    <w:rsid w:val="008B3C11"/>
    <w:rsid w:val="008C28D7"/>
    <w:rsid w:val="008F43E5"/>
    <w:rsid w:val="00913F73"/>
    <w:rsid w:val="00940649"/>
    <w:rsid w:val="009634FB"/>
    <w:rsid w:val="00983AD3"/>
    <w:rsid w:val="009910A4"/>
    <w:rsid w:val="009C06A3"/>
    <w:rsid w:val="009D4FDD"/>
    <w:rsid w:val="009E0961"/>
    <w:rsid w:val="009F42A5"/>
    <w:rsid w:val="00A25767"/>
    <w:rsid w:val="00A42151"/>
    <w:rsid w:val="00A42DA5"/>
    <w:rsid w:val="00A501AF"/>
    <w:rsid w:val="00A74DDA"/>
    <w:rsid w:val="00AE69DA"/>
    <w:rsid w:val="00AF2DF5"/>
    <w:rsid w:val="00B03A79"/>
    <w:rsid w:val="00B24546"/>
    <w:rsid w:val="00B5312B"/>
    <w:rsid w:val="00B56E94"/>
    <w:rsid w:val="00B95EBF"/>
    <w:rsid w:val="00BE1C35"/>
    <w:rsid w:val="00BF3ED5"/>
    <w:rsid w:val="00BF6BF7"/>
    <w:rsid w:val="00C73B05"/>
    <w:rsid w:val="00C76D2E"/>
    <w:rsid w:val="00C94C7A"/>
    <w:rsid w:val="00C9666A"/>
    <w:rsid w:val="00CD6351"/>
    <w:rsid w:val="00CF5D10"/>
    <w:rsid w:val="00CF74CC"/>
    <w:rsid w:val="00D7524F"/>
    <w:rsid w:val="00D85B4E"/>
    <w:rsid w:val="00DC4768"/>
    <w:rsid w:val="00DC5853"/>
    <w:rsid w:val="00E0595D"/>
    <w:rsid w:val="00E4055A"/>
    <w:rsid w:val="00E41D5C"/>
    <w:rsid w:val="00E537CB"/>
    <w:rsid w:val="00E91672"/>
    <w:rsid w:val="00E944BA"/>
    <w:rsid w:val="00EB12FC"/>
    <w:rsid w:val="00EC2965"/>
    <w:rsid w:val="00F1771E"/>
    <w:rsid w:val="00F57B0A"/>
    <w:rsid w:val="00F76BF3"/>
    <w:rsid w:val="00F9376D"/>
    <w:rsid w:val="00FA22EA"/>
    <w:rsid w:val="00FA46A5"/>
    <w:rsid w:val="00FB4BAC"/>
    <w:rsid w:val="00F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62832"/>
  <w15:chartTrackingRefBased/>
  <w15:docId w15:val="{61857C34-4FE4-46E4-AA25-38EA3E4E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2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2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6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rendan.brockway@llep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09B2-B913-4A24-9651-C1C8980E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Brockway</dc:creator>
  <cp:keywords/>
  <dc:description/>
  <cp:lastModifiedBy>Brendan Brockway</cp:lastModifiedBy>
  <cp:revision>55</cp:revision>
  <dcterms:created xsi:type="dcterms:W3CDTF">2021-01-28T09:53:00Z</dcterms:created>
  <dcterms:modified xsi:type="dcterms:W3CDTF">2021-09-29T15:08:00Z</dcterms:modified>
</cp:coreProperties>
</file>